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D6" w:rsidRPr="00C47CD4" w:rsidRDefault="006D6935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ПОСТАНОВЛЕНИЕ</w:t>
      </w:r>
    </w:p>
    <w:p w:rsidR="00DE5ECD" w:rsidRPr="00C47CD4" w:rsidRDefault="00785DD6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C47CD4" w:rsidRPr="00C47CD4">
        <w:rPr>
          <w:rFonts w:ascii="Times New Roman" w:eastAsia="Times New Roman" w:hAnsi="Times New Roman" w:cs="Times New Roman"/>
          <w:bCs/>
          <w:sz w:val="28"/>
          <w:szCs w:val="28"/>
        </w:rPr>
        <w:t>ЛЮБИМСКОГО</w:t>
      </w: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                                        РАЙОНА</w:t>
      </w:r>
      <w:r w:rsidR="00394E2D"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7CD4" w:rsidRDefault="00493F34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CEA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BA1CE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09-0</w:t>
      </w:r>
      <w:r w:rsidR="00BA1CEA">
        <w:rPr>
          <w:rFonts w:ascii="Times New Roman" w:eastAsia="Times New Roman" w:hAnsi="Times New Roman" w:cs="Times New Roman"/>
          <w:sz w:val="28"/>
          <w:szCs w:val="28"/>
        </w:rPr>
        <w:t>294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BA1C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DD6" w:rsidRPr="0094017E" w:rsidRDefault="00C47CD4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юбим</w:t>
      </w:r>
      <w:proofErr w:type="spellEnd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07BC6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1CEA" w:rsidRDefault="00BA1CEA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B7C" w:rsidRPr="00C47CD4" w:rsidRDefault="00055214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программе </w:t>
      </w:r>
      <w:r w:rsidR="00ED5952"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проверки</w:t>
      </w:r>
      <w:r w:rsidR="00785DD6"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4B7C" w:rsidRPr="00C47CD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готовности объектов теплоснабжения</w:t>
      </w:r>
    </w:p>
    <w:p w:rsidR="00984B7C" w:rsidRPr="00C47CD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теплопотребления </w:t>
      </w:r>
      <w:r w:rsidR="00C47CD4">
        <w:rPr>
          <w:rFonts w:ascii="Times New Roman" w:eastAsia="Times New Roman" w:hAnsi="Times New Roman" w:cs="Times New Roman"/>
          <w:bCs/>
          <w:sz w:val="28"/>
          <w:szCs w:val="28"/>
        </w:rPr>
        <w:t>Любимского</w:t>
      </w:r>
    </w:p>
    <w:p w:rsidR="00984B7C" w:rsidRPr="00C47CD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 w:rsidR="006D3D42"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Ярославской области</w:t>
      </w:r>
    </w:p>
    <w:p w:rsidR="00785DD6" w:rsidRPr="00E115AC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к р</w:t>
      </w:r>
      <w:r w:rsidR="00DA64CC" w:rsidRPr="00C47CD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115AC">
        <w:rPr>
          <w:rFonts w:ascii="Times New Roman" w:eastAsia="Times New Roman" w:hAnsi="Times New Roman" w:cs="Times New Roman"/>
          <w:bCs/>
          <w:sz w:val="28"/>
          <w:szCs w:val="28"/>
        </w:rPr>
        <w:t>боте в отопительный период 20</w:t>
      </w:r>
      <w:r w:rsidR="00E34FF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41F9F" w:rsidRPr="00C47CD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000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115A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984B7C" w:rsidRPr="00C47CD4">
        <w:rPr>
          <w:rFonts w:ascii="Times New Roman" w:eastAsia="Times New Roman" w:hAnsi="Times New Roman" w:cs="Times New Roman"/>
          <w:bCs/>
          <w:sz w:val="28"/>
          <w:szCs w:val="28"/>
        </w:rPr>
        <w:t>одов</w:t>
      </w:r>
    </w:p>
    <w:p w:rsidR="00E50E9B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</w:p>
    <w:p w:rsidR="00785DD6" w:rsidRPr="0094017E" w:rsidRDefault="00785DD6" w:rsidP="00E50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контроля за подготовкой объектов теплоснабжения и теплопотребления, р</w:t>
      </w:r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асположенных на территории </w:t>
      </w:r>
      <w:r w:rsidR="00F00042">
        <w:rPr>
          <w:rFonts w:ascii="Times New Roman" w:eastAsia="Times New Roman" w:hAnsi="Times New Roman" w:cs="Times New Roman"/>
          <w:spacing w:val="-1"/>
          <w:sz w:val="28"/>
          <w:szCs w:val="28"/>
        </w:rPr>
        <w:t>Любимского</w:t>
      </w:r>
      <w:proofErr w:type="gramEnd"/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="006D3D4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, к работе в от</w:t>
      </w:r>
      <w:r w:rsidR="00E115AC">
        <w:rPr>
          <w:rFonts w:ascii="Times New Roman" w:eastAsia="Times New Roman" w:hAnsi="Times New Roman" w:cs="Times New Roman"/>
          <w:spacing w:val="-1"/>
          <w:sz w:val="28"/>
          <w:szCs w:val="28"/>
        </w:rPr>
        <w:t>опительный период 20</w:t>
      </w:r>
      <w:r w:rsidR="00E34FF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E115AC">
        <w:rPr>
          <w:rFonts w:ascii="Times New Roman" w:eastAsia="Times New Roman" w:hAnsi="Times New Roman" w:cs="Times New Roman"/>
          <w:spacing w:val="-1"/>
          <w:sz w:val="28"/>
          <w:szCs w:val="28"/>
        </w:rPr>
        <w:t>-202</w:t>
      </w:r>
      <w:r w:rsidR="00241DBC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FD158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C47CD4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Любимского муниципального района</w:t>
      </w:r>
    </w:p>
    <w:p w:rsidR="006D3D42" w:rsidRPr="00C47CD4" w:rsidRDefault="006D3D42" w:rsidP="00F532DE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D4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  <w:r w:rsidR="00785DD6" w:rsidRPr="00C47CD4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</w:p>
    <w:p w:rsidR="00785DD6" w:rsidRDefault="00F36DD5" w:rsidP="00F532DE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3D42" w:rsidRPr="0094017E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рограмму  проверки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готовности объектов те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плоснабжения и теплопотребления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Ярославской области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 работе в ото</w:t>
      </w:r>
      <w:r w:rsidR="00E115AC">
        <w:rPr>
          <w:rFonts w:ascii="Times New Roman" w:eastAsia="Times New Roman" w:hAnsi="Times New Roman" w:cs="Times New Roman"/>
          <w:sz w:val="28"/>
          <w:szCs w:val="28"/>
        </w:rPr>
        <w:t>пительный  период 20</w:t>
      </w:r>
      <w:r w:rsidR="00E34F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00A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AB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№ 1).</w:t>
      </w:r>
    </w:p>
    <w:p w:rsidR="004567C5" w:rsidRPr="0094017E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2.Утвердить состав комиссии </w:t>
      </w:r>
      <w:r w:rsidRPr="004567C5">
        <w:rPr>
          <w:rFonts w:ascii="Times New Roman" w:eastAsia="Times New Roman" w:hAnsi="Times New Roman" w:cs="Times New Roman"/>
          <w:bCs/>
          <w:sz w:val="28"/>
          <w:szCs w:val="28"/>
        </w:rPr>
        <w:t>по оценке готовности  объектов теплоснабжения  и теплопотребления  Любимского муниципального района  Ярославской области к ра</w:t>
      </w:r>
      <w:r w:rsidR="006000A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боте  в отопительный период 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241DBC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7C5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EE4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6000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50EF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проведения проверки готовности объектов теплоснабжения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теплопотребления </w:t>
      </w:r>
      <w:r w:rsidR="00C47CD4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от</w:t>
      </w:r>
      <w:r w:rsidR="00EC0039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опительный период 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241DBC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4567C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3EE4" w:rsidRPr="00713EE4" w:rsidRDefault="00713EE4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67C5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13EE4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proofErr w:type="gramStart"/>
      <w:r w:rsidRPr="00713EE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13EE4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 Главы администрации Любимского муниципального района по капитальному строительству и инфраструктуре - Куприянова А.Н.</w:t>
      </w:r>
    </w:p>
    <w:p w:rsidR="00394E2D" w:rsidRPr="00DD2E60" w:rsidRDefault="00713EE4" w:rsidP="00F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567C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13EE4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</w:t>
      </w:r>
      <w:r w:rsidRPr="00713E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подлежит размещению на официальном сайте Администрации Любимского муниципального района Ярославской области в сети «Интернет». </w:t>
      </w: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E60" w:rsidRDefault="00FD1582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DD6" w:rsidRPr="0094017E" w:rsidRDefault="004243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 МР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D2E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C57E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85DD6" w:rsidRPr="0094017E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  <w:r w:rsidR="00713EE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</w:p>
    <w:p w:rsidR="00E50E9B" w:rsidRDefault="00F532DE" w:rsidP="00E50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</w:t>
      </w:r>
    </w:p>
    <w:p w:rsidR="00F532DE" w:rsidRDefault="00F532DE" w:rsidP="00E50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</w:t>
      </w:r>
    </w:p>
    <w:p w:rsidR="00785DD6" w:rsidRPr="00713EE4" w:rsidRDefault="00FD158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Cs w:val="20"/>
        </w:rPr>
        <w:lastRenderedPageBreak/>
        <w:t>П</w:t>
      </w:r>
      <w:r w:rsidR="00785DD6" w:rsidRPr="00DB4D89">
        <w:rPr>
          <w:rFonts w:ascii="Times New Roman" w:eastAsia="Times New Roman" w:hAnsi="Times New Roman" w:cs="Times New Roman"/>
          <w:szCs w:val="20"/>
        </w:rPr>
        <w:t>риложение № 1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 w:rsidR="00930392">
        <w:rPr>
          <w:rFonts w:ascii="Times New Roman" w:eastAsia="Times New Roman" w:hAnsi="Times New Roman" w:cs="Times New Roman"/>
          <w:szCs w:val="20"/>
        </w:rPr>
        <w:t xml:space="preserve">Любимского </w:t>
      </w:r>
      <w:r w:rsidR="00394E2D" w:rsidRPr="00DB4D89">
        <w:rPr>
          <w:rFonts w:ascii="Times New Roman" w:eastAsia="Times New Roman" w:hAnsi="Times New Roman" w:cs="Times New Roman"/>
          <w:szCs w:val="20"/>
        </w:rPr>
        <w:t>муниципального рай</w:t>
      </w:r>
      <w:r w:rsidR="00055214" w:rsidRPr="00DB4D89">
        <w:rPr>
          <w:rFonts w:ascii="Times New Roman" w:eastAsia="Times New Roman" w:hAnsi="Times New Roman" w:cs="Times New Roman"/>
          <w:szCs w:val="20"/>
        </w:rPr>
        <w:t>она Ярославской области</w:t>
      </w:r>
    </w:p>
    <w:p w:rsidR="00CC6567" w:rsidRPr="00713EE4" w:rsidRDefault="00785DD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            </w:t>
      </w:r>
      <w:r w:rsidR="00CC6567" w:rsidRPr="00DB4D89">
        <w:rPr>
          <w:rFonts w:ascii="Times New Roman" w:eastAsia="Times New Roman" w:hAnsi="Times New Roman" w:cs="Times New Roman"/>
          <w:szCs w:val="20"/>
        </w:rPr>
        <w:t>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</w:t>
      </w:r>
      <w:r w:rsidR="00F532DE">
        <w:rPr>
          <w:rFonts w:ascii="Times New Roman" w:eastAsia="Times New Roman" w:hAnsi="Times New Roman" w:cs="Times New Roman"/>
          <w:szCs w:val="20"/>
        </w:rPr>
        <w:t>о</w:t>
      </w:r>
      <w:r w:rsidR="00112166">
        <w:rPr>
          <w:rFonts w:ascii="Times New Roman" w:eastAsia="Times New Roman" w:hAnsi="Times New Roman" w:cs="Times New Roman"/>
          <w:szCs w:val="20"/>
        </w:rPr>
        <w:t>т</w:t>
      </w:r>
      <w:r w:rsidR="00F532DE">
        <w:rPr>
          <w:rFonts w:ascii="Times New Roman" w:eastAsia="Times New Roman" w:hAnsi="Times New Roman" w:cs="Times New Roman"/>
          <w:szCs w:val="20"/>
        </w:rPr>
        <w:t xml:space="preserve"> </w:t>
      </w:r>
      <w:r w:rsidR="00BA1CEA">
        <w:rPr>
          <w:rFonts w:ascii="Times New Roman" w:eastAsia="Times New Roman" w:hAnsi="Times New Roman" w:cs="Times New Roman"/>
          <w:szCs w:val="20"/>
        </w:rPr>
        <w:t>31</w:t>
      </w:r>
      <w:r w:rsidR="00493F34">
        <w:rPr>
          <w:rFonts w:ascii="Times New Roman" w:eastAsia="Times New Roman" w:hAnsi="Times New Roman" w:cs="Times New Roman"/>
          <w:szCs w:val="20"/>
        </w:rPr>
        <w:t>.05.202</w:t>
      </w:r>
      <w:r w:rsidR="00BA1CEA">
        <w:rPr>
          <w:rFonts w:ascii="Times New Roman" w:eastAsia="Times New Roman" w:hAnsi="Times New Roman" w:cs="Times New Roman"/>
          <w:szCs w:val="20"/>
        </w:rPr>
        <w:t>2</w:t>
      </w:r>
      <w:r w:rsidR="006D7D05">
        <w:rPr>
          <w:rFonts w:ascii="Times New Roman" w:eastAsia="Times New Roman" w:hAnsi="Times New Roman" w:cs="Times New Roman"/>
          <w:szCs w:val="20"/>
        </w:rPr>
        <w:t>г</w:t>
      </w:r>
      <w:r w:rsidR="004243DE">
        <w:rPr>
          <w:rFonts w:ascii="Times New Roman" w:eastAsia="Times New Roman" w:hAnsi="Times New Roman" w:cs="Times New Roman"/>
          <w:szCs w:val="20"/>
        </w:rPr>
        <w:t>.</w:t>
      </w:r>
      <w:r w:rsidR="00112166">
        <w:rPr>
          <w:rFonts w:ascii="Times New Roman" w:eastAsia="Times New Roman" w:hAnsi="Times New Roman" w:cs="Times New Roman"/>
          <w:szCs w:val="20"/>
        </w:rPr>
        <w:t xml:space="preserve"> №</w:t>
      </w:r>
      <w:r w:rsidR="00493F34">
        <w:rPr>
          <w:rFonts w:ascii="Times New Roman" w:eastAsia="Times New Roman" w:hAnsi="Times New Roman" w:cs="Times New Roman"/>
          <w:szCs w:val="20"/>
        </w:rPr>
        <w:t xml:space="preserve"> 09-0</w:t>
      </w:r>
      <w:r w:rsidR="00BA1CEA">
        <w:rPr>
          <w:rFonts w:ascii="Times New Roman" w:eastAsia="Times New Roman" w:hAnsi="Times New Roman" w:cs="Times New Roman"/>
          <w:szCs w:val="20"/>
        </w:rPr>
        <w:t>294</w:t>
      </w:r>
      <w:r w:rsidR="00493F34">
        <w:rPr>
          <w:rFonts w:ascii="Times New Roman" w:eastAsia="Times New Roman" w:hAnsi="Times New Roman" w:cs="Times New Roman"/>
          <w:szCs w:val="20"/>
        </w:rPr>
        <w:t>/2</w:t>
      </w:r>
      <w:r w:rsidR="00BA1CEA">
        <w:rPr>
          <w:rFonts w:ascii="Times New Roman" w:eastAsia="Times New Roman" w:hAnsi="Times New Roman" w:cs="Times New Roman"/>
          <w:szCs w:val="20"/>
        </w:rPr>
        <w:t>2</w:t>
      </w:r>
      <w:r w:rsidR="0011216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707BC6" w:rsidRPr="00DB4D89" w:rsidRDefault="00CC6567" w:rsidP="00F532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bCs/>
          <w:sz w:val="28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8"/>
          <w:szCs w:val="24"/>
        </w:rPr>
        <w:t>ПРОГРАММА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bCs/>
          <w:sz w:val="24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ПРОВЕ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>РКИ Г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ОТОВНОСТИ ОБЪЕКТОВ ТЕПЛОСНАБЖЕНИЯ И 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ТЕПЛОПОТРЕБЛЕНИЯ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</w:t>
      </w:r>
      <w:r w:rsidR="00930392">
        <w:rPr>
          <w:rFonts w:ascii="Georgia" w:eastAsia="Times New Roman" w:hAnsi="Georgia" w:cs="Helvetica"/>
          <w:b/>
          <w:bCs/>
          <w:sz w:val="24"/>
          <w:szCs w:val="24"/>
        </w:rPr>
        <w:t>ЛЮБИМСКОГО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МУНИЦИПАЛЬНОГО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РАЙОНА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ЯРОСЛАВСКОЙ ОБЛАСТИ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К РАБОТЕ В ОТОПИТЕЛЬНЫЙ ПЕРИОД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="00F0004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34F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00042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E115A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C011D">
        <w:rPr>
          <w:rFonts w:ascii="Georgia" w:eastAsia="Times New Roman" w:hAnsi="Georgia" w:cs="Helvetica"/>
          <w:b/>
          <w:bCs/>
          <w:sz w:val="28"/>
          <w:szCs w:val="28"/>
        </w:rPr>
        <w:t xml:space="preserve"> </w:t>
      </w:r>
      <w:r w:rsidR="009C011D" w:rsidRPr="009C011D">
        <w:rPr>
          <w:rFonts w:ascii="Georgia" w:eastAsia="Times New Roman" w:hAnsi="Georgia" w:cs="Helvetica"/>
          <w:b/>
          <w:bCs/>
          <w:sz w:val="24"/>
          <w:szCs w:val="24"/>
        </w:rPr>
        <w:t>ГОДОВ</w:t>
      </w:r>
    </w:p>
    <w:p w:rsidR="00785DD6" w:rsidRPr="00AB65B4" w:rsidRDefault="00FD1582" w:rsidP="00F532D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B4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gramStart"/>
      <w:r w:rsidRPr="00AB65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>рог</w:t>
      </w:r>
      <w:r w:rsidR="009C011D" w:rsidRPr="00AB65B4">
        <w:rPr>
          <w:rFonts w:ascii="Times New Roman" w:eastAsia="Times New Roman" w:hAnsi="Times New Roman" w:cs="Times New Roman"/>
          <w:sz w:val="28"/>
          <w:szCs w:val="28"/>
        </w:rPr>
        <w:t>раммы проведения проверки готов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объектов теплоснабжения</w:t>
      </w:r>
      <w:proofErr w:type="gramEnd"/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и теплопотребления  </w:t>
      </w:r>
      <w:r w:rsidR="00930392" w:rsidRPr="00AB65B4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C93" w:rsidRPr="00AB65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83C93" w:rsidRPr="00AB65B4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 xml:space="preserve"> работе  в отопительный</w:t>
      </w:r>
      <w:r w:rsidRPr="00AB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CBA" w:rsidRPr="00AB65B4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241DBC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8B6" w:rsidRPr="00AB65B4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AB65B4">
        <w:rPr>
          <w:rFonts w:ascii="Times New Roman" w:eastAsia="Times New Roman" w:hAnsi="Times New Roman" w:cs="Times New Roman"/>
          <w:sz w:val="28"/>
          <w:szCs w:val="28"/>
        </w:rPr>
        <w:t xml:space="preserve"> (далее - П</w:t>
      </w:r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к отопительному периоду теплоснабжающих организаций, потребителей тепловой энергии, </w:t>
      </w:r>
      <w:proofErr w:type="spellStart"/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AB65B4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 2. Проверка проводится на предмет соблюдения обязател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>ьных требований, установленных П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равилами оценки готовности к отопительному периоду, утверждаемыми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энергетики Российской Федерации от 12.03.2013 г. № 103 «Об утвержде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нии П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равил оценки гото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вности к отопительному периоду» (дале</w:t>
      </w:r>
      <w:proofErr w:type="gramStart"/>
      <w:r w:rsidR="00BD505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BD505F">
        <w:rPr>
          <w:rFonts w:ascii="Times New Roman" w:eastAsia="Times New Roman" w:hAnsi="Times New Roman" w:cs="Times New Roman"/>
          <w:sz w:val="28"/>
          <w:szCs w:val="28"/>
        </w:rPr>
        <w:t xml:space="preserve"> Правила),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"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О теплоснабжении".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3. Проверка осуществл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яется в отношении теплоснабжающих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0392">
        <w:rPr>
          <w:rFonts w:ascii="Times New Roman" w:eastAsia="Times New Roman" w:hAnsi="Times New Roman" w:cs="Times New Roman"/>
          <w:sz w:val="28"/>
          <w:szCs w:val="28"/>
        </w:rPr>
        <w:t xml:space="preserve">Любимское МУП ЖКХ, ООО «Любимский </w:t>
      </w:r>
      <w:proofErr w:type="spellStart"/>
      <w:r w:rsidR="00930392">
        <w:rPr>
          <w:rFonts w:ascii="Times New Roman" w:eastAsia="Times New Roman" w:hAnsi="Times New Roman" w:cs="Times New Roman"/>
          <w:sz w:val="28"/>
          <w:szCs w:val="28"/>
        </w:rPr>
        <w:t>теплосервис</w:t>
      </w:r>
      <w:proofErr w:type="spellEnd"/>
      <w:r w:rsidR="009303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 потребителей тепловой энергии</w:t>
      </w:r>
      <w:r w:rsidR="007D5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оценки готовности к отопительному сезону.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   4. </w:t>
      </w:r>
      <w:r w:rsidRPr="006C57E2">
        <w:rPr>
          <w:rFonts w:ascii="Times New Roman" w:eastAsia="Times New Roman" w:hAnsi="Times New Roman" w:cs="Times New Roman"/>
          <w:sz w:val="28"/>
          <w:szCs w:val="28"/>
        </w:rPr>
        <w:t>Срок проведения проверки потребителей тепловой</w:t>
      </w:r>
      <w:r w:rsidR="00707BC6" w:rsidRPr="006C57E2">
        <w:rPr>
          <w:rFonts w:ascii="Times New Roman" w:eastAsia="Times New Roman" w:hAnsi="Times New Roman" w:cs="Times New Roman"/>
          <w:sz w:val="28"/>
          <w:szCs w:val="28"/>
        </w:rPr>
        <w:t xml:space="preserve"> энергии определен периодом </w:t>
      </w:r>
      <w:r w:rsidR="00707BC6" w:rsidRPr="004243D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A1CE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4017E" w:rsidRPr="007E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3DE" w:rsidRPr="007E4E50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27CB4" w:rsidRPr="007E4E50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4243DE" w:rsidRPr="007E4E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37A8" w:rsidRPr="007E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 w:rsidRPr="007E4E5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4017E" w:rsidRPr="007E4E5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07BC6" w:rsidRPr="007E4E5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F37A8" w:rsidRPr="007E4E5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07BC6" w:rsidRPr="007E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A8" w:rsidRPr="007E4E50">
        <w:rPr>
          <w:rFonts w:ascii="Times New Roman" w:eastAsia="Times New Roman" w:hAnsi="Times New Roman" w:cs="Times New Roman"/>
          <w:sz w:val="28"/>
          <w:szCs w:val="28"/>
        </w:rPr>
        <w:t>августа 20</w:t>
      </w:r>
      <w:r w:rsidR="004243DE" w:rsidRPr="007E4E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16EA" w:rsidRPr="004243D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243DE">
        <w:rPr>
          <w:rFonts w:ascii="Times New Roman" w:eastAsia="Times New Roman" w:hAnsi="Times New Roman" w:cs="Times New Roman"/>
          <w:sz w:val="28"/>
          <w:szCs w:val="28"/>
        </w:rPr>
        <w:t xml:space="preserve">, теплоснабжающих </w:t>
      </w:r>
      <w:r w:rsidR="00707BC6" w:rsidRPr="004243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124" w:rsidRPr="0042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124" w:rsidRPr="004243DE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9C6124" w:rsidRPr="0042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17E" w:rsidRPr="004243DE">
        <w:rPr>
          <w:rFonts w:ascii="Times New Roman" w:eastAsia="Times New Roman" w:hAnsi="Times New Roman" w:cs="Times New Roman"/>
          <w:sz w:val="28"/>
          <w:szCs w:val="28"/>
        </w:rPr>
        <w:t xml:space="preserve">организаций - с </w:t>
      </w:r>
      <w:r w:rsidR="007E4E50" w:rsidRPr="007E4E5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F00C1" w:rsidRPr="007E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50" w:rsidRPr="007E4E50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F00C1" w:rsidRPr="007E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A8" w:rsidRPr="007E4E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243DE" w:rsidRPr="007E4E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37A8" w:rsidRPr="007E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 w:rsidRPr="007E4E5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F00C1" w:rsidRPr="007E4E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243DE" w:rsidRPr="007E4E5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C6124" w:rsidRPr="007E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3DE" w:rsidRPr="007E4E5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4CBA" w:rsidRPr="007E4E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243DE" w:rsidRPr="007E4E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3DE" w:rsidRPr="0042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 w:rsidRPr="004243D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2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5. Объекты, подлежащие проверке:</w:t>
      </w:r>
    </w:p>
    <w:p w:rsidR="00266F17" w:rsidRPr="00DB4D89" w:rsidRDefault="00266F17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потребители тепловой энергии, </w:t>
      </w:r>
      <w:proofErr w:type="spellStart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-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>ципальные учреждения социальной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сферы, расположенные на территории </w:t>
      </w:r>
      <w:r w:rsidR="00BC3D2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18542D" w:rsidRPr="00DB4D89" w:rsidRDefault="006C57E2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7D5537">
        <w:rPr>
          <w:rFonts w:ascii="Times New Roman" w:eastAsia="Times New Roman" w:hAnsi="Times New Roman" w:cs="Times New Roman"/>
          <w:sz w:val="28"/>
          <w:szCs w:val="28"/>
        </w:rPr>
        <w:t>магистральные, квартальные тепловые сети, запорная и регулирующая арматура, ввода в объекты теплопотребления</w:t>
      </w:r>
      <w:r w:rsidR="00110943" w:rsidRPr="007D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D2C" w:rsidRPr="007D5537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110943" w:rsidRPr="007D55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="0018542D" w:rsidRPr="007D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6C57E2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объекты теплоснабжения (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котельные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995" w:rsidRPr="00DB4D89" w:rsidRDefault="00110943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6. Проверка готовности к отопительному периоду осуществляется комиссией по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оценке готовности объектов теплоснабжения и теплопотребления </w:t>
      </w:r>
      <w:r w:rsidR="00BC3D2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95736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Ярославской области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E115AC">
        <w:rPr>
          <w:rFonts w:ascii="Times New Roman" w:eastAsia="Times New Roman" w:hAnsi="Times New Roman" w:cs="Times New Roman"/>
          <w:sz w:val="28"/>
          <w:szCs w:val="28"/>
        </w:rPr>
        <w:t xml:space="preserve">аботе в отопительный период 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241DBC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7D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556" w:rsidRPr="00DB4D89" w:rsidRDefault="00D1055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При проверке комиссией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главами 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Правил оценки готовности к отопительному периоду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приказом Минэн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ерго России от 12.03.2013 №103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правил оценки готовности к отопительному периоду»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Проверка выполнения теплоснабжающими организациями требований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>, установленных Прав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илами, осуществляется комиссией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технических регламентов или иных нормативных правовых актов в сфере теплоснабжения  в отношении требований, установленных Правилами оценки готовности к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отопительному периоду, комиссия осуществляе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7040C" w:rsidRPr="00DB4D89" w:rsidRDefault="0007040C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В це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лях проведения проверки комиссия рассматривае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т документы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подтверждающие выполнение требований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а при необходимости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- проводят осмотр объектов проверки.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338F" w:rsidRPr="00DB4D89">
        <w:rPr>
          <w:rFonts w:ascii="Times New Roman" w:hAnsi="Times New Roman" w:cs="Times New Roman"/>
          <w:sz w:val="28"/>
          <w:szCs w:val="28"/>
        </w:rPr>
        <w:t>.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организаций к отопительному перио</w:t>
      </w:r>
      <w:r w:rsidR="007C506D" w:rsidRPr="00DB4D89">
        <w:rPr>
          <w:rFonts w:ascii="Times New Roman" w:hAnsi="Times New Roman" w:cs="Times New Roman"/>
          <w:sz w:val="28"/>
          <w:szCs w:val="28"/>
        </w:rPr>
        <w:t>ду уполномоченным органом   проверяются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отношении данных организаций: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18399A" w:rsidRPr="00DB4D89">
        <w:rPr>
          <w:rFonts w:ascii="Times New Roman" w:hAnsi="Times New Roman" w:cs="Times New Roman"/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99A" w:rsidRPr="00DB4D89">
        <w:rPr>
          <w:rFonts w:ascii="Times New Roman" w:hAnsi="Times New Roman" w:cs="Times New Roman"/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99A" w:rsidRPr="00DB4D89">
        <w:rPr>
          <w:rFonts w:ascii="Times New Roman" w:hAnsi="Times New Roman" w:cs="Times New Roman"/>
          <w:sz w:val="28"/>
          <w:szCs w:val="28"/>
        </w:rPr>
        <w:t>) наличие нормативных запасов топлива на источниках тепловой энергии;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) </w:t>
      </w:r>
      <w:r w:rsidR="0018399A" w:rsidRPr="00BD0255">
        <w:rPr>
          <w:rFonts w:ascii="Times New Roman" w:hAnsi="Times New Roman" w:cs="Times New Roman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99A" w:rsidRPr="00DB4D89">
        <w:rPr>
          <w:rFonts w:ascii="Times New Roman" w:hAnsi="Times New Roman" w:cs="Times New Roman"/>
          <w:sz w:val="28"/>
          <w:szCs w:val="28"/>
        </w:rPr>
        <w:t>) проведение наладки принадлежащих им тепловых сетей;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18399A" w:rsidRPr="00DB4D89">
        <w:rPr>
          <w:rFonts w:ascii="Times New Roman" w:hAnsi="Times New Roman" w:cs="Times New Roman"/>
          <w:sz w:val="28"/>
          <w:szCs w:val="28"/>
        </w:rPr>
        <w:t>) организация контроля режимов потребления тепловой энергии;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99A" w:rsidRPr="00DB4D89">
        <w:rPr>
          <w:rFonts w:ascii="Times New Roman" w:hAnsi="Times New Roman" w:cs="Times New Roman"/>
          <w:sz w:val="28"/>
          <w:szCs w:val="28"/>
        </w:rPr>
        <w:t>) обеспечение качества теплоносителей;</w:t>
      </w:r>
      <w:bookmarkStart w:id="2" w:name="Par14"/>
      <w:bookmarkEnd w:id="2"/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18399A" w:rsidRPr="00DB4D89">
        <w:rPr>
          <w:rFonts w:ascii="Times New Roman" w:hAnsi="Times New Roman" w:cs="Times New Roman"/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>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lastRenderedPageBreak/>
        <w:t>водоснабжающих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8399A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06D" w:rsidRPr="00DB4D89">
        <w:rPr>
          <w:rFonts w:ascii="Times New Roman" w:hAnsi="Times New Roman" w:cs="Times New Roman"/>
          <w:sz w:val="28"/>
          <w:szCs w:val="28"/>
        </w:rPr>
        <w:t>)</w:t>
      </w:r>
      <w:r w:rsidR="00167133">
        <w:rPr>
          <w:rFonts w:ascii="Times New Roman" w:hAnsi="Times New Roman" w:cs="Times New Roman"/>
          <w:sz w:val="28"/>
          <w:szCs w:val="28"/>
        </w:rPr>
        <w:t xml:space="preserve"> 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7C506D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0</w:t>
      </w:r>
      <w:r w:rsidRPr="00DB4D89">
        <w:rPr>
          <w:rFonts w:ascii="Times New Roman" w:hAnsi="Times New Roman" w:cs="Times New Roman"/>
          <w:sz w:val="28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 w:rsidR="00536EC4">
        <w:rPr>
          <w:rFonts w:ascii="Times New Roman" w:hAnsi="Times New Roman" w:cs="Times New Roman"/>
          <w:sz w:val="28"/>
          <w:szCs w:val="28"/>
        </w:rPr>
        <w:t>рганами местного самоуправления.</w:t>
      </w:r>
    </w:p>
    <w:p w:rsidR="007C506D" w:rsidRPr="00DB4D89" w:rsidRDefault="007C506D" w:rsidP="00F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целях оценки готовности потребителей тепловой энергии к отопительному периоду уполномоченным органом должны быть</w:t>
      </w:r>
      <w:r w:rsidR="007C506D" w:rsidRPr="00DB4D89">
        <w:rPr>
          <w:rFonts w:ascii="Times New Roman" w:hAnsi="Times New Roman" w:cs="Times New Roman"/>
          <w:sz w:val="28"/>
          <w:szCs w:val="28"/>
        </w:rPr>
        <w:t xml:space="preserve"> проверены</w:t>
      </w:r>
      <w:r w:rsidR="0018399A" w:rsidRPr="00DB4D89">
        <w:rPr>
          <w:rFonts w:ascii="Times New Roman" w:hAnsi="Times New Roman" w:cs="Times New Roman"/>
          <w:sz w:val="28"/>
          <w:szCs w:val="28"/>
        </w:rPr>
        <w:t>: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399A" w:rsidRPr="00DB4D89" w:rsidRDefault="007C506D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</w:t>
      </w:r>
      <w:r w:rsidR="00167133">
        <w:rPr>
          <w:rFonts w:ascii="Times New Roman" w:hAnsi="Times New Roman" w:cs="Times New Roman"/>
          <w:sz w:val="28"/>
          <w:szCs w:val="28"/>
        </w:rPr>
        <w:t xml:space="preserve"> 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DB4D8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8399A" w:rsidRPr="00DB4D89" w:rsidRDefault="006C57E2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) наличие паспортов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0</w:t>
      </w:r>
      <w:r w:rsidRPr="00DB4D89">
        <w:rPr>
          <w:rFonts w:ascii="Times New Roman" w:hAnsi="Times New Roman" w:cs="Times New Roman"/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1</w:t>
      </w:r>
      <w:r w:rsidRPr="00DB4D89">
        <w:rPr>
          <w:rFonts w:ascii="Times New Roman" w:hAnsi="Times New Roman" w:cs="Times New Roman"/>
          <w:sz w:val="28"/>
          <w:szCs w:val="28"/>
        </w:rPr>
        <w:t>) наличие пломб на расчетных шайбах;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proofErr w:type="gramStart"/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2</w:t>
      </w:r>
      <w:r w:rsidRPr="00DB4D89">
        <w:rPr>
          <w:rFonts w:ascii="Times New Roman" w:hAnsi="Times New Roman" w:cs="Times New Roman"/>
          <w:sz w:val="28"/>
          <w:szCs w:val="28"/>
        </w:rPr>
        <w:t>) отсутствие задолженности за поставленные тепловую энергию (мощность), теплоноситель;</w:t>
      </w:r>
      <w:proofErr w:type="gramEnd"/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57E2">
        <w:rPr>
          <w:rFonts w:ascii="Times New Roman" w:hAnsi="Times New Roman" w:cs="Times New Roman"/>
          <w:sz w:val="28"/>
          <w:szCs w:val="28"/>
        </w:rPr>
        <w:t>3</w:t>
      </w:r>
      <w:r w:rsidRPr="00DB4D89">
        <w:rPr>
          <w:rFonts w:ascii="Times New Roman" w:hAnsi="Times New Roman" w:cs="Times New Roman"/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4</w:t>
      </w:r>
      <w:r w:rsidRPr="00DB4D89">
        <w:rPr>
          <w:rFonts w:ascii="Times New Roman" w:hAnsi="Times New Roman" w:cs="Times New Roman"/>
          <w:sz w:val="28"/>
          <w:szCs w:val="28"/>
        </w:rPr>
        <w:t xml:space="preserve">) проведение испытания оборудования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18399A" w:rsidRPr="00DB4D89" w:rsidRDefault="0018399A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3"/>
      <w:bookmarkEnd w:id="7"/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5</w:t>
      </w:r>
      <w:r w:rsidRPr="00DB4D89">
        <w:rPr>
          <w:rFonts w:ascii="Times New Roman" w:hAnsi="Times New Roman" w:cs="Times New Roman"/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7" w:history="1">
        <w:r w:rsidR="00861F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 N 3</w:t>
        </w:r>
      </w:hyperlink>
      <w:r w:rsidR="0062338F" w:rsidRPr="00DB4D89">
        <w:rPr>
          <w:rFonts w:ascii="Times New Roman" w:hAnsi="Times New Roman" w:cs="Times New Roman"/>
          <w:sz w:val="28"/>
          <w:szCs w:val="28"/>
        </w:rPr>
        <w:t xml:space="preserve"> к</w:t>
      </w:r>
      <w:r w:rsidRPr="00DB4D89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0559E" w:rsidRPr="00DB4D8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</w:t>
      </w:r>
      <w:proofErr w:type="gramStart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энергетики РФ от 12.03.2013 №103</w:t>
      </w:r>
      <w:r w:rsidR="00861FB8">
        <w:rPr>
          <w:rFonts w:ascii="Times New Roman" w:hAnsi="Times New Roman" w:cs="Times New Roman"/>
          <w:sz w:val="28"/>
          <w:szCs w:val="28"/>
        </w:rPr>
        <w:t xml:space="preserve"> «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861FB8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06D" w:rsidRPr="00DB4D89" w:rsidRDefault="007C506D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0</w:t>
      </w:r>
      <w:r w:rsidR="0018399A" w:rsidRPr="00DB4D89">
        <w:rPr>
          <w:rFonts w:ascii="Times New Roman" w:hAnsi="Times New Roman" w:cs="Times New Roman"/>
          <w:sz w:val="28"/>
          <w:szCs w:val="28"/>
        </w:rPr>
        <w:t>. К обстоятельствам, при несоблюдении которых в отношении потребителей</w:t>
      </w:r>
      <w:r w:rsidR="00B75C2A">
        <w:rPr>
          <w:rFonts w:ascii="Times New Roman" w:hAnsi="Times New Roman" w:cs="Times New Roman"/>
          <w:sz w:val="28"/>
          <w:szCs w:val="28"/>
        </w:rPr>
        <w:t xml:space="preserve"> тепловой энергии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4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8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9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0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17 пункта 16</w:t>
        </w:r>
      </w:hyperlink>
      <w:r w:rsidR="0018399A" w:rsidRPr="00DB4D89">
        <w:rPr>
          <w:rFonts w:ascii="Times New Roman" w:hAnsi="Times New Roman" w:cs="Times New Roman"/>
          <w:sz w:val="28"/>
          <w:szCs w:val="28"/>
        </w:rPr>
        <w:t xml:space="preserve">  Правил.</w:t>
      </w:r>
    </w:p>
    <w:p w:rsidR="007B6E9E" w:rsidRPr="00DB4D89" w:rsidRDefault="007B6E9E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9E" w:rsidRPr="00DB4D89" w:rsidRDefault="007B6E9E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</w:t>
      </w:r>
      <w:r w:rsidR="006C57E2">
        <w:rPr>
          <w:rFonts w:ascii="Times New Roman" w:hAnsi="Times New Roman" w:cs="Times New Roman"/>
          <w:sz w:val="28"/>
          <w:szCs w:val="28"/>
        </w:rPr>
        <w:t>1</w:t>
      </w:r>
      <w:r w:rsidRPr="00DB4D89">
        <w:rPr>
          <w:rFonts w:ascii="Times New Roman" w:hAnsi="Times New Roman" w:cs="Times New Roman"/>
          <w:sz w:val="28"/>
          <w:szCs w:val="28"/>
        </w:rPr>
        <w:t>. В отношении многоквартирных домов проверка осуществляется путем определения соответствия требованиям  Правил:</w:t>
      </w:r>
    </w:p>
    <w:p w:rsidR="007B6E9E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или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7B6E9E" w:rsidRPr="00DB4D89" w:rsidRDefault="00861FB8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785DD6" w:rsidRPr="00DB4D89" w:rsidRDefault="00455854" w:rsidP="00F53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 </w:t>
      </w:r>
      <w:r w:rsid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 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езультаты проверки оформляются А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ктом проверки готовности к работе в отопительный период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(далее-Акт)</w:t>
      </w:r>
      <w:r w:rsidR="00A02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В акте указываются следующие выводы комиссии по итогам проверки: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-объект проверки будет готов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при условии устранения  в установленный срок замечаний к требованиям по готовности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>, выданных комиссией;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F1799B" w:rsidRPr="00DB4D89" w:rsidRDefault="00F1799B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устранения.</w:t>
      </w:r>
    </w:p>
    <w:p w:rsidR="0099061E" w:rsidRPr="00DB4D89" w:rsidRDefault="00110943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57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В случае положительного вывода комиссии о готовности объекта теплоснабжения и теплопотребления к работе в ос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енне-зимний период оформляется Паспорт готовности к отопительному периоду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объекта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(далее-Паспорт)</w:t>
      </w:r>
      <w:r w:rsidR="00A02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61E" w:rsidRPr="00DB4D89" w:rsidRDefault="0099061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  Паспорт выдается уполномоченным органом, образовавшим комиссию, по ка</w:t>
      </w:r>
      <w:r w:rsidR="001B078E" w:rsidRPr="00DB4D89">
        <w:rPr>
          <w:rFonts w:ascii="Times New Roman" w:eastAsia="Times New Roman" w:hAnsi="Times New Roman" w:cs="Times New Roman"/>
          <w:sz w:val="28"/>
          <w:szCs w:val="28"/>
        </w:rPr>
        <w:t>ждому объекту проверки в течение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15 дней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случае, если замечания к требованиям по готовности, выданные комиссией, устранены в срок.</w:t>
      </w:r>
    </w:p>
    <w:p w:rsidR="0099061E" w:rsidRPr="00DB4D89" w:rsidRDefault="0099061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Сроки выдачи паспортов не позднее 15 сентября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716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="007C28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тепловой энергии, не позднее 1 ноября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716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 для теплоснабжающих организаций.</w:t>
      </w:r>
    </w:p>
    <w:p w:rsidR="00785DD6" w:rsidRDefault="00785DD6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4BE" w:rsidRDefault="003B54B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4BE" w:rsidRDefault="003B54B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Pr="00713EE4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szCs w:val="20"/>
        </w:rPr>
        <w:t>риложение № 2</w:t>
      </w:r>
    </w:p>
    <w:p w:rsidR="004567C5" w:rsidRPr="00DB4D89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4567C5" w:rsidRPr="00DB4D89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Cs w:val="20"/>
        </w:rPr>
        <w:t xml:space="preserve">Любимского </w:t>
      </w:r>
      <w:r w:rsidRPr="00DB4D89">
        <w:rPr>
          <w:rFonts w:ascii="Times New Roman" w:eastAsia="Times New Roman" w:hAnsi="Times New Roman" w:cs="Times New Roman"/>
          <w:szCs w:val="20"/>
        </w:rPr>
        <w:t>муниципального района Ярославской области</w:t>
      </w:r>
    </w:p>
    <w:p w:rsidR="004567C5" w:rsidRPr="00713EE4" w:rsidRDefault="004567C5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 xml:space="preserve">                                                                                            </w:t>
      </w:r>
      <w:r w:rsidR="00493F34">
        <w:rPr>
          <w:rFonts w:ascii="Times New Roman" w:eastAsia="Times New Roman" w:hAnsi="Times New Roman" w:cs="Times New Roman"/>
          <w:szCs w:val="20"/>
        </w:rPr>
        <w:t>о</w:t>
      </w:r>
      <w:r w:rsidR="00F532DE">
        <w:rPr>
          <w:rFonts w:ascii="Times New Roman" w:eastAsia="Times New Roman" w:hAnsi="Times New Roman" w:cs="Times New Roman"/>
          <w:szCs w:val="20"/>
        </w:rPr>
        <w:t>т</w:t>
      </w:r>
      <w:r w:rsidR="00493F34">
        <w:rPr>
          <w:rFonts w:ascii="Times New Roman" w:eastAsia="Times New Roman" w:hAnsi="Times New Roman" w:cs="Times New Roman"/>
          <w:szCs w:val="20"/>
        </w:rPr>
        <w:t xml:space="preserve"> </w:t>
      </w:r>
      <w:r w:rsidR="00BA1CEA">
        <w:rPr>
          <w:rFonts w:ascii="Times New Roman" w:eastAsia="Times New Roman" w:hAnsi="Times New Roman" w:cs="Times New Roman"/>
          <w:szCs w:val="20"/>
        </w:rPr>
        <w:t>31</w:t>
      </w:r>
      <w:r w:rsidR="00493F34">
        <w:rPr>
          <w:rFonts w:ascii="Times New Roman" w:eastAsia="Times New Roman" w:hAnsi="Times New Roman" w:cs="Times New Roman"/>
          <w:szCs w:val="20"/>
        </w:rPr>
        <w:t>.05.202</w:t>
      </w:r>
      <w:r w:rsidR="00BA1CEA">
        <w:rPr>
          <w:rFonts w:ascii="Times New Roman" w:eastAsia="Times New Roman" w:hAnsi="Times New Roman" w:cs="Times New Roman"/>
          <w:szCs w:val="20"/>
        </w:rPr>
        <w:t>2</w:t>
      </w:r>
      <w:r w:rsidR="00493F34">
        <w:rPr>
          <w:rFonts w:ascii="Times New Roman" w:eastAsia="Times New Roman" w:hAnsi="Times New Roman" w:cs="Times New Roman"/>
          <w:szCs w:val="20"/>
        </w:rPr>
        <w:t xml:space="preserve">г. </w:t>
      </w:r>
      <w:r w:rsidR="00F532DE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№</w:t>
      </w:r>
      <w:r w:rsidR="00493F34">
        <w:rPr>
          <w:rFonts w:ascii="Times New Roman" w:eastAsia="Times New Roman" w:hAnsi="Times New Roman" w:cs="Times New Roman"/>
          <w:szCs w:val="20"/>
        </w:rPr>
        <w:t xml:space="preserve"> 09-</w:t>
      </w:r>
      <w:r w:rsidR="00BA1CEA">
        <w:rPr>
          <w:rFonts w:ascii="Times New Roman" w:eastAsia="Times New Roman" w:hAnsi="Times New Roman" w:cs="Times New Roman"/>
          <w:szCs w:val="20"/>
        </w:rPr>
        <w:t>0294</w:t>
      </w:r>
      <w:r w:rsidR="00493F34">
        <w:rPr>
          <w:rFonts w:ascii="Times New Roman" w:eastAsia="Times New Roman" w:hAnsi="Times New Roman" w:cs="Times New Roman"/>
          <w:szCs w:val="20"/>
        </w:rPr>
        <w:t>/2</w:t>
      </w:r>
      <w:r w:rsidR="00BA1CEA">
        <w:rPr>
          <w:rFonts w:ascii="Times New Roman" w:eastAsia="Times New Roman" w:hAnsi="Times New Roman" w:cs="Times New Roman"/>
          <w:szCs w:val="20"/>
        </w:rPr>
        <w:t>2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4567C5" w:rsidRPr="00DB4D89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Pr="004567C5" w:rsidRDefault="004567C5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4567C5" w:rsidRPr="004567C5" w:rsidRDefault="004567C5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оценке готовности  объектов теплоснабжения  и теплопотребления  Любимского муниципального района  Ярославской области к ра</w:t>
      </w:r>
      <w:r w:rsidR="00713795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 в отопительный период 20</w:t>
      </w:r>
      <w:r w:rsidR="00302F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B54BE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71379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1DB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56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567C5" w:rsidRPr="004567C5" w:rsidRDefault="004567C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P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Куприянов А.Н. – Заместитель  Главы  администрации Любимского муниципального района по капитальному строительству и инфраструктуре  -  председатель  комиссии;</w:t>
      </w:r>
    </w:p>
    <w:p w:rsidR="004567C5" w:rsidRP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Кондратьева Е.А. – ведущий специалист администрации Любимского муниципального района ЯО - секретарь комиссии;</w:t>
      </w:r>
    </w:p>
    <w:p w:rsidR="004567C5" w:rsidRPr="004567C5" w:rsidRDefault="004567C5" w:rsidP="00F5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4567C5" w:rsidRPr="004567C5" w:rsidRDefault="00E115AC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О.Р.</w:t>
      </w:r>
      <w:r w:rsidR="004567C5" w:rsidRPr="004567C5">
        <w:rPr>
          <w:rFonts w:ascii="Times New Roman" w:eastAsia="Times New Roman" w:hAnsi="Times New Roman" w:cs="Times New Roman"/>
          <w:sz w:val="28"/>
          <w:szCs w:val="28"/>
        </w:rPr>
        <w:t xml:space="preserve">  - 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567C5" w:rsidRPr="004567C5">
        <w:rPr>
          <w:rFonts w:ascii="Times New Roman" w:eastAsia="Times New Roman" w:hAnsi="Times New Roman" w:cs="Times New Roman"/>
          <w:sz w:val="28"/>
          <w:szCs w:val="28"/>
        </w:rPr>
        <w:t xml:space="preserve"> отделом архитектуры и градостроительства – главный архитектор района;</w:t>
      </w:r>
    </w:p>
    <w:p w:rsidR="004567C5" w:rsidRPr="004567C5" w:rsidRDefault="004567C5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Корнилова Т.К.- начальник отдела ВМР, ГО и ЧС администрации Любимского муниципального района ЯО;</w:t>
      </w:r>
    </w:p>
    <w:p w:rsidR="004567C5" w:rsidRDefault="004567C5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Аксенова Н.Н. -  специалист по строительству МКУ «Комплексный центр Любимского МР»</w:t>
      </w:r>
      <w:r w:rsidR="004D3E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EBF" w:rsidRPr="004567C5" w:rsidRDefault="00C51731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2D493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Любимского эксплуатационного газового участка.</w:t>
      </w:r>
    </w:p>
    <w:p w:rsidR="004567C5" w:rsidRPr="004567C5" w:rsidRDefault="004567C5" w:rsidP="00F5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D42" w:rsidRPr="00DB4D89" w:rsidRDefault="006D3D4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Pr="00DB4D89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828E2" w:rsidRDefault="000828E2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10943" w:rsidRPr="008913D0" w:rsidRDefault="00110943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E2" w:rsidRDefault="00785DD6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      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4567C5" w:rsidRDefault="004567C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2DE" w:rsidRDefault="00F532DE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93C" w:rsidRDefault="002D493C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7C5" w:rsidRDefault="004567C5" w:rsidP="00F5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166" w:rsidRPr="00713EE4" w:rsidRDefault="00A732A7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112166" w:rsidRPr="00DB4D89">
        <w:rPr>
          <w:rFonts w:ascii="Times New Roman" w:eastAsia="Times New Roman" w:hAnsi="Times New Roman" w:cs="Times New Roman"/>
          <w:szCs w:val="20"/>
        </w:rPr>
        <w:t>П</w:t>
      </w:r>
      <w:r w:rsidR="004567C5">
        <w:rPr>
          <w:rFonts w:ascii="Times New Roman" w:eastAsia="Times New Roman" w:hAnsi="Times New Roman" w:cs="Times New Roman"/>
          <w:szCs w:val="20"/>
        </w:rPr>
        <w:t>риложение № 3</w:t>
      </w:r>
    </w:p>
    <w:p w:rsidR="00112166" w:rsidRPr="00DB4D89" w:rsidRDefault="0011216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112166" w:rsidRPr="00DB4D89" w:rsidRDefault="0011216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Cs w:val="20"/>
        </w:rPr>
        <w:t xml:space="preserve">Любимского </w:t>
      </w:r>
      <w:r w:rsidRPr="00DB4D89">
        <w:rPr>
          <w:rFonts w:ascii="Times New Roman" w:eastAsia="Times New Roman" w:hAnsi="Times New Roman" w:cs="Times New Roman"/>
          <w:szCs w:val="20"/>
        </w:rPr>
        <w:t>муниципального района Ярославской области</w:t>
      </w:r>
    </w:p>
    <w:p w:rsidR="00112166" w:rsidRPr="00713EE4" w:rsidRDefault="00112166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 xml:space="preserve">                                                                                            </w:t>
      </w:r>
      <w:r w:rsidR="00493F34">
        <w:rPr>
          <w:rFonts w:ascii="Times New Roman" w:eastAsia="Times New Roman" w:hAnsi="Times New Roman" w:cs="Times New Roman"/>
          <w:szCs w:val="20"/>
        </w:rPr>
        <w:t>о</w:t>
      </w:r>
      <w:r>
        <w:rPr>
          <w:rFonts w:ascii="Times New Roman" w:eastAsia="Times New Roman" w:hAnsi="Times New Roman" w:cs="Times New Roman"/>
          <w:szCs w:val="20"/>
        </w:rPr>
        <w:t>т</w:t>
      </w:r>
      <w:r w:rsidR="00493F34">
        <w:rPr>
          <w:rFonts w:ascii="Times New Roman" w:eastAsia="Times New Roman" w:hAnsi="Times New Roman" w:cs="Times New Roman"/>
          <w:szCs w:val="20"/>
        </w:rPr>
        <w:t xml:space="preserve"> </w:t>
      </w:r>
      <w:r w:rsidR="00BA1CEA">
        <w:rPr>
          <w:rFonts w:ascii="Times New Roman" w:eastAsia="Times New Roman" w:hAnsi="Times New Roman" w:cs="Times New Roman"/>
          <w:szCs w:val="20"/>
        </w:rPr>
        <w:t>31</w:t>
      </w:r>
      <w:r w:rsidR="00493F34">
        <w:rPr>
          <w:rFonts w:ascii="Times New Roman" w:eastAsia="Times New Roman" w:hAnsi="Times New Roman" w:cs="Times New Roman"/>
          <w:szCs w:val="20"/>
        </w:rPr>
        <w:t>.05.202</w:t>
      </w:r>
      <w:r w:rsidR="00BA1CEA">
        <w:rPr>
          <w:rFonts w:ascii="Times New Roman" w:eastAsia="Times New Roman" w:hAnsi="Times New Roman" w:cs="Times New Roman"/>
          <w:szCs w:val="20"/>
        </w:rPr>
        <w:t>2</w:t>
      </w:r>
      <w:r w:rsidR="00493F34">
        <w:rPr>
          <w:rFonts w:ascii="Times New Roman" w:eastAsia="Times New Roman" w:hAnsi="Times New Roman" w:cs="Times New Roman"/>
          <w:szCs w:val="20"/>
        </w:rPr>
        <w:t>г.</w:t>
      </w:r>
      <w:r>
        <w:rPr>
          <w:rFonts w:ascii="Times New Roman" w:eastAsia="Times New Roman" w:hAnsi="Times New Roman" w:cs="Times New Roman"/>
          <w:szCs w:val="20"/>
        </w:rPr>
        <w:t xml:space="preserve"> № </w:t>
      </w:r>
      <w:r w:rsidR="00493F34">
        <w:rPr>
          <w:rFonts w:ascii="Times New Roman" w:eastAsia="Times New Roman" w:hAnsi="Times New Roman" w:cs="Times New Roman"/>
          <w:szCs w:val="20"/>
        </w:rPr>
        <w:t>09-0</w:t>
      </w:r>
      <w:r w:rsidR="00BA1CEA">
        <w:rPr>
          <w:rFonts w:ascii="Times New Roman" w:eastAsia="Times New Roman" w:hAnsi="Times New Roman" w:cs="Times New Roman"/>
          <w:szCs w:val="20"/>
        </w:rPr>
        <w:t>294</w:t>
      </w:r>
      <w:r w:rsidR="00493F34">
        <w:rPr>
          <w:rFonts w:ascii="Times New Roman" w:eastAsia="Times New Roman" w:hAnsi="Times New Roman" w:cs="Times New Roman"/>
          <w:szCs w:val="20"/>
        </w:rPr>
        <w:t>/2</w:t>
      </w:r>
      <w:r w:rsidR="00BA1CEA">
        <w:rPr>
          <w:rFonts w:ascii="Times New Roman" w:eastAsia="Times New Roman" w:hAnsi="Times New Roman" w:cs="Times New Roman"/>
          <w:szCs w:val="20"/>
        </w:rPr>
        <w:t>2</w:t>
      </w:r>
      <w:bookmarkStart w:id="8" w:name="_GoBack"/>
      <w:bookmarkEnd w:id="8"/>
    </w:p>
    <w:p w:rsidR="00A732A7" w:rsidRPr="008913D0" w:rsidRDefault="00A732A7" w:rsidP="00F53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85DD6" w:rsidRPr="008913D0" w:rsidRDefault="00785DD6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ГРАФИК</w:t>
      </w:r>
    </w:p>
    <w:p w:rsidR="00785DD6" w:rsidRPr="008913D0" w:rsidRDefault="00785DD6" w:rsidP="00F5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проверки готовности 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 и теплопотребления </w:t>
      </w:r>
      <w:r w:rsidR="00A028C3">
        <w:rPr>
          <w:rFonts w:ascii="Times New Roman" w:eastAsia="Times New Roman" w:hAnsi="Times New Roman" w:cs="Times New Roman"/>
          <w:b/>
          <w:bCs/>
          <w:sz w:val="28"/>
          <w:szCs w:val="28"/>
        </w:rPr>
        <w:t>Любимского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 к р</w:t>
      </w:r>
      <w:r w:rsidR="00874005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аботе в отопительный период 20</w:t>
      </w:r>
      <w:r w:rsidR="00302F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0775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7400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D0775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734"/>
        <w:gridCol w:w="2888"/>
      </w:tblGrid>
      <w:tr w:rsidR="008913D0" w:rsidRPr="008913D0" w:rsidTr="009F7300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8913D0" w:rsidRPr="008913D0" w:rsidTr="00EE6A65">
        <w:trPr>
          <w:trHeight w:val="77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F00C1" w:rsidRPr="008913D0" w:rsidRDefault="00DF00C1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DF00C1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Котельные </w:t>
            </w:r>
            <w:r w:rsidR="00A02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Любимского МУП ЖКХ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E4E50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493C">
              <w:rPr>
                <w:rFonts w:ascii="Times New Roman" w:eastAsia="Times New Roman" w:hAnsi="Times New Roman" w:cs="Times New Roman"/>
                <w:sz w:val="28"/>
                <w:szCs w:val="28"/>
              </w:rPr>
              <w:t>-10.09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3D0" w:rsidRPr="008913D0" w:rsidTr="00EE6A65">
        <w:trPr>
          <w:trHeight w:val="88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Котельные </w:t>
            </w:r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«Любимский </w:t>
            </w:r>
            <w:proofErr w:type="spellStart"/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2D493C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-10.09</w:t>
            </w:r>
            <w:r w:rsidR="007E4E5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3D0" w:rsidRPr="008913D0" w:rsidTr="00EE6A65">
        <w:trPr>
          <w:trHeight w:val="88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7E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Тепловые сети </w:t>
            </w:r>
            <w:r w:rsidR="006C57E2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Любимское МУП ЖКХ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5333E3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3D0" w:rsidRPr="008913D0" w:rsidTr="00E0794D">
        <w:trPr>
          <w:trHeight w:val="493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Тепловые сет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«Любимский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5333E3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 w:rsidR="009E3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3D0" w:rsidRPr="008913D0" w:rsidTr="006C57E2">
        <w:trPr>
          <w:trHeight w:val="86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 тепловой энерги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социальной сферы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E3AE3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57E2" w:rsidRPr="008913D0" w:rsidTr="006C57E2">
        <w:trPr>
          <w:trHeight w:val="86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 фонд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9E3AE3" w:rsidP="009E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33E3">
              <w:rPr>
                <w:rFonts w:ascii="Times New Roman" w:eastAsia="Times New Roman" w:hAnsi="Times New Roman" w:cs="Times New Roman"/>
                <w:sz w:val="28"/>
                <w:szCs w:val="28"/>
              </w:rPr>
              <w:t>-31.08.202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57E2" w:rsidRPr="008913D0" w:rsidTr="006C57E2">
        <w:trPr>
          <w:trHeight w:val="6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Pr="008913D0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2" w:rsidRDefault="006C57E2" w:rsidP="00F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01A" w:rsidRPr="00707BC6" w:rsidRDefault="00FF101A" w:rsidP="00F5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01A" w:rsidRPr="00707BC6" w:rsidSect="00F532D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AC"/>
    <w:multiLevelType w:val="hybridMultilevel"/>
    <w:tmpl w:val="1B8AF38A"/>
    <w:lvl w:ilvl="0" w:tplc="A2ECEAB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6"/>
    <w:rsid w:val="000015FD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5214"/>
    <w:rsid w:val="00056C1C"/>
    <w:rsid w:val="00056EDD"/>
    <w:rsid w:val="00060E8F"/>
    <w:rsid w:val="000620CA"/>
    <w:rsid w:val="000622D9"/>
    <w:rsid w:val="00063368"/>
    <w:rsid w:val="000638C4"/>
    <w:rsid w:val="00064AED"/>
    <w:rsid w:val="00065AE9"/>
    <w:rsid w:val="000661F5"/>
    <w:rsid w:val="000667AA"/>
    <w:rsid w:val="00066FAF"/>
    <w:rsid w:val="000679BF"/>
    <w:rsid w:val="00067C70"/>
    <w:rsid w:val="0007008C"/>
    <w:rsid w:val="0007040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28E2"/>
    <w:rsid w:val="0008429E"/>
    <w:rsid w:val="0008438D"/>
    <w:rsid w:val="0008444D"/>
    <w:rsid w:val="00084833"/>
    <w:rsid w:val="00084872"/>
    <w:rsid w:val="00084D40"/>
    <w:rsid w:val="0008558A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537"/>
    <w:rsid w:val="00105AFA"/>
    <w:rsid w:val="00105F39"/>
    <w:rsid w:val="00106457"/>
    <w:rsid w:val="00107024"/>
    <w:rsid w:val="001072B6"/>
    <w:rsid w:val="001108BE"/>
    <w:rsid w:val="00110943"/>
    <w:rsid w:val="00112166"/>
    <w:rsid w:val="00112647"/>
    <w:rsid w:val="00112DDA"/>
    <w:rsid w:val="00114D2C"/>
    <w:rsid w:val="001153C8"/>
    <w:rsid w:val="00115F40"/>
    <w:rsid w:val="001162E0"/>
    <w:rsid w:val="00116BEE"/>
    <w:rsid w:val="00117199"/>
    <w:rsid w:val="001172B8"/>
    <w:rsid w:val="001177E2"/>
    <w:rsid w:val="00117AB6"/>
    <w:rsid w:val="0012036E"/>
    <w:rsid w:val="00120A4B"/>
    <w:rsid w:val="00123486"/>
    <w:rsid w:val="001239CA"/>
    <w:rsid w:val="00124700"/>
    <w:rsid w:val="001247F1"/>
    <w:rsid w:val="00124BB7"/>
    <w:rsid w:val="001251D0"/>
    <w:rsid w:val="0012631D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576EF"/>
    <w:rsid w:val="00160195"/>
    <w:rsid w:val="001603C6"/>
    <w:rsid w:val="001605C7"/>
    <w:rsid w:val="001610BB"/>
    <w:rsid w:val="001653D0"/>
    <w:rsid w:val="00166622"/>
    <w:rsid w:val="00167133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399A"/>
    <w:rsid w:val="00184412"/>
    <w:rsid w:val="001847A5"/>
    <w:rsid w:val="00184E09"/>
    <w:rsid w:val="0018542D"/>
    <w:rsid w:val="0018555D"/>
    <w:rsid w:val="001855C9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78E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ADA"/>
    <w:rsid w:val="001D0FA6"/>
    <w:rsid w:val="001D108A"/>
    <w:rsid w:val="001D1992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BFB"/>
    <w:rsid w:val="00201608"/>
    <w:rsid w:val="00201B7C"/>
    <w:rsid w:val="002023B3"/>
    <w:rsid w:val="0020392F"/>
    <w:rsid w:val="00205034"/>
    <w:rsid w:val="00205D27"/>
    <w:rsid w:val="0020762A"/>
    <w:rsid w:val="00207E33"/>
    <w:rsid w:val="002115B3"/>
    <w:rsid w:val="00211CDD"/>
    <w:rsid w:val="0021245D"/>
    <w:rsid w:val="00213232"/>
    <w:rsid w:val="002148FB"/>
    <w:rsid w:val="0021569C"/>
    <w:rsid w:val="00215740"/>
    <w:rsid w:val="00215991"/>
    <w:rsid w:val="00215D61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D90"/>
    <w:rsid w:val="00240302"/>
    <w:rsid w:val="0024095A"/>
    <w:rsid w:val="00241972"/>
    <w:rsid w:val="00241DBC"/>
    <w:rsid w:val="00241F9F"/>
    <w:rsid w:val="00242DE8"/>
    <w:rsid w:val="00243666"/>
    <w:rsid w:val="00244517"/>
    <w:rsid w:val="0024457F"/>
    <w:rsid w:val="002456F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6F17"/>
    <w:rsid w:val="002672C1"/>
    <w:rsid w:val="00267A9F"/>
    <w:rsid w:val="00267AC0"/>
    <w:rsid w:val="00270090"/>
    <w:rsid w:val="00273100"/>
    <w:rsid w:val="002739C6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29D8"/>
    <w:rsid w:val="002A2FA5"/>
    <w:rsid w:val="002A427A"/>
    <w:rsid w:val="002A4DD5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B7AFF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66C3"/>
    <w:rsid w:val="002C7A6D"/>
    <w:rsid w:val="002D0593"/>
    <w:rsid w:val="002D3F1A"/>
    <w:rsid w:val="002D3F6A"/>
    <w:rsid w:val="002D493C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2FBE"/>
    <w:rsid w:val="003034E8"/>
    <w:rsid w:val="00303B7D"/>
    <w:rsid w:val="00304405"/>
    <w:rsid w:val="0030559E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3A91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6901"/>
    <w:rsid w:val="003470C4"/>
    <w:rsid w:val="0034752E"/>
    <w:rsid w:val="00347569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2FA6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4E2D"/>
    <w:rsid w:val="00395075"/>
    <w:rsid w:val="00395231"/>
    <w:rsid w:val="00395B5D"/>
    <w:rsid w:val="00395FB8"/>
    <w:rsid w:val="00396D28"/>
    <w:rsid w:val="00396F4D"/>
    <w:rsid w:val="00397A0C"/>
    <w:rsid w:val="00397B2D"/>
    <w:rsid w:val="00397B5A"/>
    <w:rsid w:val="003A0E0D"/>
    <w:rsid w:val="003A1658"/>
    <w:rsid w:val="003A34FD"/>
    <w:rsid w:val="003A4A4B"/>
    <w:rsid w:val="003A5586"/>
    <w:rsid w:val="003A5C53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4BE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2EA"/>
    <w:rsid w:val="003D0956"/>
    <w:rsid w:val="003D1DE7"/>
    <w:rsid w:val="003D2306"/>
    <w:rsid w:val="003D49A2"/>
    <w:rsid w:val="003D4D99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7A8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43DE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5B1"/>
    <w:rsid w:val="00447E95"/>
    <w:rsid w:val="00447F2C"/>
    <w:rsid w:val="004504B6"/>
    <w:rsid w:val="00451E42"/>
    <w:rsid w:val="004536FC"/>
    <w:rsid w:val="004541F0"/>
    <w:rsid w:val="00454930"/>
    <w:rsid w:val="00455854"/>
    <w:rsid w:val="004567C5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4CBA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3F34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9A6"/>
    <w:rsid w:val="004D0ABA"/>
    <w:rsid w:val="004D11FA"/>
    <w:rsid w:val="004D1257"/>
    <w:rsid w:val="004D18C5"/>
    <w:rsid w:val="004D1BE8"/>
    <w:rsid w:val="004D3023"/>
    <w:rsid w:val="004D3A0C"/>
    <w:rsid w:val="004D3DEC"/>
    <w:rsid w:val="004D3EBF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A95"/>
    <w:rsid w:val="00513174"/>
    <w:rsid w:val="00513678"/>
    <w:rsid w:val="00513A7F"/>
    <w:rsid w:val="00513BCB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33E3"/>
    <w:rsid w:val="00535D3A"/>
    <w:rsid w:val="00536103"/>
    <w:rsid w:val="0053629E"/>
    <w:rsid w:val="00536EC4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178B"/>
    <w:rsid w:val="00562159"/>
    <w:rsid w:val="00563C4C"/>
    <w:rsid w:val="00564845"/>
    <w:rsid w:val="00565257"/>
    <w:rsid w:val="005659BA"/>
    <w:rsid w:val="00565C54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347"/>
    <w:rsid w:val="00582BBF"/>
    <w:rsid w:val="00584BF0"/>
    <w:rsid w:val="00584DFD"/>
    <w:rsid w:val="00585A9D"/>
    <w:rsid w:val="00591312"/>
    <w:rsid w:val="00592249"/>
    <w:rsid w:val="00592A50"/>
    <w:rsid w:val="005933AB"/>
    <w:rsid w:val="005945D9"/>
    <w:rsid w:val="0059526C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295"/>
    <w:rsid w:val="005D5455"/>
    <w:rsid w:val="005D592B"/>
    <w:rsid w:val="005D5EE6"/>
    <w:rsid w:val="005D7609"/>
    <w:rsid w:val="005E0658"/>
    <w:rsid w:val="005E2E39"/>
    <w:rsid w:val="005E47FD"/>
    <w:rsid w:val="005E5B72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0A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5E10"/>
    <w:rsid w:val="00617156"/>
    <w:rsid w:val="00617525"/>
    <w:rsid w:val="0062178A"/>
    <w:rsid w:val="0062338F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7A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752"/>
    <w:rsid w:val="00657CD4"/>
    <w:rsid w:val="006608BA"/>
    <w:rsid w:val="00660A47"/>
    <w:rsid w:val="006613A6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01C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57E2"/>
    <w:rsid w:val="006C61C7"/>
    <w:rsid w:val="006C6B13"/>
    <w:rsid w:val="006C72AE"/>
    <w:rsid w:val="006C7338"/>
    <w:rsid w:val="006C78A2"/>
    <w:rsid w:val="006D0E05"/>
    <w:rsid w:val="006D1EC0"/>
    <w:rsid w:val="006D2337"/>
    <w:rsid w:val="006D30AD"/>
    <w:rsid w:val="006D34E3"/>
    <w:rsid w:val="006D3D42"/>
    <w:rsid w:val="006D4284"/>
    <w:rsid w:val="006D47D5"/>
    <w:rsid w:val="006D4E19"/>
    <w:rsid w:val="006D531E"/>
    <w:rsid w:val="006D53FF"/>
    <w:rsid w:val="006D619B"/>
    <w:rsid w:val="006D623B"/>
    <w:rsid w:val="006D67C2"/>
    <w:rsid w:val="006D6935"/>
    <w:rsid w:val="006D778C"/>
    <w:rsid w:val="006D7D05"/>
    <w:rsid w:val="006D7D38"/>
    <w:rsid w:val="006D7F22"/>
    <w:rsid w:val="006E0AF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0CC"/>
    <w:rsid w:val="00707223"/>
    <w:rsid w:val="00707BC6"/>
    <w:rsid w:val="00710EEC"/>
    <w:rsid w:val="00711049"/>
    <w:rsid w:val="00711D90"/>
    <w:rsid w:val="00712347"/>
    <w:rsid w:val="00712F64"/>
    <w:rsid w:val="00713795"/>
    <w:rsid w:val="00713EE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2F86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ED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16EA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5DD6"/>
    <w:rsid w:val="00786106"/>
    <w:rsid w:val="0078674D"/>
    <w:rsid w:val="00791F6A"/>
    <w:rsid w:val="00792AAE"/>
    <w:rsid w:val="007937A1"/>
    <w:rsid w:val="00793D53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6E9E"/>
    <w:rsid w:val="007B7A4E"/>
    <w:rsid w:val="007B7D45"/>
    <w:rsid w:val="007C0143"/>
    <w:rsid w:val="007C07A9"/>
    <w:rsid w:val="007C09A2"/>
    <w:rsid w:val="007C14DA"/>
    <w:rsid w:val="007C1BE4"/>
    <w:rsid w:val="007C25E3"/>
    <w:rsid w:val="007C2800"/>
    <w:rsid w:val="007C29C2"/>
    <w:rsid w:val="007C2D2C"/>
    <w:rsid w:val="007C359B"/>
    <w:rsid w:val="007C506D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537"/>
    <w:rsid w:val="007D5622"/>
    <w:rsid w:val="007E0CF7"/>
    <w:rsid w:val="007E1F52"/>
    <w:rsid w:val="007E2373"/>
    <w:rsid w:val="007E2CC4"/>
    <w:rsid w:val="007E32F1"/>
    <w:rsid w:val="007E494C"/>
    <w:rsid w:val="007E4E50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195F"/>
    <w:rsid w:val="00812039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474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16FA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1FB8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005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3D0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917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27CB4"/>
    <w:rsid w:val="00930197"/>
    <w:rsid w:val="00930392"/>
    <w:rsid w:val="009336DA"/>
    <w:rsid w:val="00933CB0"/>
    <w:rsid w:val="00934383"/>
    <w:rsid w:val="009349C0"/>
    <w:rsid w:val="00936683"/>
    <w:rsid w:val="00937101"/>
    <w:rsid w:val="00940058"/>
    <w:rsid w:val="009400B3"/>
    <w:rsid w:val="0094017E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367"/>
    <w:rsid w:val="009576D7"/>
    <w:rsid w:val="00957A47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84B7C"/>
    <w:rsid w:val="00990203"/>
    <w:rsid w:val="0099025F"/>
    <w:rsid w:val="0099035A"/>
    <w:rsid w:val="0099061E"/>
    <w:rsid w:val="0099072F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56AA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011D"/>
    <w:rsid w:val="009C1009"/>
    <w:rsid w:val="009C17A8"/>
    <w:rsid w:val="009C1F75"/>
    <w:rsid w:val="009C2A18"/>
    <w:rsid w:val="009C31A6"/>
    <w:rsid w:val="009C4949"/>
    <w:rsid w:val="009C547B"/>
    <w:rsid w:val="009C6124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3AE3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300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8C3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5A1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06B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32A7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415D"/>
    <w:rsid w:val="00A95A0A"/>
    <w:rsid w:val="00A95C1C"/>
    <w:rsid w:val="00A96521"/>
    <w:rsid w:val="00A9678E"/>
    <w:rsid w:val="00A97ACA"/>
    <w:rsid w:val="00AA011F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C4C"/>
    <w:rsid w:val="00AB0E04"/>
    <w:rsid w:val="00AB28F8"/>
    <w:rsid w:val="00AB2AFE"/>
    <w:rsid w:val="00AB37CE"/>
    <w:rsid w:val="00AB3D1A"/>
    <w:rsid w:val="00AB4DE2"/>
    <w:rsid w:val="00AB548D"/>
    <w:rsid w:val="00AB65B4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4E53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39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28B6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C50"/>
    <w:rsid w:val="00B64F5B"/>
    <w:rsid w:val="00B657F4"/>
    <w:rsid w:val="00B65BB8"/>
    <w:rsid w:val="00B6624D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75C2A"/>
    <w:rsid w:val="00B8151C"/>
    <w:rsid w:val="00B819DD"/>
    <w:rsid w:val="00B81B1A"/>
    <w:rsid w:val="00B833C4"/>
    <w:rsid w:val="00B84D2F"/>
    <w:rsid w:val="00B85944"/>
    <w:rsid w:val="00B85DA1"/>
    <w:rsid w:val="00B85DFB"/>
    <w:rsid w:val="00B85F1B"/>
    <w:rsid w:val="00B8647F"/>
    <w:rsid w:val="00B8655F"/>
    <w:rsid w:val="00B8661C"/>
    <w:rsid w:val="00B86879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1CEA"/>
    <w:rsid w:val="00BA1FD2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3D2C"/>
    <w:rsid w:val="00BC50C7"/>
    <w:rsid w:val="00BC5670"/>
    <w:rsid w:val="00BC56CF"/>
    <w:rsid w:val="00BC596D"/>
    <w:rsid w:val="00BC61E4"/>
    <w:rsid w:val="00BC7878"/>
    <w:rsid w:val="00BC796C"/>
    <w:rsid w:val="00BD0255"/>
    <w:rsid w:val="00BD1F52"/>
    <w:rsid w:val="00BD2831"/>
    <w:rsid w:val="00BD2CCB"/>
    <w:rsid w:val="00BD505F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69A"/>
    <w:rsid w:val="00BF2D8D"/>
    <w:rsid w:val="00C01BFC"/>
    <w:rsid w:val="00C02094"/>
    <w:rsid w:val="00C0264D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1C3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0DC"/>
    <w:rsid w:val="00C23F28"/>
    <w:rsid w:val="00C24CD9"/>
    <w:rsid w:val="00C24F79"/>
    <w:rsid w:val="00C26C41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23E1"/>
    <w:rsid w:val="00C43732"/>
    <w:rsid w:val="00C45330"/>
    <w:rsid w:val="00C45AE8"/>
    <w:rsid w:val="00C4634D"/>
    <w:rsid w:val="00C464EE"/>
    <w:rsid w:val="00C46E35"/>
    <w:rsid w:val="00C4726E"/>
    <w:rsid w:val="00C47CD4"/>
    <w:rsid w:val="00C5019A"/>
    <w:rsid w:val="00C5052E"/>
    <w:rsid w:val="00C51731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1995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B5D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567"/>
    <w:rsid w:val="00CC667A"/>
    <w:rsid w:val="00CC678C"/>
    <w:rsid w:val="00CC6DF2"/>
    <w:rsid w:val="00CC7452"/>
    <w:rsid w:val="00CC7D39"/>
    <w:rsid w:val="00CD1AE9"/>
    <w:rsid w:val="00CD2689"/>
    <w:rsid w:val="00CD29C5"/>
    <w:rsid w:val="00CD319A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4E16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58"/>
    <w:rsid w:val="00D077BF"/>
    <w:rsid w:val="00D1051C"/>
    <w:rsid w:val="00D10556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0EF"/>
    <w:rsid w:val="00D45138"/>
    <w:rsid w:val="00D45C6B"/>
    <w:rsid w:val="00D46269"/>
    <w:rsid w:val="00D477F6"/>
    <w:rsid w:val="00D479D8"/>
    <w:rsid w:val="00D50DE2"/>
    <w:rsid w:val="00D51DE9"/>
    <w:rsid w:val="00D52817"/>
    <w:rsid w:val="00D52D07"/>
    <w:rsid w:val="00D52F8A"/>
    <w:rsid w:val="00D5306A"/>
    <w:rsid w:val="00D533F5"/>
    <w:rsid w:val="00D5413A"/>
    <w:rsid w:val="00D54483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64CC"/>
    <w:rsid w:val="00DA7080"/>
    <w:rsid w:val="00DB02C5"/>
    <w:rsid w:val="00DB0839"/>
    <w:rsid w:val="00DB0B8E"/>
    <w:rsid w:val="00DB0EC5"/>
    <w:rsid w:val="00DB193F"/>
    <w:rsid w:val="00DB3A2F"/>
    <w:rsid w:val="00DB4C7A"/>
    <w:rsid w:val="00DB4D89"/>
    <w:rsid w:val="00DB53A6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6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B6B"/>
    <w:rsid w:val="00DE0D1C"/>
    <w:rsid w:val="00DE0DBF"/>
    <w:rsid w:val="00DE26D3"/>
    <w:rsid w:val="00DE3533"/>
    <w:rsid w:val="00DE58C6"/>
    <w:rsid w:val="00DE5ECD"/>
    <w:rsid w:val="00DE6612"/>
    <w:rsid w:val="00DE7D90"/>
    <w:rsid w:val="00DF00C1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625B"/>
    <w:rsid w:val="00E07178"/>
    <w:rsid w:val="00E0794D"/>
    <w:rsid w:val="00E07D09"/>
    <w:rsid w:val="00E10450"/>
    <w:rsid w:val="00E1092C"/>
    <w:rsid w:val="00E109A7"/>
    <w:rsid w:val="00E115AC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4FF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E9B"/>
    <w:rsid w:val="00E50F89"/>
    <w:rsid w:val="00E514D1"/>
    <w:rsid w:val="00E520D7"/>
    <w:rsid w:val="00E526EE"/>
    <w:rsid w:val="00E529D0"/>
    <w:rsid w:val="00E537FB"/>
    <w:rsid w:val="00E55EF0"/>
    <w:rsid w:val="00E5648C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682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3C93"/>
    <w:rsid w:val="00E840D8"/>
    <w:rsid w:val="00E849BA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03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60B"/>
    <w:rsid w:val="00EC6610"/>
    <w:rsid w:val="00EC6AFD"/>
    <w:rsid w:val="00EC6CC9"/>
    <w:rsid w:val="00EC7458"/>
    <w:rsid w:val="00ED0301"/>
    <w:rsid w:val="00ED1A22"/>
    <w:rsid w:val="00ED2008"/>
    <w:rsid w:val="00ED3257"/>
    <w:rsid w:val="00ED3441"/>
    <w:rsid w:val="00ED4541"/>
    <w:rsid w:val="00ED5952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6A65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6F29"/>
    <w:rsid w:val="00EF7A70"/>
    <w:rsid w:val="00F00042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1799B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A35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6DD5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2DE"/>
    <w:rsid w:val="00F53638"/>
    <w:rsid w:val="00F53E1E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846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A7F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582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5F81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75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9223">
                                          <w:marLeft w:val="373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6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530512">
                                                      <w:marLeft w:val="3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55289">
                                                      <w:marLeft w:val="11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1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6581345DDC5457EAD024A5A05F889ADF78BAC91B3AAA9E56C6C986429BA6B6E4073D32E3E6346DHCR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B1C9-541C-4F0A-A543-A00D5CF3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51</cp:revision>
  <cp:lastPrinted>2022-06-01T11:30:00Z</cp:lastPrinted>
  <dcterms:created xsi:type="dcterms:W3CDTF">2017-08-21T07:51:00Z</dcterms:created>
  <dcterms:modified xsi:type="dcterms:W3CDTF">2022-06-01T11:44:00Z</dcterms:modified>
</cp:coreProperties>
</file>