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B" w:rsidRPr="0068393D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ЗАКЛЮЧЕНИЕ</w:t>
      </w:r>
      <w:r w:rsidR="000548CF">
        <w:rPr>
          <w:rFonts w:ascii="Times New Roman" w:hAnsi="Times New Roman" w:cs="Times New Roman"/>
          <w:sz w:val="26"/>
          <w:szCs w:val="26"/>
        </w:rPr>
        <w:t xml:space="preserve"> № </w:t>
      </w:r>
      <w:r w:rsidR="00E60FA3">
        <w:rPr>
          <w:rFonts w:ascii="Times New Roman" w:hAnsi="Times New Roman" w:cs="Times New Roman"/>
          <w:sz w:val="26"/>
          <w:szCs w:val="26"/>
        </w:rPr>
        <w:t>2</w:t>
      </w:r>
    </w:p>
    <w:p w:rsidR="00F67C0B" w:rsidRPr="0068393D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E60FA3" w:rsidP="00EB5A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0FA3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предоставления юридическим лицам (за исключением государственных (муниципальных) учреждений), и (или) индивидуальным предпринимателям занимающимся доставкой товаров в отдаленные сельские населенные пункты Любимского муниципального района, субсидии на возмещение части затрат на  приобретение горюче-смазочных материалов при доставке товаров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Любимского муниципального района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EB5A33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5A33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направлен на </w:t>
            </w:r>
            <w:r w:rsidR="00E60FA3" w:rsidRPr="00E60FA3">
              <w:rPr>
                <w:rFonts w:ascii="Times New Roman" w:hAnsi="Times New Roman" w:cs="Times New Roman"/>
                <w:sz w:val="26"/>
                <w:szCs w:val="26"/>
              </w:rPr>
              <w:t>установление механизма предоставления субсидий на возмещение части затрат на ГСМ юридических лиц и индивидуальных предпринимателей, занимающимся доставкой товаров в отдаленные сельские населенные пункты Любимского муниципального района, в рамках реализации муниципальной программы «Экономическое  развитие и инновационная экономика в Любимском муниципальном районе» - подпрограммы «Развитие потребительского рынка в Любимском муниципальном районе»,  категории отбора юридических лиц и индивидуальных предпринимателей, имеющих</w:t>
            </w:r>
            <w:proofErr w:type="gramEnd"/>
            <w:r w:rsidR="00E60FA3" w:rsidRPr="00E60FA3">
              <w:rPr>
                <w:rFonts w:ascii="Times New Roman" w:hAnsi="Times New Roman" w:cs="Times New Roman"/>
                <w:sz w:val="26"/>
                <w:szCs w:val="26"/>
              </w:rPr>
              <w:t xml:space="preserve"> право на получение субсидии; цели, условия, порядок предоставления, а также возврата субсидии, положения об обязательной проверке условий, целей и порядка предоставления субсидии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B94B8B" w:rsidP="00E60F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Действие проекта постановления распространяется на юридических лиц и индивидуальных предпринимателей, претендующих на получение  субсидии из средств местного и областного  бюджетов и определяет основные положения предоставления 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E60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достаточности предложенных вариантов решения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достаточно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решени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), предусмотренного(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 проектом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EB5A33" w:rsidP="0068393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потребительского рынка, а также  развития предпринимательства.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E60FA3" w:rsidP="00B94B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FA3">
              <w:rPr>
                <w:rFonts w:ascii="Times New Roman" w:hAnsi="Times New Roman" w:cs="Times New Roman"/>
                <w:sz w:val="26"/>
                <w:szCs w:val="26"/>
              </w:rPr>
              <w:t>Определение порядка отбора получателей субсидии и условия и порядок предоставления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4C4594" w:rsidP="00B94B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Проектом постановления предлагается утвердить Порядок </w:t>
            </w:r>
            <w:r w:rsidR="00E60FA3" w:rsidRPr="00E60FA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отбора получателей субсидии и условия и порядок предоставления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="00E60FA3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4C4594" w:rsidP="00EB5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содержательной части проекта </w:t>
            </w:r>
            <w:r w:rsidR="00EB5A33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,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FA3" w:rsidRPr="00E60FA3">
              <w:rPr>
                <w:rFonts w:ascii="Times New Roman" w:hAnsi="Times New Roman" w:cs="Times New Roman"/>
                <w:sz w:val="26"/>
                <w:szCs w:val="26"/>
              </w:rPr>
              <w:t>Выявлены</w:t>
            </w:r>
            <w:r w:rsidR="00E60FA3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положения, требующие уточнений, которые учтены при рассмотрении.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 основании проведенной оценки регулирующего воздействия проекта постановления сделан вывод об отсутствии в проекте постановления положений, приводящих к возникновению необоснованных расходов бюджета муниципального района.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проведения публичных консультаций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соблюдения процедуры и сроков проведения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3.9.2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Вывод о качестве предварительной оценки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постановления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проведенной оценки регулирующего воздействия проекта постановления сделан вывод о </w:t>
            </w:r>
            <w:r w:rsidR="00707729" w:rsidRPr="0068393D">
              <w:rPr>
                <w:rFonts w:ascii="Times New Roman" w:hAnsi="Times New Roman" w:cs="Times New Roman"/>
                <w:sz w:val="26"/>
                <w:szCs w:val="26"/>
              </w:rPr>
              <w:t>средней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регулирующего воздействия положений проекта постановления.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Предлагаемое правовое регулирование обоснованно и необходимо.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Дата подготовки заключения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E60FA3" w:rsidP="00B94B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bookmarkStart w:id="0" w:name="_GoBack"/>
            <w:bookmarkEnd w:id="0"/>
            <w:r w:rsidR="00EB5A33">
              <w:rPr>
                <w:rFonts w:ascii="Times New Roman" w:hAnsi="Times New Roman" w:cs="Times New Roman"/>
                <w:sz w:val="26"/>
                <w:szCs w:val="26"/>
              </w:rPr>
              <w:t>.02.2021</w:t>
            </w:r>
            <w:r w:rsidR="00B94B8B" w:rsidRPr="006839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       ______________  </w:t>
      </w:r>
      <w:r w:rsidRPr="0068393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А.В.Мазанков</w:t>
      </w:r>
      <w:proofErr w:type="spellEnd"/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Заведующий отделом экономики</w:t>
      </w: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        ______________                       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Консультант – юрист</w:t>
      </w: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Администрации Любимского МО         ______________                        О.А.Борисова</w:t>
      </w:r>
    </w:p>
    <w:p w:rsidR="00532650" w:rsidRPr="0068393D" w:rsidRDefault="00532650" w:rsidP="00F67C0B">
      <w:pPr>
        <w:jc w:val="center"/>
        <w:rPr>
          <w:sz w:val="26"/>
          <w:szCs w:val="26"/>
        </w:rPr>
      </w:pPr>
    </w:p>
    <w:sectPr w:rsidR="00532650" w:rsidRPr="0068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B"/>
    <w:rsid w:val="000548CF"/>
    <w:rsid w:val="00164895"/>
    <w:rsid w:val="001B0DB2"/>
    <w:rsid w:val="004C4594"/>
    <w:rsid w:val="00532650"/>
    <w:rsid w:val="0068393D"/>
    <w:rsid w:val="006C16C8"/>
    <w:rsid w:val="00707729"/>
    <w:rsid w:val="00B94B8B"/>
    <w:rsid w:val="00E60FA3"/>
    <w:rsid w:val="00EB5A33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2021-02-18T12:47:00Z</dcterms:created>
  <dcterms:modified xsi:type="dcterms:W3CDTF">2021-02-18T12:47:00Z</dcterms:modified>
</cp:coreProperties>
</file>