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A7" w:rsidRPr="00552EA7" w:rsidRDefault="00552EA7" w:rsidP="00552EA7">
      <w:pPr>
        <w:shd w:val="clear" w:color="auto" w:fill="FFFFFF"/>
        <w:overflowPunct w:val="0"/>
        <w:autoSpaceDE w:val="0"/>
        <w:autoSpaceDN w:val="0"/>
        <w:adjustRightInd w:val="0"/>
        <w:spacing w:after="0" w:line="240" w:lineRule="exact"/>
        <w:jc w:val="center"/>
        <w:textAlignment w:val="baseline"/>
        <w:rPr>
          <w:rFonts w:ascii="Times New Roman" w:eastAsia="Times New Roman" w:hAnsi="Times New Roman" w:cs="Times New Roman"/>
          <w:b/>
          <w:bCs/>
          <w:sz w:val="28"/>
          <w:szCs w:val="28"/>
          <w:lang w:eastAsia="ru-RU"/>
        </w:rPr>
      </w:pPr>
      <w:r w:rsidRPr="00552EA7">
        <w:rPr>
          <w:rFonts w:ascii="Times New Roman" w:eastAsia="Times New Roman" w:hAnsi="Times New Roman" w:cs="Times New Roman"/>
          <w:b/>
          <w:bCs/>
          <w:sz w:val="28"/>
          <w:szCs w:val="28"/>
          <w:lang w:eastAsia="ru-RU"/>
        </w:rPr>
        <w:t>СОБРАНИЕ ПРЕДСТАВИТЕЛЕЙ</w:t>
      </w:r>
    </w:p>
    <w:p w:rsidR="00552EA7" w:rsidRPr="00552EA7" w:rsidRDefault="00552EA7" w:rsidP="00552EA7">
      <w:pPr>
        <w:shd w:val="clear" w:color="auto" w:fill="FFFFFF"/>
        <w:overflowPunct w:val="0"/>
        <w:autoSpaceDE w:val="0"/>
        <w:autoSpaceDN w:val="0"/>
        <w:adjustRightInd w:val="0"/>
        <w:spacing w:after="0" w:line="240" w:lineRule="exact"/>
        <w:jc w:val="center"/>
        <w:textAlignment w:val="baseline"/>
        <w:rPr>
          <w:rFonts w:ascii="Times New Roman" w:eastAsia="Times New Roman" w:hAnsi="Times New Roman" w:cs="Times New Roman"/>
          <w:b/>
          <w:bCs/>
          <w:sz w:val="28"/>
          <w:szCs w:val="28"/>
          <w:lang w:eastAsia="ru-RU"/>
        </w:rPr>
      </w:pPr>
      <w:r w:rsidRPr="00552EA7">
        <w:rPr>
          <w:rFonts w:ascii="Times New Roman" w:eastAsia="Times New Roman" w:hAnsi="Times New Roman" w:cs="Times New Roman"/>
          <w:b/>
          <w:bCs/>
          <w:sz w:val="28"/>
          <w:szCs w:val="28"/>
          <w:lang w:eastAsia="ru-RU"/>
        </w:rPr>
        <w:t>Любимского муниципального района</w:t>
      </w:r>
    </w:p>
    <w:p w:rsidR="00552EA7" w:rsidRPr="00552EA7" w:rsidRDefault="00552EA7" w:rsidP="00552EA7">
      <w:pPr>
        <w:shd w:val="clear" w:color="auto" w:fill="FFFFFF"/>
        <w:overflowPunct w:val="0"/>
        <w:autoSpaceDE w:val="0"/>
        <w:autoSpaceDN w:val="0"/>
        <w:adjustRightInd w:val="0"/>
        <w:spacing w:after="0" w:line="240" w:lineRule="exact"/>
        <w:jc w:val="center"/>
        <w:textAlignment w:val="baseline"/>
        <w:rPr>
          <w:rFonts w:ascii="Times New Roman" w:eastAsia="Times New Roman" w:hAnsi="Times New Roman" w:cs="Times New Roman"/>
          <w:b/>
          <w:bCs/>
          <w:sz w:val="28"/>
          <w:szCs w:val="28"/>
          <w:lang w:eastAsia="ru-RU"/>
        </w:rPr>
      </w:pPr>
      <w:r w:rsidRPr="00552EA7">
        <w:rPr>
          <w:rFonts w:ascii="Times New Roman" w:eastAsia="Times New Roman" w:hAnsi="Times New Roman" w:cs="Times New Roman"/>
          <w:b/>
          <w:bCs/>
          <w:sz w:val="28"/>
          <w:szCs w:val="28"/>
          <w:lang w:eastAsia="ru-RU"/>
        </w:rPr>
        <w:t>Ярославской области</w:t>
      </w:r>
    </w:p>
    <w:p w:rsidR="00552EA7" w:rsidRPr="00552EA7" w:rsidRDefault="00552EA7" w:rsidP="00552EA7">
      <w:pPr>
        <w:shd w:val="clear" w:color="auto" w:fill="FFFFFF"/>
        <w:overflowPunct w:val="0"/>
        <w:autoSpaceDE w:val="0"/>
        <w:autoSpaceDN w:val="0"/>
        <w:adjustRightInd w:val="0"/>
        <w:spacing w:after="0" w:line="240" w:lineRule="exact"/>
        <w:jc w:val="both"/>
        <w:textAlignment w:val="baseline"/>
        <w:rPr>
          <w:rFonts w:ascii="Times New Roman" w:eastAsia="Times New Roman" w:hAnsi="Times New Roman" w:cs="Times New Roman"/>
          <w:b/>
          <w:bCs/>
          <w:sz w:val="28"/>
          <w:szCs w:val="28"/>
          <w:lang w:eastAsia="ru-RU"/>
        </w:rPr>
      </w:pPr>
    </w:p>
    <w:p w:rsidR="00AE7554" w:rsidRDefault="00552EA7" w:rsidP="00AE7554">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8"/>
          <w:lang w:eastAsia="ru-RU"/>
        </w:rPr>
      </w:pPr>
      <w:r w:rsidRPr="00552EA7">
        <w:rPr>
          <w:rFonts w:ascii="Times New Roman" w:eastAsia="Times New Roman" w:hAnsi="Times New Roman" w:cs="Times New Roman"/>
          <w:b/>
          <w:bCs/>
          <w:sz w:val="28"/>
          <w:szCs w:val="28"/>
          <w:lang w:eastAsia="ru-RU"/>
        </w:rPr>
        <w:t>РЕШЕНИЕ</w:t>
      </w:r>
    </w:p>
    <w:p w:rsidR="00552EA7" w:rsidRPr="002C7157" w:rsidRDefault="00552EA7" w:rsidP="00AE7554">
      <w:pPr>
        <w:overflowPunct w:val="0"/>
        <w:autoSpaceDE w:val="0"/>
        <w:autoSpaceDN w:val="0"/>
        <w:adjustRightInd w:val="0"/>
        <w:spacing w:after="0" w:line="240" w:lineRule="auto"/>
        <w:ind w:right="4252"/>
        <w:textAlignment w:val="baseline"/>
        <w:outlineLvl w:val="0"/>
        <w:rPr>
          <w:rFonts w:ascii="Times New Roman" w:eastAsia="Times New Roman" w:hAnsi="Times New Roman" w:cs="Times New Roman"/>
          <w:bCs/>
          <w:sz w:val="24"/>
          <w:szCs w:val="24"/>
          <w:lang w:eastAsia="ru-RU"/>
        </w:rPr>
      </w:pPr>
      <w:r w:rsidRPr="00AE7554">
        <w:rPr>
          <w:rFonts w:ascii="Times New Roman" w:eastAsia="Times New Roman" w:hAnsi="Times New Roman" w:cs="Times New Roman"/>
          <w:bCs/>
          <w:sz w:val="28"/>
          <w:szCs w:val="28"/>
          <w:lang w:eastAsia="ru-RU"/>
        </w:rPr>
        <w:t xml:space="preserve"> </w:t>
      </w:r>
      <w:r w:rsidR="00AE7554" w:rsidRPr="002C7157">
        <w:rPr>
          <w:rFonts w:ascii="Times New Roman" w:eastAsia="Times New Roman" w:hAnsi="Times New Roman" w:cs="Times New Roman"/>
          <w:bCs/>
          <w:sz w:val="24"/>
          <w:szCs w:val="24"/>
          <w:lang w:eastAsia="ru-RU"/>
        </w:rPr>
        <w:t>(в ред. решения Собрания представителей Любимского муниципального района Ярославской области от 30.05.2019 г № 20)</w:t>
      </w:r>
    </w:p>
    <w:p w:rsidR="00552EA7" w:rsidRPr="00AE7554" w:rsidRDefault="00552EA7" w:rsidP="00552EA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8"/>
          <w:szCs w:val="28"/>
          <w:lang w:eastAsia="ru-RU"/>
        </w:rPr>
      </w:pPr>
    </w:p>
    <w:p w:rsidR="00552EA7" w:rsidRPr="00552EA7" w:rsidRDefault="00552EA7" w:rsidP="00552EA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sz w:val="26"/>
          <w:szCs w:val="26"/>
          <w:lang w:eastAsia="ru-RU"/>
        </w:rPr>
        <w:t>от 06.09.2017   г. № 37</w:t>
      </w:r>
      <w:r w:rsidRPr="00552EA7">
        <w:rPr>
          <w:rFonts w:ascii="Times New Roman" w:eastAsia="Times New Roman" w:hAnsi="Times New Roman" w:cs="Times New Roman"/>
          <w:bCs/>
          <w:sz w:val="28"/>
          <w:szCs w:val="28"/>
          <w:lang w:eastAsia="ru-RU"/>
        </w:rPr>
        <w:t xml:space="preserve">                                                                               г. Любим </w:t>
      </w:r>
    </w:p>
    <w:p w:rsidR="00552EA7" w:rsidRPr="00552EA7" w:rsidRDefault="00552EA7" w:rsidP="00552EA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sz w:val="28"/>
          <w:szCs w:val="28"/>
          <w:lang w:eastAsia="ru-RU"/>
        </w:rPr>
        <w:t>Ярославской области</w:t>
      </w:r>
    </w:p>
    <w:p w:rsidR="00552EA7" w:rsidRPr="00552EA7" w:rsidRDefault="00552EA7" w:rsidP="00552EA7">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8"/>
          <w:szCs w:val="28"/>
          <w:lang w:eastAsia="ru-RU"/>
        </w:rPr>
      </w:pPr>
    </w:p>
    <w:p w:rsidR="00552EA7" w:rsidRPr="00552EA7" w:rsidRDefault="00AE7554" w:rsidP="00AE7554">
      <w:pPr>
        <w:overflowPunct w:val="0"/>
        <w:autoSpaceDE w:val="0"/>
        <w:autoSpaceDN w:val="0"/>
        <w:adjustRightInd w:val="0"/>
        <w:spacing w:after="0" w:line="240" w:lineRule="auto"/>
        <w:ind w:right="4535"/>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местных нормативов </w:t>
      </w:r>
      <w:r w:rsidR="00552EA7" w:rsidRPr="00552EA7">
        <w:rPr>
          <w:rFonts w:ascii="Times New Roman" w:eastAsia="Times New Roman" w:hAnsi="Times New Roman" w:cs="Times New Roman"/>
          <w:b/>
          <w:sz w:val="28"/>
          <w:szCs w:val="28"/>
          <w:lang w:eastAsia="ru-RU"/>
        </w:rPr>
        <w:t>гр</w:t>
      </w:r>
      <w:r>
        <w:rPr>
          <w:rFonts w:ascii="Times New Roman" w:eastAsia="Times New Roman" w:hAnsi="Times New Roman" w:cs="Times New Roman"/>
          <w:b/>
          <w:sz w:val="28"/>
          <w:szCs w:val="28"/>
          <w:lang w:eastAsia="ru-RU"/>
        </w:rPr>
        <w:t xml:space="preserve">адостроительного проектирования </w:t>
      </w:r>
      <w:r w:rsidR="00552EA7" w:rsidRPr="00552EA7">
        <w:rPr>
          <w:rFonts w:ascii="Times New Roman" w:eastAsia="Times New Roman" w:hAnsi="Times New Roman" w:cs="Times New Roman"/>
          <w:b/>
          <w:sz w:val="28"/>
          <w:szCs w:val="28"/>
          <w:lang w:eastAsia="ru-RU"/>
        </w:rPr>
        <w:t>Лю</w:t>
      </w:r>
      <w:r>
        <w:rPr>
          <w:rFonts w:ascii="Times New Roman" w:eastAsia="Times New Roman" w:hAnsi="Times New Roman" w:cs="Times New Roman"/>
          <w:b/>
          <w:sz w:val="28"/>
          <w:szCs w:val="28"/>
          <w:lang w:eastAsia="ru-RU"/>
        </w:rPr>
        <w:t xml:space="preserve">бимского муниципального района Ярославской области </w:t>
      </w:r>
      <w:r w:rsidR="00552EA7" w:rsidRPr="00552EA7">
        <w:rPr>
          <w:rFonts w:ascii="Times New Roman" w:eastAsia="Times New Roman" w:hAnsi="Times New Roman" w:cs="Times New Roman"/>
          <w:b/>
          <w:sz w:val="28"/>
          <w:szCs w:val="28"/>
          <w:lang w:eastAsia="ru-RU"/>
        </w:rPr>
        <w:t xml:space="preserve">и сельских поселений входящих в состав района  </w:t>
      </w:r>
    </w:p>
    <w:p w:rsidR="00552EA7" w:rsidRPr="00552EA7" w:rsidRDefault="00552EA7" w:rsidP="00552EA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552EA7" w:rsidRPr="00552EA7" w:rsidRDefault="00552EA7" w:rsidP="00552E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52EA7" w:rsidRPr="00552EA7" w:rsidRDefault="00552EA7" w:rsidP="00552E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    В соответствии с Федеральным законом от 06.10.2006 г. N 131-ФЗ "Об общих принципах организации местного самоуправления в Российской Федерации", Градостроительным кодексом Российской Федерации, Уставом Любимского муниципального района Ярославской области, Собрание  представителей   Любимского   муниципального    района Ярославской области   </w:t>
      </w:r>
    </w:p>
    <w:p w:rsidR="00552EA7" w:rsidRPr="00552EA7" w:rsidRDefault="00552EA7" w:rsidP="00552EA7">
      <w:pPr>
        <w:spacing w:after="150" w:line="288" w:lineRule="atLeast"/>
        <w:jc w:val="both"/>
        <w:outlineLvl w:val="0"/>
        <w:rPr>
          <w:rFonts w:ascii="Times New Roman" w:eastAsia="Calibri" w:hAnsi="Times New Roman" w:cs="Times New Roman"/>
          <w:bCs/>
          <w:sz w:val="28"/>
          <w:szCs w:val="28"/>
        </w:rPr>
      </w:pPr>
      <w:r w:rsidRPr="00552EA7">
        <w:rPr>
          <w:rFonts w:ascii="Times New Roman" w:eastAsia="Times New Roman" w:hAnsi="Times New Roman" w:cs="Times New Roman"/>
          <w:kern w:val="36"/>
          <w:sz w:val="28"/>
          <w:szCs w:val="28"/>
          <w:lang w:eastAsia="ru-RU"/>
        </w:rPr>
        <w:t>РЕШИЛО:</w:t>
      </w:r>
    </w:p>
    <w:p w:rsidR="00552EA7" w:rsidRPr="00552EA7" w:rsidRDefault="00552EA7" w:rsidP="001E024A">
      <w:pPr>
        <w:numPr>
          <w:ilvl w:val="0"/>
          <w:numId w:val="52"/>
        </w:numPr>
        <w:overflowPunct w:val="0"/>
        <w:autoSpaceDE w:val="0"/>
        <w:autoSpaceDN w:val="0"/>
        <w:adjustRightInd w:val="0"/>
        <w:spacing w:after="0" w:line="240" w:lineRule="auto"/>
        <w:ind w:left="0" w:firstLine="0"/>
        <w:contextualSpacing/>
        <w:jc w:val="both"/>
        <w:textAlignment w:val="baseline"/>
        <w:rPr>
          <w:rFonts w:ascii="Times New Roman" w:eastAsia="Calibri" w:hAnsi="Times New Roman" w:cs="Times New Roman"/>
          <w:sz w:val="28"/>
          <w:szCs w:val="28"/>
        </w:rPr>
      </w:pPr>
      <w:r w:rsidRPr="00552EA7">
        <w:rPr>
          <w:rFonts w:ascii="Times New Roman" w:eastAsia="Calibri" w:hAnsi="Times New Roman" w:cs="Times New Roman"/>
          <w:sz w:val="28"/>
          <w:szCs w:val="28"/>
        </w:rPr>
        <w:t>Утвердить местные нормативы градостроительного проектирования Любимского муниципального района Ярославской области</w:t>
      </w:r>
      <w:r w:rsidRPr="00552EA7">
        <w:rPr>
          <w:rFonts w:ascii="Times New Roman" w:eastAsia="Calibri" w:hAnsi="Times New Roman" w:cs="Times New Roman"/>
          <w:sz w:val="28"/>
        </w:rPr>
        <w:t xml:space="preserve"> </w:t>
      </w:r>
      <w:r w:rsidRPr="00552EA7">
        <w:rPr>
          <w:rFonts w:ascii="Times New Roman" w:eastAsia="Calibri" w:hAnsi="Times New Roman" w:cs="Times New Roman"/>
          <w:sz w:val="28"/>
          <w:szCs w:val="28"/>
        </w:rPr>
        <w:t xml:space="preserve">и сельских поселений входящих в состав района   </w:t>
      </w:r>
      <w:proofErr w:type="gramStart"/>
      <w:r w:rsidRPr="00552EA7">
        <w:rPr>
          <w:rFonts w:ascii="Times New Roman" w:eastAsia="Calibri" w:hAnsi="Times New Roman" w:cs="Times New Roman"/>
          <w:sz w:val="28"/>
          <w:szCs w:val="28"/>
        </w:rPr>
        <w:t>согласно приложения</w:t>
      </w:r>
      <w:proofErr w:type="gramEnd"/>
      <w:r w:rsidRPr="00552EA7">
        <w:rPr>
          <w:rFonts w:ascii="Times New Roman" w:eastAsia="Calibri" w:hAnsi="Times New Roman" w:cs="Times New Roman"/>
          <w:sz w:val="28"/>
          <w:szCs w:val="28"/>
        </w:rPr>
        <w:t xml:space="preserve"> 1.</w:t>
      </w:r>
    </w:p>
    <w:p w:rsidR="00552EA7" w:rsidRPr="00552EA7" w:rsidRDefault="00552EA7" w:rsidP="00552EA7">
      <w:pPr>
        <w:spacing w:after="0" w:line="240" w:lineRule="auto"/>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2.  Настоящее решение вступает в силу с момента официального опубликования в приложении к районной газете  «Наш край» - «Любимский вестник».</w:t>
      </w:r>
    </w:p>
    <w:p w:rsidR="00552EA7" w:rsidRPr="00552EA7" w:rsidRDefault="00552EA7" w:rsidP="00552E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3.     Разместить местные нормативы градостроительного проектирования Любимского муниципального района Ярославской области</w:t>
      </w:r>
      <w:r w:rsidRPr="00552EA7">
        <w:rPr>
          <w:rFonts w:ascii="Times New Roman" w:eastAsia="Times New Roman" w:hAnsi="Times New Roman" w:cs="Times New Roman"/>
          <w:b/>
          <w:sz w:val="28"/>
          <w:szCs w:val="28"/>
          <w:lang w:eastAsia="ru-RU"/>
        </w:rPr>
        <w:t xml:space="preserve"> </w:t>
      </w:r>
      <w:r w:rsidRPr="00552EA7">
        <w:rPr>
          <w:rFonts w:ascii="Times New Roman" w:eastAsia="Times New Roman" w:hAnsi="Times New Roman" w:cs="Times New Roman"/>
          <w:sz w:val="28"/>
          <w:szCs w:val="28"/>
          <w:lang w:eastAsia="ru-RU"/>
        </w:rPr>
        <w:t>и сельских поселений входящих в состав района  на сайте Любимского муниципального района в сети Интернет и  в федеральной информационной системе ФГИС ТП.</w:t>
      </w:r>
    </w:p>
    <w:p w:rsidR="00552EA7" w:rsidRPr="00552EA7" w:rsidRDefault="00552EA7" w:rsidP="00552E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552EA7" w:rsidRPr="00552EA7" w:rsidRDefault="00552EA7" w:rsidP="00552EA7">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Председатель</w:t>
      </w:r>
    </w:p>
    <w:p w:rsidR="00552EA7" w:rsidRPr="00552EA7" w:rsidRDefault="00552EA7" w:rsidP="00552EA7">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Собрания представителей</w:t>
      </w:r>
    </w:p>
    <w:p w:rsidR="00552EA7" w:rsidRPr="00552EA7" w:rsidRDefault="00552EA7" w:rsidP="00552EA7">
      <w:pPr>
        <w:shd w:val="clear" w:color="auto" w:fill="FFFFFF"/>
        <w:overflowPunct w:val="0"/>
        <w:autoSpaceDE w:val="0"/>
        <w:autoSpaceDN w:val="0"/>
        <w:adjustRightInd w:val="0"/>
        <w:spacing w:after="0" w:line="240" w:lineRule="exact"/>
        <w:jc w:val="both"/>
        <w:textAlignment w:val="baseline"/>
        <w:rPr>
          <w:rFonts w:ascii="Times New Roman" w:eastAsia="Times New Roman" w:hAnsi="Times New Roman" w:cs="Times New Roman"/>
          <w:bCs/>
          <w:sz w:val="28"/>
          <w:szCs w:val="28"/>
          <w:lang w:eastAsia="ar-SA"/>
        </w:rPr>
      </w:pPr>
      <w:r w:rsidRPr="00552EA7">
        <w:rPr>
          <w:rFonts w:ascii="Times New Roman" w:eastAsia="Times New Roman" w:hAnsi="Times New Roman" w:cs="Times New Roman"/>
          <w:bCs/>
          <w:sz w:val="28"/>
          <w:szCs w:val="28"/>
          <w:lang w:eastAsia="ru-RU"/>
        </w:rPr>
        <w:t>Любимского муниципального района                                              А.В. Голосов</w:t>
      </w:r>
    </w:p>
    <w:p w:rsidR="00552EA7" w:rsidRPr="00552EA7" w:rsidRDefault="00552EA7" w:rsidP="00552EA7">
      <w:pPr>
        <w:shd w:val="clear" w:color="auto" w:fill="FFFFFF"/>
        <w:overflowPunct w:val="0"/>
        <w:autoSpaceDE w:val="0"/>
        <w:autoSpaceDN w:val="0"/>
        <w:adjustRightInd w:val="0"/>
        <w:spacing w:after="0" w:line="240" w:lineRule="exact"/>
        <w:jc w:val="both"/>
        <w:textAlignment w:val="baseline"/>
        <w:rPr>
          <w:rFonts w:ascii="Times New Roman" w:eastAsia="Times New Roman" w:hAnsi="Times New Roman" w:cs="Times New Roman"/>
          <w:bCs/>
          <w:sz w:val="28"/>
          <w:szCs w:val="28"/>
          <w:lang w:eastAsia="ru-RU"/>
        </w:rPr>
      </w:pPr>
    </w:p>
    <w:p w:rsidR="00552EA7" w:rsidRPr="00552EA7" w:rsidRDefault="00552EA7" w:rsidP="00552EA7">
      <w:pPr>
        <w:shd w:val="clear" w:color="auto" w:fill="FFFFFF"/>
        <w:overflowPunct w:val="0"/>
        <w:autoSpaceDE w:val="0"/>
        <w:autoSpaceDN w:val="0"/>
        <w:adjustRightInd w:val="0"/>
        <w:spacing w:after="0" w:line="240" w:lineRule="exact"/>
        <w:jc w:val="both"/>
        <w:textAlignment w:val="baseline"/>
        <w:rPr>
          <w:rFonts w:ascii="Times New Roman" w:eastAsia="Times New Roman" w:hAnsi="Times New Roman" w:cs="Times New Roman"/>
          <w:bCs/>
          <w:sz w:val="28"/>
          <w:szCs w:val="28"/>
          <w:lang w:eastAsia="ru-RU"/>
        </w:rPr>
      </w:pPr>
    </w:p>
    <w:p w:rsidR="00552EA7" w:rsidRPr="00552EA7" w:rsidRDefault="00552EA7" w:rsidP="00552EA7">
      <w:pPr>
        <w:shd w:val="clear" w:color="auto" w:fill="FFFFFF"/>
        <w:overflowPunct w:val="0"/>
        <w:autoSpaceDE w:val="0"/>
        <w:autoSpaceDN w:val="0"/>
        <w:adjustRightInd w:val="0"/>
        <w:spacing w:after="0" w:line="240" w:lineRule="exact"/>
        <w:jc w:val="both"/>
        <w:textAlignment w:val="baseline"/>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sz w:val="28"/>
          <w:szCs w:val="28"/>
          <w:lang w:eastAsia="ru-RU"/>
        </w:rPr>
        <w:t xml:space="preserve">Глава Любимского муниципального района </w:t>
      </w:r>
    </w:p>
    <w:p w:rsidR="00552EA7" w:rsidRPr="00552EA7" w:rsidRDefault="00552EA7" w:rsidP="00552EA7">
      <w:pPr>
        <w:shd w:val="clear" w:color="auto" w:fill="FFFFFF"/>
        <w:overflowPunct w:val="0"/>
        <w:autoSpaceDE w:val="0"/>
        <w:autoSpaceDN w:val="0"/>
        <w:adjustRightInd w:val="0"/>
        <w:spacing w:after="0" w:line="240" w:lineRule="exact"/>
        <w:jc w:val="both"/>
        <w:textAlignment w:val="baseline"/>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sz w:val="28"/>
          <w:szCs w:val="28"/>
          <w:lang w:eastAsia="ru-RU"/>
        </w:rPr>
        <w:t>Ярославской области                                                                        А.В. Кошкин</w:t>
      </w:r>
    </w:p>
    <w:p w:rsidR="00552EA7" w:rsidRPr="00552EA7" w:rsidRDefault="00552EA7" w:rsidP="00552EA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EA7" w:rsidRPr="00552EA7" w:rsidRDefault="00552EA7" w:rsidP="002C7157">
      <w:pPr>
        <w:spacing w:after="0" w:line="240" w:lineRule="auto"/>
        <w:ind w:left="5103"/>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lastRenderedPageBreak/>
        <w:t xml:space="preserve">Приложение к решению Собрания </w:t>
      </w:r>
    </w:p>
    <w:p w:rsidR="00552EA7" w:rsidRPr="00552EA7" w:rsidRDefault="00552EA7" w:rsidP="002C7157">
      <w:pPr>
        <w:spacing w:after="0" w:line="240" w:lineRule="auto"/>
        <w:ind w:left="5103"/>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Представителей</w:t>
      </w:r>
      <w:r w:rsidRPr="00552EA7">
        <w:rPr>
          <w:rFonts w:ascii="Times New Roman" w:eastAsia="Times New Roman" w:hAnsi="Times New Roman" w:cs="Times New Roman"/>
          <w:sz w:val="28"/>
          <w:szCs w:val="24"/>
          <w:lang w:eastAsia="ru-RU"/>
        </w:rPr>
        <w:t xml:space="preserve"> Любимского</w:t>
      </w:r>
    </w:p>
    <w:p w:rsidR="00552EA7" w:rsidRPr="00552EA7" w:rsidRDefault="00552EA7" w:rsidP="002C7157">
      <w:pPr>
        <w:spacing w:after="0" w:line="240" w:lineRule="auto"/>
        <w:ind w:left="5103"/>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муниципального района</w:t>
      </w:r>
    </w:p>
    <w:p w:rsidR="00552EA7" w:rsidRPr="00606F26" w:rsidRDefault="00552EA7" w:rsidP="002C7157">
      <w:pPr>
        <w:spacing w:after="0" w:line="240" w:lineRule="auto"/>
        <w:jc w:val="center"/>
        <w:rPr>
          <w:rFonts w:ascii="Times New Roman" w:eastAsia="Times New Roman" w:hAnsi="Times New Roman" w:cs="Times New Roman"/>
          <w:bCs/>
          <w:color w:val="000000"/>
          <w:sz w:val="28"/>
          <w:szCs w:val="28"/>
          <w:lang w:eastAsia="ru-RU"/>
        </w:rPr>
      </w:pPr>
      <w:r w:rsidRPr="00606F26">
        <w:rPr>
          <w:rFonts w:ascii="Times New Roman" w:eastAsia="Times New Roman" w:hAnsi="Times New Roman" w:cs="Times New Roman"/>
          <w:bCs/>
          <w:color w:val="000000"/>
          <w:sz w:val="28"/>
          <w:szCs w:val="28"/>
          <w:lang w:eastAsia="ru-RU"/>
        </w:rPr>
        <w:t xml:space="preserve">                                                  от 06.09.2017   г. № 37</w:t>
      </w:r>
    </w:p>
    <w:p w:rsidR="002C7157" w:rsidRPr="002C7157" w:rsidRDefault="002C7157" w:rsidP="002C7157">
      <w:pPr>
        <w:spacing w:after="0" w:line="240" w:lineRule="auto"/>
        <w:ind w:left="5103"/>
        <w:rPr>
          <w:rFonts w:ascii="Times New Roman" w:eastAsia="Times New Roman" w:hAnsi="Times New Roman" w:cs="Times New Roman"/>
          <w:color w:val="000000"/>
          <w:sz w:val="24"/>
          <w:szCs w:val="24"/>
          <w:lang w:eastAsia="ru-RU"/>
        </w:rPr>
      </w:pPr>
      <w:r w:rsidRPr="002C7157">
        <w:rPr>
          <w:rFonts w:ascii="Times New Roman" w:eastAsia="Times New Roman" w:hAnsi="Times New Roman" w:cs="Times New Roman"/>
          <w:color w:val="000000"/>
          <w:sz w:val="24"/>
          <w:szCs w:val="24"/>
          <w:lang w:eastAsia="ru-RU"/>
        </w:rPr>
        <w:t>(в ред. решения Собрания представителей Любимского муниципального района Ярославской области от 30.05.2019 г № 20)</w:t>
      </w:r>
    </w:p>
    <w:p w:rsidR="00552EA7" w:rsidRPr="00552EA7" w:rsidRDefault="00552EA7" w:rsidP="002C715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2C715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36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360" w:lineRule="auto"/>
        <w:jc w:val="center"/>
        <w:rPr>
          <w:rFonts w:ascii="Times New Roman" w:eastAsia="Times New Roman" w:hAnsi="Times New Roman" w:cs="Times New Roman"/>
          <w:b/>
          <w:color w:val="000000"/>
          <w:sz w:val="40"/>
          <w:szCs w:val="40"/>
          <w:lang w:eastAsia="ru-RU"/>
        </w:rPr>
      </w:pPr>
      <w:r w:rsidRPr="00552EA7">
        <w:rPr>
          <w:rFonts w:ascii="Times New Roman" w:eastAsia="Times New Roman" w:hAnsi="Times New Roman" w:cs="Times New Roman"/>
          <w:b/>
          <w:color w:val="000000"/>
          <w:sz w:val="40"/>
          <w:szCs w:val="40"/>
          <w:lang w:eastAsia="ru-RU"/>
        </w:rPr>
        <w:t xml:space="preserve">МЕСТНЫЕ НОРМАТИВЫ </w:t>
      </w:r>
    </w:p>
    <w:p w:rsidR="00552EA7" w:rsidRPr="00552EA7" w:rsidRDefault="00552EA7" w:rsidP="00552EA7">
      <w:pPr>
        <w:spacing w:after="0" w:line="360" w:lineRule="auto"/>
        <w:jc w:val="center"/>
        <w:rPr>
          <w:rFonts w:ascii="Times New Roman" w:eastAsia="Times New Roman" w:hAnsi="Times New Roman" w:cs="Times New Roman"/>
          <w:b/>
          <w:color w:val="000000"/>
          <w:sz w:val="36"/>
          <w:szCs w:val="36"/>
          <w:lang w:eastAsia="ru-RU"/>
        </w:rPr>
      </w:pPr>
      <w:r w:rsidRPr="00552EA7">
        <w:rPr>
          <w:rFonts w:ascii="Times New Roman" w:eastAsia="Times New Roman" w:hAnsi="Times New Roman" w:cs="Times New Roman"/>
          <w:b/>
          <w:color w:val="000000"/>
          <w:sz w:val="40"/>
          <w:szCs w:val="40"/>
          <w:lang w:eastAsia="ru-RU"/>
        </w:rPr>
        <w:t>ГРАДОСТРОИТЕЛЬНОГО ПРОЕКТИРОВАНИЯ</w:t>
      </w:r>
      <w:r w:rsidRPr="00552EA7">
        <w:rPr>
          <w:rFonts w:ascii="Times New Roman" w:eastAsia="Times New Roman" w:hAnsi="Times New Roman" w:cs="Times New Roman"/>
          <w:b/>
          <w:color w:val="000000"/>
          <w:sz w:val="36"/>
          <w:szCs w:val="36"/>
          <w:lang w:eastAsia="ru-RU"/>
        </w:rPr>
        <w:t xml:space="preserve"> </w:t>
      </w:r>
    </w:p>
    <w:p w:rsidR="00552EA7" w:rsidRPr="00552EA7" w:rsidRDefault="00552EA7" w:rsidP="00552EA7">
      <w:pPr>
        <w:spacing w:after="0" w:line="360" w:lineRule="auto"/>
        <w:jc w:val="center"/>
        <w:rPr>
          <w:rFonts w:ascii="Times New Roman" w:eastAsia="Times New Roman" w:hAnsi="Times New Roman" w:cs="Times New Roman"/>
          <w:b/>
          <w:color w:val="000000"/>
          <w:sz w:val="36"/>
          <w:szCs w:val="36"/>
          <w:lang w:eastAsia="ru-RU"/>
        </w:rPr>
      </w:pPr>
      <w:r w:rsidRPr="00552EA7">
        <w:rPr>
          <w:rFonts w:ascii="Times New Roman" w:eastAsia="Times New Roman" w:hAnsi="Times New Roman" w:cs="Times New Roman"/>
          <w:b/>
          <w:sz w:val="36"/>
          <w:szCs w:val="36"/>
          <w:lang w:eastAsia="ru-RU"/>
        </w:rPr>
        <w:t xml:space="preserve">ЛЮБИМСКОГО </w:t>
      </w:r>
      <w:r w:rsidRPr="00552EA7">
        <w:rPr>
          <w:rFonts w:ascii="Times New Roman" w:eastAsia="Times New Roman" w:hAnsi="Times New Roman" w:cs="Times New Roman"/>
          <w:b/>
          <w:color w:val="000000"/>
          <w:sz w:val="36"/>
          <w:szCs w:val="36"/>
          <w:lang w:eastAsia="ru-RU"/>
        </w:rPr>
        <w:t xml:space="preserve">МУНИЦИПАЛЬНОГО РАЙОНА </w:t>
      </w:r>
    </w:p>
    <w:p w:rsidR="00552EA7" w:rsidRPr="00552EA7" w:rsidRDefault="00552EA7" w:rsidP="00552EA7">
      <w:pPr>
        <w:spacing w:after="0" w:line="360" w:lineRule="auto"/>
        <w:jc w:val="center"/>
        <w:rPr>
          <w:rFonts w:ascii="Times New Roman" w:eastAsia="Times New Roman" w:hAnsi="Times New Roman" w:cs="Times New Roman"/>
          <w:b/>
          <w:color w:val="000000"/>
          <w:sz w:val="36"/>
          <w:szCs w:val="36"/>
          <w:lang w:eastAsia="ru-RU"/>
        </w:rPr>
      </w:pPr>
      <w:r w:rsidRPr="00552EA7">
        <w:rPr>
          <w:rFonts w:ascii="Times New Roman" w:eastAsia="Times New Roman" w:hAnsi="Times New Roman" w:cs="Times New Roman"/>
          <w:b/>
          <w:color w:val="000000"/>
          <w:sz w:val="36"/>
          <w:szCs w:val="36"/>
          <w:lang w:eastAsia="ru-RU"/>
        </w:rPr>
        <w:t>ЯРОСЛАВСКОЙ ОБЛАСТИ И СЕЛЬСКИХ ПОСЕЛЕНИЙ ВХОДЯЩИХ В СОСТАВ РАЙОНА</w:t>
      </w: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552EA7" w:rsidRPr="00552EA7" w:rsidRDefault="00552EA7" w:rsidP="00552EA7">
      <w:pPr>
        <w:spacing w:after="0" w:line="240" w:lineRule="auto"/>
        <w:jc w:val="center"/>
        <w:rPr>
          <w:rFonts w:ascii="Times New Roman" w:eastAsia="Times New Roman" w:hAnsi="Times New Roman" w:cs="Times New Roman"/>
          <w:color w:val="000000"/>
          <w:sz w:val="28"/>
          <w:szCs w:val="24"/>
          <w:lang w:eastAsia="ru-RU"/>
        </w:rPr>
      </w:pPr>
    </w:p>
    <w:p w:rsidR="002C7157" w:rsidRDefault="002C7157">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552EA7" w:rsidRPr="00552EA7" w:rsidRDefault="00552EA7" w:rsidP="000C277C">
      <w:pPr>
        <w:pageBreakBefore/>
        <w:spacing w:after="0" w:line="240" w:lineRule="auto"/>
        <w:jc w:val="center"/>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b/>
          <w:color w:val="000000"/>
          <w:sz w:val="28"/>
          <w:szCs w:val="28"/>
          <w:lang w:eastAsia="ru-RU"/>
        </w:rPr>
        <w:lastRenderedPageBreak/>
        <w:t>СОДЕРЖАНИЕ</w:t>
      </w:r>
    </w:p>
    <w:p w:rsidR="00552EA7" w:rsidRPr="00552EA7" w:rsidRDefault="00552EA7" w:rsidP="000C277C">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Cs/>
          <w:noProof/>
          <w:sz w:val="28"/>
          <w:szCs w:val="28"/>
          <w:lang w:eastAsia="ar-SA"/>
        </w:rPr>
      </w:pPr>
      <w:r w:rsidRPr="00552EA7">
        <w:rPr>
          <w:rFonts w:ascii="Times New Roman" w:eastAsia="MS Mincho" w:hAnsi="Times New Roman" w:cs="Times New Roman"/>
          <w:b/>
          <w:bCs/>
          <w:caps/>
          <w:color w:val="3366FF"/>
          <w:sz w:val="28"/>
          <w:szCs w:val="28"/>
          <w:lang w:eastAsia="ar-SA"/>
        </w:rPr>
        <w:fldChar w:fldCharType="begin"/>
      </w:r>
      <w:r w:rsidRPr="00552EA7">
        <w:rPr>
          <w:rFonts w:ascii="Times New Roman" w:eastAsia="MS Mincho" w:hAnsi="Times New Roman" w:cs="Times New Roman"/>
          <w:b/>
          <w:bCs/>
          <w:caps/>
          <w:color w:val="000000"/>
          <w:sz w:val="28"/>
          <w:szCs w:val="28"/>
          <w:lang w:eastAsia="ar-SA"/>
        </w:rPr>
        <w:instrText xml:space="preserve"> TOC \o "1-3" \h \z \u </w:instrText>
      </w:r>
      <w:r w:rsidRPr="00552EA7">
        <w:rPr>
          <w:rFonts w:ascii="Times New Roman" w:eastAsia="MS Mincho" w:hAnsi="Times New Roman" w:cs="Times New Roman"/>
          <w:b/>
          <w:bCs/>
          <w:caps/>
          <w:color w:val="3366FF"/>
          <w:sz w:val="28"/>
          <w:szCs w:val="28"/>
          <w:lang w:eastAsia="ar-SA"/>
        </w:rPr>
        <w:fldChar w:fldCharType="separate"/>
      </w:r>
      <w:hyperlink w:anchor="_Toc436045302" w:history="1">
        <w:r w:rsidRPr="00552EA7">
          <w:rPr>
            <w:rFonts w:ascii="Times New Roman" w:eastAsia="MS Mincho" w:hAnsi="Times New Roman" w:cs="Times New Roman"/>
            <w:bCs/>
            <w:noProof/>
            <w:sz w:val="28"/>
            <w:szCs w:val="28"/>
            <w:lang w:eastAsia="ar-SA"/>
          </w:rPr>
          <w:t xml:space="preserve">1. </w:t>
        </w:r>
        <w:r w:rsidRPr="00552EA7">
          <w:rPr>
            <w:rFonts w:ascii="Times New Roman" w:eastAsia="MS Mincho" w:hAnsi="Times New Roman" w:cs="Times New Roman"/>
            <w:bCs/>
            <w:caps/>
            <w:noProof/>
            <w:sz w:val="28"/>
            <w:szCs w:val="28"/>
            <w:lang w:eastAsia="ar-SA"/>
          </w:rPr>
          <w:t>общие положения</w:t>
        </w:r>
        <w:r w:rsidRPr="00552EA7">
          <w:rPr>
            <w:rFonts w:ascii="Times New Roman" w:eastAsia="MS Mincho" w:hAnsi="Times New Roman" w:cs="Times New Roman"/>
            <w:bCs/>
            <w:caps/>
            <w:noProof/>
            <w:webHidden/>
            <w:sz w:val="28"/>
            <w:szCs w:val="28"/>
            <w:lang w:eastAsia="ar-SA"/>
          </w:rPr>
          <w:tab/>
        </w:r>
        <w:r w:rsidRPr="00552EA7">
          <w:rPr>
            <w:rFonts w:ascii="Times New Roman" w:eastAsia="MS Mincho" w:hAnsi="Times New Roman" w:cs="Times New Roman"/>
            <w:bCs/>
            <w:noProof/>
            <w:webHidden/>
            <w:sz w:val="28"/>
            <w:szCs w:val="28"/>
            <w:lang w:eastAsia="ar-SA"/>
          </w:rPr>
          <w:t>4</w:t>
        </w:r>
      </w:hyperlink>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Cs/>
          <w:noProof/>
          <w:sz w:val="28"/>
          <w:szCs w:val="28"/>
          <w:lang w:eastAsia="ar-SA"/>
        </w:rPr>
      </w:pPr>
      <w:hyperlink w:anchor="_Toc436045303" w:history="1">
        <w:r w:rsidRPr="00552EA7">
          <w:rPr>
            <w:rFonts w:ascii="Times New Roman" w:eastAsia="MS Mincho" w:hAnsi="Times New Roman" w:cs="Times New Roman"/>
            <w:bCs/>
            <w:noProof/>
            <w:sz w:val="28"/>
            <w:szCs w:val="28"/>
            <w:lang w:eastAsia="ar-SA"/>
          </w:rPr>
          <w:t>2.ОСНОВНАЯ ЧАСТЬ</w:t>
        </w:r>
        <w:r w:rsidRPr="00552EA7">
          <w:rPr>
            <w:rFonts w:ascii="Times New Roman" w:eastAsia="MS Mincho" w:hAnsi="Times New Roman" w:cs="Times New Roman"/>
            <w:bCs/>
            <w:noProof/>
            <w:webHidden/>
            <w:sz w:val="28"/>
            <w:szCs w:val="28"/>
            <w:lang w:eastAsia="ar-SA"/>
          </w:rPr>
          <w:tab/>
          <w:t>6</w:t>
        </w:r>
      </w:hyperlink>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smallCaps/>
          <w:noProof/>
          <w:color w:val="000000"/>
          <w:sz w:val="28"/>
          <w:szCs w:val="28"/>
          <w:lang w:eastAsia="ru-RU"/>
        </w:rPr>
      </w:pPr>
      <w:hyperlink w:anchor="_Toc436045304" w:history="1">
        <w:r w:rsidRPr="00552EA7">
          <w:rPr>
            <w:rFonts w:ascii="Times New Roman" w:eastAsia="MS Mincho" w:hAnsi="Times New Roman" w:cs="Times New Roman"/>
            <w:bCs/>
            <w:noProof/>
            <w:sz w:val="28"/>
            <w:szCs w:val="28"/>
            <w:lang w:eastAsia="ar-SA"/>
          </w:rPr>
          <w:t>Расчетные показатели минимально допустимого уровня обеспеченности  объектами местного значения муниципального района и сельских поселений входящих в состав района , иными объектами местного значения населения Любимского муниципального района  и расчетные показатели  максимально допустимого  уровня территориальной доступности таких объектов для</w:t>
        </w:r>
        <w:r w:rsidRPr="00552EA7">
          <w:rPr>
            <w:rFonts w:ascii="Times New Roman" w:eastAsia="MS Mincho" w:hAnsi="Times New Roman" w:cs="Times New Roman"/>
            <w:bCs/>
            <w:noProof/>
            <w:sz w:val="28"/>
            <w:szCs w:val="28"/>
            <w:lang w:eastAsia="ar-SA"/>
          </w:rPr>
          <w:t xml:space="preserve"> </w:t>
        </w:r>
        <w:r w:rsidRPr="00552EA7">
          <w:rPr>
            <w:rFonts w:ascii="Times New Roman" w:eastAsia="MS Mincho" w:hAnsi="Times New Roman" w:cs="Times New Roman"/>
            <w:bCs/>
            <w:noProof/>
            <w:sz w:val="28"/>
            <w:szCs w:val="28"/>
            <w:lang w:eastAsia="ar-SA"/>
          </w:rPr>
          <w:t xml:space="preserve"> населения  района</w:t>
        </w:r>
      </w:hyperlink>
    </w:p>
    <w:p w:rsidR="00552EA7" w:rsidRPr="00552EA7" w:rsidRDefault="00552EA7" w:rsidP="000C277C">
      <w:pPr>
        <w:tabs>
          <w:tab w:val="left" w:pos="0"/>
          <w:tab w:val="right" w:leader="dot" w:pos="9356"/>
        </w:tabs>
        <w:suppressAutoHyphens/>
        <w:spacing w:after="0" w:line="360" w:lineRule="auto"/>
        <w:rPr>
          <w:rFonts w:ascii="Times New Roman" w:eastAsia="MS Mincho" w:hAnsi="Times New Roman" w:cs="Times New Roman"/>
          <w:iCs/>
          <w:noProof/>
          <w:color w:val="000000"/>
          <w:sz w:val="28"/>
          <w:szCs w:val="28"/>
          <w:lang w:eastAsia="ar-SA"/>
        </w:rPr>
      </w:pPr>
      <w:hyperlink w:anchor="_Toc436045305" w:history="1">
        <w:r w:rsidRPr="00552EA7">
          <w:rPr>
            <w:rFonts w:ascii="Times New Roman" w:eastAsia="MS Mincho" w:hAnsi="Times New Roman" w:cs="Times New Roman"/>
            <w:iCs/>
            <w:noProof/>
            <w:sz w:val="28"/>
            <w:szCs w:val="28"/>
            <w:lang w:eastAsia="ar-SA"/>
          </w:rPr>
          <w:t>2.1. Объекты, относящиеся к области</w:t>
        </w:r>
      </w:hyperlink>
      <w:r w:rsidRPr="00552EA7">
        <w:rPr>
          <w:rFonts w:ascii="Times New Roman" w:eastAsia="MS Mincho" w:hAnsi="Times New Roman" w:cs="Times New Roman"/>
          <w:i/>
          <w:iCs/>
          <w:noProof/>
          <w:color w:val="000000"/>
          <w:sz w:val="20"/>
          <w:szCs w:val="20"/>
          <w:lang w:eastAsia="ar-SA"/>
        </w:rPr>
        <w:t xml:space="preserve"> </w:t>
      </w:r>
      <w:r w:rsidRPr="00552EA7">
        <w:rPr>
          <w:rFonts w:ascii="Times New Roman" w:eastAsia="MS Mincho" w:hAnsi="Times New Roman" w:cs="Times New Roman"/>
          <w:iCs/>
          <w:noProof/>
          <w:color w:val="000000"/>
          <w:sz w:val="28"/>
          <w:szCs w:val="28"/>
          <w:lang w:eastAsia="ar-SA"/>
        </w:rPr>
        <w:t>электроснабжения населения ................6</w:t>
      </w:r>
    </w:p>
    <w:p w:rsidR="00552EA7" w:rsidRPr="00552EA7" w:rsidRDefault="00552EA7" w:rsidP="000C277C">
      <w:pPr>
        <w:tabs>
          <w:tab w:val="left" w:pos="0"/>
          <w:tab w:val="right" w:leader="dot" w:pos="9356"/>
        </w:tabs>
        <w:suppressAutoHyphens/>
        <w:spacing w:after="0" w:line="360" w:lineRule="auto"/>
        <w:rPr>
          <w:rFonts w:ascii="Times New Roman" w:eastAsia="MS Mincho" w:hAnsi="Times New Roman" w:cs="Times New Roman"/>
          <w:i/>
          <w:iCs/>
          <w:noProof/>
          <w:color w:val="000000"/>
          <w:sz w:val="20"/>
          <w:szCs w:val="20"/>
          <w:lang w:eastAsia="ar-SA"/>
        </w:rPr>
      </w:pPr>
      <w:hyperlink w:anchor="_Toc436045306" w:history="1">
        <w:r w:rsidRPr="00552EA7">
          <w:rPr>
            <w:rFonts w:ascii="Times New Roman" w:eastAsia="MS Mincho" w:hAnsi="Times New Roman" w:cs="Times New Roman"/>
            <w:iCs/>
            <w:noProof/>
            <w:sz w:val="28"/>
            <w:szCs w:val="28"/>
            <w:lang w:eastAsia="ar-SA"/>
          </w:rPr>
          <w:t>2.2.</w:t>
        </w:r>
        <w:r w:rsidRPr="00552EA7">
          <w:rPr>
            <w:rFonts w:ascii="Times New Roman" w:eastAsia="MS Mincho" w:hAnsi="Times New Roman" w:cs="Times New Roman"/>
            <w:iCs/>
            <w:noProof/>
            <w:sz w:val="28"/>
            <w:szCs w:val="28"/>
            <w:lang w:eastAsia="ar-SA"/>
          </w:rPr>
          <w:t xml:space="preserve"> Объекты, относящиеся к области газоснабжения населения ………….....8</w:t>
        </w:r>
      </w:hyperlink>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2.3. Объекты, относящиеся к области водоснабжения населения…….……...10</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2.4. Объекты, относящиеся к области водоотведения……………………..</w:t>
      </w:r>
      <w:r w:rsidR="003D3EF8">
        <w:rPr>
          <w:rFonts w:ascii="Times New Roman" w:eastAsia="Times New Roman" w:hAnsi="Times New Roman" w:cs="Times New Roman"/>
          <w:color w:val="000000"/>
          <w:sz w:val="28"/>
          <w:szCs w:val="28"/>
          <w:lang w:eastAsia="ar-SA"/>
        </w:rPr>
        <w:t>.....11</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 xml:space="preserve">2.5. Объекты, относящиеся к области </w:t>
      </w:r>
      <w:r w:rsidR="003D3EF8">
        <w:rPr>
          <w:rFonts w:ascii="Times New Roman" w:eastAsia="Times New Roman" w:hAnsi="Times New Roman" w:cs="Times New Roman"/>
          <w:color w:val="000000"/>
          <w:sz w:val="28"/>
          <w:szCs w:val="28"/>
          <w:lang w:eastAsia="ar-SA"/>
        </w:rPr>
        <w:t>теплоснабжения населения…….…….11</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2.6. Объекты, в области дорожной деятельности, безопасности дорожного движения в  отношении автомобильных дорог местного значения, организации транспортного  обслуживания населения между поселен</w:t>
      </w:r>
      <w:r w:rsidR="000C277C">
        <w:rPr>
          <w:rFonts w:ascii="Times New Roman" w:eastAsia="Times New Roman" w:hAnsi="Times New Roman" w:cs="Times New Roman"/>
          <w:color w:val="000000"/>
          <w:sz w:val="28"/>
          <w:szCs w:val="28"/>
          <w:lang w:eastAsia="ar-SA"/>
        </w:rPr>
        <w:t xml:space="preserve">иями  в границах муниципального </w:t>
      </w:r>
      <w:r w:rsidR="003D3EF8">
        <w:rPr>
          <w:rFonts w:ascii="Times New Roman" w:eastAsia="Times New Roman" w:hAnsi="Times New Roman" w:cs="Times New Roman"/>
          <w:color w:val="000000"/>
          <w:sz w:val="28"/>
          <w:szCs w:val="28"/>
          <w:lang w:eastAsia="ar-SA"/>
        </w:rPr>
        <w:t>района…………………………………………....12</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2.7. Объекты, относящиеся к области физической культуры и массового спорта…</w:t>
      </w:r>
      <w:r w:rsidR="003D3EF8">
        <w:rPr>
          <w:rFonts w:ascii="Times New Roman" w:eastAsia="Times New Roman" w:hAnsi="Times New Roman" w:cs="Times New Roman"/>
          <w:color w:val="000000"/>
          <w:sz w:val="28"/>
          <w:szCs w:val="28"/>
          <w:lang w:eastAsia="ar-SA"/>
        </w:rPr>
        <w:t>…………………………………………………………………………..16</w:t>
      </w:r>
      <w:r w:rsidRPr="00552EA7">
        <w:rPr>
          <w:rFonts w:ascii="Times New Roman" w:eastAsia="Times New Roman" w:hAnsi="Times New Roman" w:cs="Times New Roman"/>
          <w:color w:val="000000"/>
          <w:sz w:val="28"/>
          <w:szCs w:val="28"/>
          <w:lang w:eastAsia="ar-SA"/>
        </w:rPr>
        <w:t xml:space="preserve"> </w:t>
      </w:r>
    </w:p>
    <w:p w:rsidR="00552EA7" w:rsidRPr="0046338E" w:rsidRDefault="00552EA7" w:rsidP="000C277C">
      <w:pPr>
        <w:tabs>
          <w:tab w:val="left" w:pos="0"/>
          <w:tab w:val="right" w:leader="dot" w:pos="9356"/>
        </w:tabs>
        <w:suppressAutoHyphens/>
        <w:spacing w:after="0" w:line="360" w:lineRule="auto"/>
        <w:rPr>
          <w:rFonts w:ascii="Times New Roman" w:eastAsia="MS Mincho" w:hAnsi="Times New Roman" w:cs="Times New Roman"/>
          <w:iCs/>
          <w:noProof/>
          <w:color w:val="000000"/>
          <w:sz w:val="28"/>
          <w:szCs w:val="28"/>
          <w:lang w:eastAsia="ar-SA"/>
        </w:rPr>
      </w:pPr>
      <w:hyperlink w:anchor="_Toc436045307" w:history="1">
        <w:r w:rsidRPr="0046338E">
          <w:rPr>
            <w:rFonts w:ascii="Times New Roman" w:eastAsia="MS Mincho" w:hAnsi="Times New Roman" w:cs="Times New Roman"/>
            <w:iCs/>
            <w:noProof/>
            <w:sz w:val="28"/>
            <w:szCs w:val="28"/>
            <w:lang w:eastAsia="ar-SA"/>
          </w:rPr>
          <w:t>2.8. Объекты, относящиеся к области образования….</w:t>
        </w:r>
      </w:hyperlink>
      <w:r w:rsidRPr="0046338E">
        <w:rPr>
          <w:rFonts w:ascii="Times New Roman" w:eastAsia="MS Mincho" w:hAnsi="Times New Roman" w:cs="Times New Roman"/>
          <w:iCs/>
          <w:noProof/>
          <w:color w:val="000000"/>
          <w:sz w:val="28"/>
          <w:szCs w:val="28"/>
          <w:lang w:eastAsia="ar-SA"/>
        </w:rPr>
        <w:t>...................</w:t>
      </w:r>
      <w:bookmarkStart w:id="0" w:name="_GoBack"/>
      <w:bookmarkEnd w:id="0"/>
      <w:r w:rsidRPr="0046338E">
        <w:rPr>
          <w:rFonts w:ascii="Times New Roman" w:eastAsia="MS Mincho" w:hAnsi="Times New Roman" w:cs="Times New Roman"/>
          <w:iCs/>
          <w:noProof/>
          <w:color w:val="000000"/>
          <w:sz w:val="28"/>
          <w:szCs w:val="28"/>
          <w:lang w:eastAsia="ar-SA"/>
        </w:rPr>
        <w:t>................</w:t>
      </w:r>
      <w:r w:rsidR="003D3EF8" w:rsidRPr="0046338E">
        <w:rPr>
          <w:rFonts w:ascii="Times New Roman" w:eastAsia="MS Mincho" w:hAnsi="Times New Roman" w:cs="Times New Roman"/>
          <w:iCs/>
          <w:noProof/>
          <w:color w:val="000000"/>
          <w:sz w:val="28"/>
          <w:szCs w:val="28"/>
          <w:lang w:eastAsia="ar-SA"/>
        </w:rPr>
        <w:t>..17</w:t>
      </w:r>
    </w:p>
    <w:p w:rsidR="00552EA7" w:rsidRPr="00552EA7" w:rsidRDefault="00552EA7" w:rsidP="000C277C">
      <w:pPr>
        <w:tabs>
          <w:tab w:val="left" w:pos="0"/>
          <w:tab w:val="right" w:leader="dot" w:pos="9356"/>
        </w:tabs>
        <w:suppressAutoHyphens/>
        <w:spacing w:after="0" w:line="360" w:lineRule="auto"/>
        <w:rPr>
          <w:rFonts w:ascii="Calibri" w:eastAsia="Times New Roman" w:hAnsi="Calibri" w:cs="Times New Roman"/>
          <w:iCs/>
          <w:noProof/>
          <w:color w:val="000000"/>
          <w:sz w:val="28"/>
          <w:szCs w:val="28"/>
          <w:lang w:eastAsia="ru-RU"/>
        </w:rPr>
      </w:pPr>
      <w:hyperlink w:anchor="_Toc436045308" w:history="1">
        <w:r w:rsidRPr="00552EA7">
          <w:rPr>
            <w:rFonts w:ascii="Times New Roman" w:eastAsia="MS Mincho" w:hAnsi="Times New Roman" w:cs="Times New Roman"/>
            <w:iCs/>
            <w:noProof/>
            <w:sz w:val="28"/>
            <w:szCs w:val="28"/>
            <w:lang w:eastAsia="ar-SA"/>
          </w:rPr>
          <w:t>2.9.</w:t>
        </w:r>
        <w:r w:rsidRPr="00552EA7">
          <w:rPr>
            <w:rFonts w:ascii="Calibri" w:eastAsia="Times New Roman" w:hAnsi="Calibri" w:cs="Times New Roman"/>
            <w:i/>
            <w:iCs/>
            <w:noProof/>
            <w:color w:val="000000"/>
            <w:sz w:val="20"/>
            <w:szCs w:val="20"/>
            <w:lang w:eastAsia="ru-RU"/>
          </w:rPr>
          <w:t xml:space="preserve"> </w:t>
        </w:r>
        <w:r w:rsidRPr="00552EA7">
          <w:rPr>
            <w:rFonts w:ascii="Times New Roman" w:eastAsia="MS Mincho" w:hAnsi="Times New Roman" w:cs="Times New Roman"/>
            <w:iCs/>
            <w:noProof/>
            <w:sz w:val="28"/>
            <w:szCs w:val="28"/>
            <w:lang w:eastAsia="ar-SA"/>
          </w:rPr>
          <w:t>Объекты, относящиеся к области здравоохранения………..…………….</w:t>
        </w:r>
      </w:hyperlink>
      <w:r w:rsidR="003D3EF8" w:rsidRPr="003D3EF8">
        <w:rPr>
          <w:rFonts w:ascii="Times New Roman" w:eastAsia="MS Mincho" w:hAnsi="Times New Roman" w:cs="Times New Roman"/>
          <w:iCs/>
          <w:noProof/>
          <w:color w:val="000000"/>
          <w:sz w:val="28"/>
          <w:szCs w:val="28"/>
          <w:lang w:eastAsia="ar-SA"/>
        </w:rPr>
        <w:t>19</w:t>
      </w:r>
    </w:p>
    <w:p w:rsidR="00552EA7" w:rsidRPr="00552EA7" w:rsidRDefault="00552EA7" w:rsidP="000C277C">
      <w:pPr>
        <w:tabs>
          <w:tab w:val="left" w:pos="0"/>
          <w:tab w:val="right" w:leader="dot" w:pos="9356"/>
        </w:tabs>
        <w:suppressAutoHyphens/>
        <w:spacing w:after="0" w:line="360" w:lineRule="auto"/>
        <w:rPr>
          <w:rFonts w:ascii="Calibri" w:eastAsia="Times New Roman" w:hAnsi="Calibri" w:cs="Times New Roman"/>
          <w:i/>
          <w:iCs/>
          <w:noProof/>
          <w:color w:val="000000"/>
          <w:sz w:val="20"/>
          <w:szCs w:val="20"/>
          <w:lang w:eastAsia="ru-RU"/>
        </w:rPr>
      </w:pPr>
      <w:hyperlink w:anchor="_Toc436045309" w:history="1">
        <w:r w:rsidRPr="00552EA7">
          <w:rPr>
            <w:rFonts w:ascii="Times New Roman" w:eastAsia="MS Mincho" w:hAnsi="Times New Roman" w:cs="Times New Roman"/>
            <w:iCs/>
            <w:noProof/>
            <w:sz w:val="28"/>
            <w:szCs w:val="28"/>
            <w:lang w:eastAsia="ar-SA"/>
          </w:rPr>
          <w:t>2.10 Объекты, относящиеся к области обращения с отходами.</w:t>
        </w:r>
        <w:r w:rsidRPr="00552EA7">
          <w:rPr>
            <w:rFonts w:ascii="Times New Roman" w:eastAsia="MS Mincho" w:hAnsi="Times New Roman" w:cs="Times New Roman"/>
            <w:i/>
            <w:iCs/>
            <w:noProof/>
            <w:webHidden/>
            <w:color w:val="000000"/>
            <w:sz w:val="20"/>
            <w:szCs w:val="20"/>
            <w:lang w:eastAsia="ar-SA"/>
          </w:rPr>
          <w:tab/>
        </w:r>
      </w:hyperlink>
      <w:r w:rsidR="003D3EF8">
        <w:rPr>
          <w:rFonts w:ascii="Times New Roman" w:eastAsia="MS Mincho" w:hAnsi="Times New Roman" w:cs="Times New Roman"/>
          <w:iCs/>
          <w:noProof/>
          <w:color w:val="000000"/>
          <w:sz w:val="28"/>
          <w:szCs w:val="28"/>
          <w:lang w:eastAsia="ar-SA"/>
        </w:rPr>
        <w:t>19</w:t>
      </w:r>
      <w:r w:rsidRPr="00552EA7">
        <w:rPr>
          <w:rFonts w:ascii="Calibri" w:eastAsia="Times New Roman" w:hAnsi="Calibri" w:cs="Times New Roman"/>
          <w:i/>
          <w:iCs/>
          <w:noProof/>
          <w:color w:val="000000"/>
          <w:sz w:val="20"/>
          <w:szCs w:val="20"/>
          <w:lang w:eastAsia="ru-RU"/>
        </w:rPr>
        <w:t xml:space="preserve"> </w:t>
      </w:r>
    </w:p>
    <w:p w:rsidR="00552EA7" w:rsidRPr="00552EA7" w:rsidRDefault="00552EA7" w:rsidP="000C277C">
      <w:pPr>
        <w:tabs>
          <w:tab w:val="left" w:pos="0"/>
          <w:tab w:val="right" w:leader="dot" w:pos="9356"/>
        </w:tabs>
        <w:suppressAutoHyphens/>
        <w:spacing w:after="0" w:line="360" w:lineRule="auto"/>
        <w:rPr>
          <w:rFonts w:ascii="Times New Roman" w:eastAsia="MS Mincho" w:hAnsi="Times New Roman" w:cs="Times New Roman"/>
          <w:i/>
          <w:iCs/>
          <w:noProof/>
          <w:color w:val="000000"/>
          <w:sz w:val="20"/>
          <w:szCs w:val="20"/>
          <w:lang w:eastAsia="ar-SA"/>
        </w:rPr>
      </w:pPr>
      <w:hyperlink w:anchor="_Toc436045314" w:history="1">
        <w:r w:rsidRPr="00552EA7">
          <w:rPr>
            <w:rFonts w:ascii="Times New Roman" w:eastAsia="MS Mincho" w:hAnsi="Times New Roman" w:cs="Times New Roman"/>
            <w:iCs/>
            <w:noProof/>
            <w:sz w:val="28"/>
            <w:szCs w:val="28"/>
            <w:lang w:eastAsia="ar-SA"/>
          </w:rPr>
          <w:t xml:space="preserve">2.11.Объекты в иных областях, связанные с решением вопросов местного </w:t>
        </w:r>
      </w:hyperlink>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значения муниципального района………………………………………….…..2</w:t>
      </w:r>
      <w:r w:rsidR="0046338E">
        <w:rPr>
          <w:rFonts w:ascii="Times New Roman" w:eastAsia="Times New Roman" w:hAnsi="Times New Roman" w:cs="Times New Roman"/>
          <w:color w:val="000000"/>
          <w:sz w:val="28"/>
          <w:szCs w:val="28"/>
          <w:lang w:eastAsia="ar-SA"/>
        </w:rPr>
        <w:t>1</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Cs/>
          <w:caps/>
          <w:noProof/>
          <w:color w:val="000000"/>
          <w:sz w:val="28"/>
          <w:szCs w:val="28"/>
          <w:lang w:eastAsia="ru-RU"/>
        </w:rPr>
      </w:pPr>
      <w:hyperlink w:anchor="_Toc436045316" w:history="1">
        <w:r w:rsidRPr="00552EA7">
          <w:rPr>
            <w:rFonts w:ascii="Times New Roman" w:eastAsia="MS Mincho" w:hAnsi="Times New Roman" w:cs="Times New Roman"/>
            <w:bCs/>
            <w:noProof/>
            <w:sz w:val="28"/>
            <w:szCs w:val="28"/>
            <w:lang w:eastAsia="ar-SA"/>
          </w:rPr>
          <w:t>3.МАТЕРИАЛЫ ПО ОБОСНОВАНИЮ РАСЧЕТНЫХ ПОКАЗАТЕЛЕЙ</w:t>
        </w:r>
      </w:hyperlink>
      <w:r w:rsidRPr="00552EA7">
        <w:rPr>
          <w:rFonts w:ascii="Times New Roman" w:eastAsia="MS Mincho" w:hAnsi="Times New Roman" w:cs="Times New Roman"/>
          <w:bCs/>
          <w:caps/>
          <w:color w:val="000000"/>
          <w:sz w:val="28"/>
          <w:szCs w:val="28"/>
          <w:lang w:eastAsia="ar-SA"/>
        </w:rPr>
        <w:t>….2</w:t>
      </w:r>
      <w:r w:rsidR="0046338E">
        <w:rPr>
          <w:rFonts w:ascii="Times New Roman" w:eastAsia="MS Mincho" w:hAnsi="Times New Roman" w:cs="Times New Roman"/>
          <w:bCs/>
          <w:caps/>
          <w:color w:val="000000"/>
          <w:sz w:val="28"/>
          <w:szCs w:val="28"/>
          <w:lang w:eastAsia="ar-SA"/>
        </w:rPr>
        <w:t>7</w:t>
      </w:r>
    </w:p>
    <w:p w:rsidR="00552EA7" w:rsidRPr="00552EA7" w:rsidRDefault="00552EA7" w:rsidP="000C277C">
      <w:pPr>
        <w:tabs>
          <w:tab w:val="right" w:leader="dot" w:pos="9356"/>
        </w:tabs>
        <w:suppressAutoHyphens/>
        <w:spacing w:after="0" w:line="360" w:lineRule="auto"/>
        <w:jc w:val="both"/>
        <w:rPr>
          <w:rFonts w:ascii="Times New Roman" w:eastAsia="Times New Roman" w:hAnsi="Times New Roman" w:cs="Times New Roman"/>
          <w:b/>
          <w:bCs/>
          <w:caps/>
          <w:noProof/>
          <w:color w:val="000000"/>
          <w:sz w:val="28"/>
          <w:szCs w:val="28"/>
          <w:lang w:eastAsia="ar-SA"/>
        </w:rPr>
      </w:pPr>
      <w:r w:rsidRPr="00552EA7">
        <w:rPr>
          <w:rFonts w:ascii="Times New Roman" w:eastAsia="MS Mincho" w:hAnsi="Times New Roman" w:cs="Times New Roman"/>
          <w:bCs/>
          <w:noProof/>
          <w:sz w:val="28"/>
          <w:szCs w:val="28"/>
          <w:lang w:eastAsia="ar-SA"/>
        </w:rPr>
        <w:fldChar w:fldCharType="begin"/>
      </w:r>
      <w:r w:rsidRPr="00552EA7">
        <w:rPr>
          <w:rFonts w:ascii="Times New Roman" w:eastAsia="MS Mincho" w:hAnsi="Times New Roman" w:cs="Times New Roman"/>
          <w:b/>
          <w:bCs/>
          <w:caps/>
          <w:noProof/>
          <w:color w:val="000000"/>
          <w:sz w:val="28"/>
          <w:szCs w:val="28"/>
          <w:lang w:eastAsia="ar-SA"/>
        </w:rPr>
        <w:instrText>HYPERLINK \l "_Toc436045317"</w:instrText>
      </w:r>
      <w:r w:rsidRPr="00552EA7">
        <w:rPr>
          <w:rFonts w:ascii="Times New Roman" w:eastAsia="MS Mincho" w:hAnsi="Times New Roman" w:cs="Times New Roman"/>
          <w:bCs/>
          <w:noProof/>
          <w:sz w:val="28"/>
          <w:szCs w:val="28"/>
          <w:lang w:eastAsia="ar-SA"/>
        </w:rPr>
        <w:fldChar w:fldCharType="separate"/>
      </w:r>
      <w:r w:rsidRPr="00552EA7">
        <w:rPr>
          <w:rFonts w:ascii="Times New Roman" w:eastAsia="Arial" w:hAnsi="Times New Roman" w:cs="Times New Roman"/>
          <w:bCs/>
          <w:noProof/>
          <w:sz w:val="28"/>
          <w:szCs w:val="28"/>
          <w:lang w:eastAsia="ar-SA"/>
        </w:rPr>
        <w:t>3.1.</w:t>
      </w:r>
      <w:r w:rsidRPr="00552EA7">
        <w:rPr>
          <w:rFonts w:ascii="Times New Roman" w:eastAsia="Arial" w:hAnsi="Times New Roman" w:cs="Times New Roman"/>
          <w:bCs/>
          <w:noProof/>
          <w:sz w:val="28"/>
          <w:szCs w:val="28"/>
          <w:lang w:eastAsia="ar-SA"/>
        </w:rPr>
        <w:t>Обоснование включения объектов в перечень видов объектов местного</w:t>
      </w:r>
      <w:r w:rsidRPr="00552EA7">
        <w:rPr>
          <w:rFonts w:ascii="Times New Roman" w:eastAsia="Times New Roman" w:hAnsi="Times New Roman" w:cs="Times New Roman"/>
          <w:b/>
          <w:bCs/>
          <w:caps/>
          <w:noProof/>
          <w:color w:val="000000"/>
          <w:sz w:val="28"/>
          <w:szCs w:val="28"/>
          <w:lang w:eastAsia="ar-SA"/>
        </w:rPr>
        <w:t xml:space="preserve"> </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значения</w:t>
      </w:r>
      <w:r w:rsidRPr="00552EA7">
        <w:rPr>
          <w:rFonts w:ascii="Times New Roman" w:eastAsia="Times New Roman" w:hAnsi="Times New Roman" w:cs="Times New Roman"/>
          <w:sz w:val="28"/>
          <w:szCs w:val="28"/>
          <w:lang w:eastAsia="ru-RU"/>
        </w:rPr>
        <w:t xml:space="preserve"> Любимского</w:t>
      </w:r>
      <w:r w:rsidRPr="00552EA7">
        <w:rPr>
          <w:rFonts w:ascii="Times New Roman" w:eastAsia="Times New Roman" w:hAnsi="Times New Roman" w:cs="Times New Roman"/>
          <w:color w:val="000000"/>
          <w:sz w:val="28"/>
          <w:szCs w:val="28"/>
          <w:lang w:eastAsia="ru-RU"/>
        </w:rPr>
        <w:t xml:space="preserve"> муниципального района ……………………………....3</w:t>
      </w:r>
      <w:r w:rsidR="0046338E">
        <w:rPr>
          <w:rFonts w:ascii="Times New Roman" w:eastAsia="Times New Roman" w:hAnsi="Times New Roman" w:cs="Times New Roman"/>
          <w:color w:val="000000"/>
          <w:sz w:val="28"/>
          <w:szCs w:val="28"/>
          <w:lang w:eastAsia="ru-RU"/>
        </w:rPr>
        <w:t>0</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Cs/>
          <w:caps/>
          <w:noProof/>
          <w:color w:val="000000"/>
          <w:sz w:val="28"/>
          <w:szCs w:val="28"/>
          <w:lang w:eastAsia="ru-RU"/>
        </w:rPr>
      </w:pPr>
      <w:r w:rsidRPr="00552EA7">
        <w:rPr>
          <w:rFonts w:ascii="Times New Roman" w:eastAsia="MS Mincho" w:hAnsi="Times New Roman" w:cs="Times New Roman"/>
          <w:bCs/>
          <w:noProof/>
          <w:sz w:val="28"/>
          <w:szCs w:val="28"/>
          <w:lang w:eastAsia="ar-SA"/>
        </w:rPr>
        <w:fldChar w:fldCharType="end"/>
      </w:r>
      <w:hyperlink w:anchor="_Toc436045318" w:history="1">
        <w:r w:rsidRPr="00552EA7">
          <w:rPr>
            <w:rFonts w:ascii="Times New Roman" w:eastAsia="MS Mincho" w:hAnsi="Times New Roman" w:cs="Times New Roman"/>
            <w:bCs/>
            <w:noProof/>
            <w:sz w:val="28"/>
            <w:szCs w:val="28"/>
            <w:lang w:eastAsia="ar-SA"/>
          </w:rPr>
          <w:t>3.2. Обоснование расчетных показателей</w:t>
        </w:r>
        <w:r w:rsidRPr="00552EA7">
          <w:rPr>
            <w:rFonts w:ascii="Times New Roman" w:eastAsia="MS Mincho" w:hAnsi="Times New Roman" w:cs="Times New Roman"/>
            <w:bCs/>
            <w:caps/>
            <w:noProof/>
            <w:webHidden/>
            <w:color w:val="000000"/>
            <w:sz w:val="28"/>
            <w:szCs w:val="28"/>
            <w:lang w:eastAsia="ar-SA"/>
          </w:rPr>
          <w:t>………………………</w:t>
        </w:r>
      </w:hyperlink>
      <w:r w:rsidR="002C7157">
        <w:rPr>
          <w:rFonts w:ascii="Times New Roman" w:eastAsia="MS Mincho" w:hAnsi="Times New Roman" w:cs="Times New Roman"/>
          <w:bCs/>
          <w:caps/>
          <w:color w:val="000000"/>
          <w:sz w:val="28"/>
          <w:szCs w:val="28"/>
          <w:lang w:eastAsia="ar-SA"/>
        </w:rPr>
        <w:t>………….…3</w:t>
      </w:r>
      <w:r w:rsidR="0046338E">
        <w:rPr>
          <w:rFonts w:ascii="Times New Roman" w:eastAsia="MS Mincho" w:hAnsi="Times New Roman" w:cs="Times New Roman"/>
          <w:bCs/>
          <w:caps/>
          <w:color w:val="000000"/>
          <w:sz w:val="28"/>
          <w:szCs w:val="28"/>
          <w:lang w:eastAsia="ar-SA"/>
        </w:rPr>
        <w:t>2</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Cs/>
          <w:caps/>
          <w:noProof/>
          <w:color w:val="000000"/>
          <w:sz w:val="28"/>
          <w:szCs w:val="28"/>
          <w:lang w:eastAsia="ru-RU"/>
        </w:rPr>
      </w:pPr>
      <w:hyperlink w:anchor="_Toc436045319" w:history="1">
        <w:r w:rsidRPr="00552EA7">
          <w:rPr>
            <w:rFonts w:ascii="Times New Roman" w:eastAsia="MS Mincho" w:hAnsi="Times New Roman" w:cs="Times New Roman"/>
            <w:bCs/>
            <w:noProof/>
            <w:sz w:val="28"/>
            <w:szCs w:val="28"/>
            <w:lang w:eastAsia="ar-SA"/>
          </w:rPr>
          <w:t xml:space="preserve">3.2.1 Объекты, относящиеся к области электроснабжения населения </w:t>
        </w:r>
      </w:hyperlink>
      <w:r w:rsidRPr="00552EA7">
        <w:rPr>
          <w:rFonts w:ascii="Times New Roman" w:eastAsia="MS Mincho" w:hAnsi="Times New Roman" w:cs="Times New Roman"/>
          <w:bCs/>
          <w:caps/>
          <w:color w:val="000000"/>
          <w:sz w:val="28"/>
          <w:szCs w:val="28"/>
          <w:lang w:eastAsia="ar-SA"/>
        </w:rPr>
        <w:t>……3</w:t>
      </w:r>
      <w:r w:rsidR="0046338E">
        <w:rPr>
          <w:rFonts w:ascii="Times New Roman" w:eastAsia="MS Mincho" w:hAnsi="Times New Roman" w:cs="Times New Roman"/>
          <w:bCs/>
          <w:caps/>
          <w:color w:val="000000"/>
          <w:sz w:val="28"/>
          <w:szCs w:val="28"/>
          <w:lang w:eastAsia="ar-SA"/>
        </w:rPr>
        <w:t>2</w:t>
      </w: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Cs/>
          <w:caps/>
          <w:color w:val="000000"/>
          <w:sz w:val="28"/>
          <w:szCs w:val="28"/>
          <w:lang w:eastAsia="ar-SA"/>
        </w:rPr>
      </w:pPr>
      <w:hyperlink w:anchor="_Toc436045320" w:history="1">
        <w:r w:rsidRPr="00552EA7">
          <w:rPr>
            <w:rFonts w:ascii="Times New Roman" w:eastAsia="MS Mincho" w:hAnsi="Times New Roman" w:cs="Times New Roman"/>
            <w:bCs/>
            <w:noProof/>
            <w:sz w:val="28"/>
            <w:szCs w:val="28"/>
            <w:lang w:eastAsia="ar-SA"/>
          </w:rPr>
          <w:t xml:space="preserve">3.2.2 Объекты, относящиеся к области газоснабжения населения </w:t>
        </w:r>
      </w:hyperlink>
      <w:r w:rsidRPr="00552EA7">
        <w:rPr>
          <w:rFonts w:ascii="Times New Roman" w:eastAsia="MS Mincho" w:hAnsi="Times New Roman" w:cs="Times New Roman"/>
          <w:bCs/>
          <w:caps/>
          <w:color w:val="000000"/>
          <w:sz w:val="28"/>
          <w:szCs w:val="28"/>
          <w:lang w:eastAsia="ar-SA"/>
        </w:rPr>
        <w:t>………….</w:t>
      </w:r>
      <w:r w:rsidR="0046338E">
        <w:rPr>
          <w:rFonts w:ascii="Times New Roman" w:eastAsia="MS Mincho" w:hAnsi="Times New Roman" w:cs="Times New Roman"/>
          <w:bCs/>
          <w:caps/>
          <w:color w:val="000000"/>
          <w:sz w:val="28"/>
          <w:szCs w:val="28"/>
          <w:lang w:eastAsia="ar-SA"/>
        </w:rPr>
        <w:t>36</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3.2.3 Объекты, относящиеся к области водоснабжения населения………..... 4</w:t>
      </w:r>
      <w:r w:rsidR="0046338E">
        <w:rPr>
          <w:rFonts w:ascii="Times New Roman" w:eastAsia="Times New Roman" w:hAnsi="Times New Roman" w:cs="Times New Roman"/>
          <w:color w:val="000000"/>
          <w:sz w:val="28"/>
          <w:szCs w:val="28"/>
          <w:lang w:eastAsia="ar-SA"/>
        </w:rPr>
        <w:t>1</w:t>
      </w:r>
    </w:p>
    <w:p w:rsidR="00552EA7" w:rsidRPr="00552EA7" w:rsidRDefault="00552EA7" w:rsidP="000C277C">
      <w:pPr>
        <w:spacing w:after="0" w:line="360" w:lineRule="auto"/>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 xml:space="preserve">3.2.4 Объекты, относящиеся к области водоотведения ……………..…….... </w:t>
      </w:r>
      <w:r w:rsidR="0046338E">
        <w:rPr>
          <w:rFonts w:ascii="Times New Roman" w:eastAsia="Times New Roman" w:hAnsi="Times New Roman" w:cs="Times New Roman"/>
          <w:color w:val="000000"/>
          <w:sz w:val="28"/>
          <w:szCs w:val="28"/>
          <w:lang w:eastAsia="ar-SA"/>
        </w:rPr>
        <w:t>44</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hyperlink w:anchor="_Toc436045321" w:history="1">
        <w:r w:rsidRPr="00552EA7">
          <w:rPr>
            <w:rFonts w:ascii="Times New Roman" w:eastAsia="MS Mincho" w:hAnsi="Times New Roman" w:cs="Times New Roman"/>
            <w:bCs/>
            <w:noProof/>
            <w:sz w:val="28"/>
            <w:szCs w:val="28"/>
            <w:lang w:eastAsia="ar-SA"/>
          </w:rPr>
          <w:t>3.2.5</w:t>
        </w:r>
        <w:r w:rsidR="0046338E">
          <w:rPr>
            <w:rFonts w:ascii="Times New Roman" w:eastAsia="MS Mincho" w:hAnsi="Times New Roman" w:cs="Times New Roman"/>
            <w:bCs/>
            <w:noProof/>
            <w:sz w:val="28"/>
            <w:szCs w:val="28"/>
            <w:lang w:eastAsia="ar-SA"/>
          </w:rPr>
          <w:t xml:space="preserve"> </w:t>
        </w:r>
        <w:r w:rsidRPr="00552EA7">
          <w:rPr>
            <w:rFonts w:ascii="Times New Roman" w:eastAsia="MS Mincho" w:hAnsi="Times New Roman" w:cs="Times New Roman"/>
            <w:bCs/>
            <w:noProof/>
            <w:sz w:val="28"/>
            <w:szCs w:val="28"/>
            <w:lang w:eastAsia="ar-SA"/>
          </w:rPr>
          <w:t>Объекты, относящиеся к области теплоснабжения  населения</w:t>
        </w:r>
      </w:hyperlink>
      <w:r w:rsidRPr="00552EA7">
        <w:rPr>
          <w:rFonts w:ascii="Times New Roman" w:eastAsia="MS Mincho" w:hAnsi="Times New Roman" w:cs="Times New Roman"/>
          <w:b/>
          <w:bCs/>
          <w:caps/>
          <w:color w:val="000000"/>
          <w:sz w:val="28"/>
          <w:szCs w:val="28"/>
          <w:lang w:eastAsia="ar-SA"/>
        </w:rPr>
        <w:t xml:space="preserve"> </w:t>
      </w:r>
      <w:r w:rsidRPr="00552EA7">
        <w:rPr>
          <w:rFonts w:ascii="Times New Roman" w:eastAsia="MS Mincho" w:hAnsi="Times New Roman" w:cs="Times New Roman"/>
          <w:bCs/>
          <w:caps/>
          <w:color w:val="000000"/>
          <w:sz w:val="28"/>
          <w:szCs w:val="28"/>
          <w:lang w:eastAsia="ar-SA"/>
        </w:rPr>
        <w:t xml:space="preserve">……. </w:t>
      </w:r>
      <w:r w:rsidR="0046338E">
        <w:rPr>
          <w:rFonts w:ascii="Times New Roman" w:eastAsia="MS Mincho" w:hAnsi="Times New Roman" w:cs="Times New Roman"/>
          <w:bCs/>
          <w:caps/>
          <w:color w:val="000000"/>
          <w:sz w:val="28"/>
          <w:szCs w:val="28"/>
          <w:lang w:eastAsia="ar-SA"/>
        </w:rPr>
        <w:t>45</w:t>
      </w: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Cs/>
          <w:noProof/>
          <w:sz w:val="28"/>
          <w:szCs w:val="28"/>
          <w:lang w:eastAsia="ar-SA"/>
        </w:rPr>
      </w:pPr>
      <w:r w:rsidRPr="00552EA7">
        <w:rPr>
          <w:rFonts w:ascii="Times New Roman" w:eastAsia="MS Mincho" w:hAnsi="Times New Roman" w:cs="Times New Roman"/>
          <w:b/>
          <w:bCs/>
          <w:caps/>
          <w:color w:val="000000"/>
          <w:sz w:val="28"/>
          <w:szCs w:val="28"/>
          <w:lang w:eastAsia="ar-SA"/>
        </w:rPr>
        <w:fldChar w:fldCharType="begin"/>
      </w:r>
      <w:r w:rsidRPr="00552EA7">
        <w:rPr>
          <w:rFonts w:ascii="Times New Roman" w:eastAsia="MS Mincho" w:hAnsi="Times New Roman" w:cs="Times New Roman"/>
          <w:b/>
          <w:bCs/>
          <w:caps/>
          <w:color w:val="000000"/>
          <w:sz w:val="28"/>
          <w:szCs w:val="28"/>
          <w:lang w:eastAsia="ar-SA"/>
        </w:rPr>
        <w:instrText>HYPERLINK \l "_Toc436045323"</w:instrText>
      </w:r>
      <w:r w:rsidRPr="00552EA7">
        <w:rPr>
          <w:rFonts w:ascii="Times New Roman" w:eastAsia="MS Mincho" w:hAnsi="Times New Roman" w:cs="Times New Roman"/>
          <w:b/>
          <w:bCs/>
          <w:caps/>
          <w:color w:val="000000"/>
          <w:sz w:val="28"/>
          <w:szCs w:val="28"/>
          <w:lang w:eastAsia="ar-SA"/>
        </w:rPr>
        <w:fldChar w:fldCharType="separate"/>
      </w:r>
      <w:r w:rsidRPr="00552EA7">
        <w:rPr>
          <w:rFonts w:ascii="Times New Roman" w:eastAsia="MS Mincho" w:hAnsi="Times New Roman" w:cs="Times New Roman"/>
          <w:bCs/>
          <w:noProof/>
          <w:sz w:val="28"/>
          <w:szCs w:val="28"/>
          <w:lang w:eastAsia="ar-SA"/>
        </w:rPr>
        <w:t>3.2.6</w:t>
      </w:r>
      <w:r w:rsidR="0046338E">
        <w:rPr>
          <w:rFonts w:ascii="Calibri" w:eastAsia="Times New Roman" w:hAnsi="Calibri" w:cs="Times New Roman"/>
          <w:b/>
          <w:bCs/>
          <w:caps/>
          <w:noProof/>
          <w:color w:val="000000"/>
          <w:sz w:val="28"/>
          <w:szCs w:val="28"/>
          <w:lang w:eastAsia="ru-RU"/>
        </w:rPr>
        <w:t xml:space="preserve"> </w:t>
      </w:r>
      <w:r w:rsidRPr="00552EA7">
        <w:rPr>
          <w:rFonts w:ascii="Times New Roman" w:eastAsia="MS Mincho" w:hAnsi="Times New Roman" w:cs="Times New Roman"/>
          <w:bCs/>
          <w:noProof/>
          <w:sz w:val="28"/>
          <w:szCs w:val="28"/>
          <w:lang w:eastAsia="ar-SA"/>
        </w:rPr>
        <w:t>Объекты, в области дорожной деятельности, безопасности дорожного</w:t>
      </w:r>
      <w:r w:rsidRPr="00552EA7">
        <w:rPr>
          <w:rFonts w:ascii="Times New Roman" w:eastAsia="MS Mincho" w:hAnsi="Times New Roman" w:cs="Times New Roman"/>
          <w:bCs/>
          <w:noProof/>
          <w:sz w:val="28"/>
          <w:szCs w:val="28"/>
          <w:lang w:eastAsia="ar-SA"/>
        </w:rPr>
        <w:t xml:space="preserve"> </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r w:rsidRPr="00552EA7">
        <w:rPr>
          <w:rFonts w:ascii="Times New Roman" w:eastAsia="MS Mincho" w:hAnsi="Times New Roman" w:cs="Times New Roman"/>
          <w:bCs/>
          <w:noProof/>
          <w:sz w:val="28"/>
          <w:szCs w:val="28"/>
          <w:lang w:eastAsia="ar-SA"/>
        </w:rPr>
        <w:t xml:space="preserve">движения в отношении автомобильных дорог местного значения, организации транспортного обслуживания населения между поселениями  в границах муниципального района </w:t>
      </w:r>
      <w:r w:rsidRPr="00552EA7">
        <w:rPr>
          <w:rFonts w:ascii="Times New Roman" w:eastAsia="MS Mincho" w:hAnsi="Times New Roman" w:cs="Times New Roman"/>
          <w:bCs/>
          <w:caps/>
          <w:noProof/>
          <w:webHidden/>
          <w:color w:val="000000"/>
          <w:sz w:val="28"/>
          <w:szCs w:val="28"/>
          <w:lang w:eastAsia="ar-SA"/>
        </w:rPr>
        <w:t>………………………………………….…</w:t>
      </w:r>
      <w:r w:rsidRPr="00552EA7">
        <w:rPr>
          <w:rFonts w:ascii="Times New Roman" w:eastAsia="MS Mincho" w:hAnsi="Times New Roman" w:cs="Times New Roman"/>
          <w:b/>
          <w:bCs/>
          <w:caps/>
          <w:color w:val="000000"/>
          <w:sz w:val="28"/>
          <w:szCs w:val="28"/>
          <w:lang w:eastAsia="ar-SA"/>
        </w:rPr>
        <w:fldChar w:fldCharType="end"/>
      </w:r>
      <w:r w:rsidR="0046338E" w:rsidRPr="0046338E">
        <w:rPr>
          <w:rFonts w:ascii="Times New Roman" w:eastAsia="MS Mincho" w:hAnsi="Times New Roman" w:cs="Times New Roman"/>
          <w:bCs/>
          <w:caps/>
          <w:color w:val="000000"/>
          <w:sz w:val="28"/>
          <w:szCs w:val="28"/>
          <w:lang w:eastAsia="ar-SA"/>
        </w:rPr>
        <w:t>47</w:t>
      </w: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
          <w:bCs/>
          <w:caps/>
          <w:color w:val="000000"/>
          <w:sz w:val="28"/>
          <w:szCs w:val="28"/>
          <w:lang w:eastAsia="ar-SA"/>
        </w:rPr>
      </w:pPr>
      <w:hyperlink w:anchor="_Toc436045324" w:history="1">
        <w:r w:rsidRPr="00552EA7">
          <w:rPr>
            <w:rFonts w:ascii="Times New Roman" w:eastAsia="MS Mincho" w:hAnsi="Times New Roman" w:cs="Times New Roman"/>
            <w:bCs/>
            <w:noProof/>
            <w:sz w:val="28"/>
            <w:szCs w:val="28"/>
            <w:lang w:eastAsia="ar-SA"/>
          </w:rPr>
          <w:t>3.2.7</w:t>
        </w:r>
        <w:r w:rsidRPr="00552EA7">
          <w:rPr>
            <w:rFonts w:ascii="Calibri" w:eastAsia="Times New Roman" w:hAnsi="Calibri" w:cs="Times New Roman"/>
            <w:b/>
            <w:bCs/>
            <w:caps/>
            <w:noProof/>
            <w:color w:val="000000"/>
            <w:sz w:val="28"/>
            <w:szCs w:val="28"/>
            <w:lang w:eastAsia="ru-RU"/>
          </w:rPr>
          <w:t xml:space="preserve"> </w:t>
        </w:r>
        <w:r w:rsidRPr="00552EA7">
          <w:rPr>
            <w:rFonts w:ascii="Times New Roman" w:eastAsia="MS Mincho" w:hAnsi="Times New Roman" w:cs="Times New Roman"/>
            <w:bCs/>
            <w:noProof/>
            <w:sz w:val="28"/>
            <w:szCs w:val="28"/>
            <w:lang w:eastAsia="ar-SA"/>
          </w:rPr>
          <w:t>Объекты, относящиеся к области физической культуры и массового</w:t>
        </w:r>
      </w:hyperlink>
    </w:p>
    <w:p w:rsidR="00552EA7" w:rsidRPr="00552EA7" w:rsidRDefault="00552EA7" w:rsidP="000C277C">
      <w:pPr>
        <w:spacing w:after="0" w:line="360" w:lineRule="auto"/>
        <w:rPr>
          <w:rFonts w:ascii="Times New Roman" w:eastAsia="Times New Roman" w:hAnsi="Times New Roman" w:cs="Times New Roman"/>
          <w:color w:val="000000"/>
          <w:sz w:val="28"/>
          <w:szCs w:val="24"/>
          <w:lang w:eastAsia="ar-SA"/>
        </w:rPr>
      </w:pPr>
      <w:r w:rsidRPr="00552EA7">
        <w:rPr>
          <w:rFonts w:ascii="Times New Roman" w:eastAsia="Times New Roman" w:hAnsi="Times New Roman" w:cs="Times New Roman"/>
          <w:color w:val="000000"/>
          <w:sz w:val="28"/>
          <w:szCs w:val="24"/>
          <w:lang w:eastAsia="ar-SA"/>
        </w:rPr>
        <w:t>спорта…………………………………………………………………………….</w:t>
      </w:r>
      <w:r w:rsidR="0046338E">
        <w:rPr>
          <w:rFonts w:ascii="Times New Roman" w:eastAsia="Times New Roman" w:hAnsi="Times New Roman" w:cs="Times New Roman"/>
          <w:color w:val="000000"/>
          <w:sz w:val="28"/>
          <w:szCs w:val="24"/>
          <w:lang w:eastAsia="ar-SA"/>
        </w:rPr>
        <w:t>54</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hyperlink w:anchor="_Toc436045325" w:history="1">
        <w:r w:rsidRPr="00552EA7">
          <w:rPr>
            <w:rFonts w:ascii="Times New Roman" w:eastAsia="MS Mincho" w:hAnsi="Times New Roman" w:cs="Times New Roman"/>
            <w:bCs/>
            <w:noProof/>
            <w:sz w:val="28"/>
            <w:szCs w:val="28"/>
            <w:lang w:eastAsia="ar-SA"/>
          </w:rPr>
          <w:t xml:space="preserve">3.2.8 Объекты, относящиеся к области образования </w:t>
        </w:r>
        <w:r w:rsidRPr="00552EA7">
          <w:rPr>
            <w:rFonts w:ascii="Times New Roman" w:eastAsia="MS Mincho" w:hAnsi="Times New Roman" w:cs="Times New Roman"/>
            <w:bCs/>
            <w:caps/>
            <w:noProof/>
            <w:webHidden/>
            <w:color w:val="000000"/>
            <w:sz w:val="28"/>
            <w:szCs w:val="28"/>
            <w:lang w:eastAsia="ar-SA"/>
          </w:rPr>
          <w:t>……………………….</w:t>
        </w:r>
      </w:hyperlink>
      <w:r w:rsidRPr="00552EA7">
        <w:rPr>
          <w:rFonts w:ascii="Times New Roman" w:eastAsia="MS Mincho" w:hAnsi="Times New Roman" w:cs="Times New Roman"/>
          <w:bCs/>
          <w:caps/>
          <w:color w:val="000000"/>
          <w:sz w:val="28"/>
          <w:szCs w:val="28"/>
          <w:lang w:eastAsia="ar-SA"/>
        </w:rPr>
        <w:t>.</w:t>
      </w:r>
      <w:r w:rsidR="0046338E">
        <w:rPr>
          <w:rFonts w:ascii="Times New Roman" w:eastAsia="MS Mincho" w:hAnsi="Times New Roman" w:cs="Times New Roman"/>
          <w:bCs/>
          <w:caps/>
          <w:color w:val="000000"/>
          <w:sz w:val="28"/>
          <w:szCs w:val="28"/>
          <w:lang w:eastAsia="ar-SA"/>
        </w:rPr>
        <w:t>55</w:t>
      </w:r>
    </w:p>
    <w:p w:rsidR="00552EA7" w:rsidRPr="0046338E" w:rsidRDefault="00552EA7" w:rsidP="000C277C">
      <w:pPr>
        <w:tabs>
          <w:tab w:val="right" w:leader="dot" w:pos="9356"/>
        </w:tabs>
        <w:suppressAutoHyphens/>
        <w:spacing w:after="0" w:line="360" w:lineRule="auto"/>
        <w:jc w:val="both"/>
        <w:rPr>
          <w:rFonts w:ascii="Calibri" w:eastAsia="Times New Roman" w:hAnsi="Calibri" w:cs="Times New Roman"/>
          <w:bCs/>
          <w:caps/>
          <w:noProof/>
          <w:color w:val="000000"/>
          <w:sz w:val="28"/>
          <w:szCs w:val="28"/>
          <w:lang w:eastAsia="ru-RU"/>
        </w:rPr>
      </w:pPr>
      <w:hyperlink w:anchor="_Toc436045326" w:history="1">
        <w:r w:rsidRPr="0046338E">
          <w:rPr>
            <w:rFonts w:ascii="Times New Roman" w:eastAsia="MS Mincho" w:hAnsi="Times New Roman" w:cs="Times New Roman"/>
            <w:bCs/>
            <w:noProof/>
            <w:sz w:val="28"/>
            <w:szCs w:val="28"/>
            <w:lang w:eastAsia="ar-SA"/>
          </w:rPr>
          <w:t>3.2.9 Объекты, относящиеся к области здравоохранен</w:t>
        </w:r>
        <w:r w:rsidRPr="0046338E">
          <w:rPr>
            <w:rFonts w:ascii="Times New Roman" w:eastAsia="MS Mincho" w:hAnsi="Times New Roman" w:cs="Times New Roman"/>
            <w:bCs/>
            <w:noProof/>
            <w:sz w:val="28"/>
            <w:szCs w:val="28"/>
            <w:lang w:eastAsia="ar-SA"/>
          </w:rPr>
          <w:t>и</w:t>
        </w:r>
        <w:r w:rsidRPr="0046338E">
          <w:rPr>
            <w:rFonts w:ascii="Times New Roman" w:eastAsia="MS Mincho" w:hAnsi="Times New Roman" w:cs="Times New Roman"/>
            <w:bCs/>
            <w:noProof/>
            <w:sz w:val="28"/>
            <w:szCs w:val="28"/>
            <w:lang w:eastAsia="ar-SA"/>
          </w:rPr>
          <w:t xml:space="preserve">я </w:t>
        </w:r>
        <w:r w:rsidRPr="0046338E">
          <w:rPr>
            <w:rFonts w:ascii="Times New Roman" w:eastAsia="MS Mincho" w:hAnsi="Times New Roman" w:cs="Times New Roman"/>
            <w:bCs/>
            <w:caps/>
            <w:noProof/>
            <w:webHidden/>
            <w:color w:val="000000"/>
            <w:sz w:val="28"/>
            <w:szCs w:val="28"/>
            <w:lang w:eastAsia="ar-SA"/>
          </w:rPr>
          <w:tab/>
          <w:t xml:space="preserve"> …………………..</w:t>
        </w:r>
      </w:hyperlink>
      <w:r w:rsidR="0046338E" w:rsidRPr="0046338E">
        <w:rPr>
          <w:rFonts w:ascii="Times New Roman" w:eastAsia="MS Mincho" w:hAnsi="Times New Roman" w:cs="Times New Roman"/>
          <w:bCs/>
          <w:caps/>
          <w:color w:val="000000"/>
          <w:sz w:val="28"/>
          <w:szCs w:val="28"/>
          <w:lang w:eastAsia="ar-SA"/>
        </w:rPr>
        <w:t>60</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hyperlink w:anchor="_Toc436045327" w:history="1">
        <w:r w:rsidRPr="00552EA7">
          <w:rPr>
            <w:rFonts w:ascii="Times New Roman" w:eastAsia="MS Mincho" w:hAnsi="Times New Roman" w:cs="Times New Roman"/>
            <w:bCs/>
            <w:noProof/>
            <w:sz w:val="28"/>
            <w:szCs w:val="28"/>
            <w:lang w:eastAsia="ar-SA"/>
          </w:rPr>
          <w:t>3.2.10 Объекты, относящиеся к области обращ</w:t>
        </w:r>
        <w:r w:rsidRPr="00552EA7">
          <w:rPr>
            <w:rFonts w:ascii="Times New Roman" w:eastAsia="MS Mincho" w:hAnsi="Times New Roman" w:cs="Times New Roman"/>
            <w:bCs/>
            <w:noProof/>
            <w:sz w:val="28"/>
            <w:szCs w:val="28"/>
            <w:lang w:eastAsia="ar-SA"/>
          </w:rPr>
          <w:t>е</w:t>
        </w:r>
        <w:r w:rsidRPr="00552EA7">
          <w:rPr>
            <w:rFonts w:ascii="Times New Roman" w:eastAsia="MS Mincho" w:hAnsi="Times New Roman" w:cs="Times New Roman"/>
            <w:bCs/>
            <w:noProof/>
            <w:sz w:val="28"/>
            <w:szCs w:val="28"/>
            <w:lang w:eastAsia="ar-SA"/>
          </w:rPr>
          <w:t xml:space="preserve">ния с отходами </w:t>
        </w:r>
      </w:hyperlink>
      <w:r w:rsidRPr="00552EA7">
        <w:rPr>
          <w:rFonts w:ascii="Times New Roman" w:eastAsia="MS Mincho" w:hAnsi="Times New Roman" w:cs="Times New Roman"/>
          <w:b/>
          <w:bCs/>
          <w:caps/>
          <w:color w:val="000000"/>
          <w:sz w:val="28"/>
          <w:szCs w:val="28"/>
          <w:lang w:eastAsia="ar-SA"/>
        </w:rPr>
        <w:t xml:space="preserve"> </w:t>
      </w:r>
      <w:r w:rsidRPr="00552EA7">
        <w:rPr>
          <w:rFonts w:ascii="Times New Roman" w:eastAsia="MS Mincho" w:hAnsi="Times New Roman" w:cs="Times New Roman"/>
          <w:bCs/>
          <w:caps/>
          <w:color w:val="000000"/>
          <w:sz w:val="28"/>
          <w:szCs w:val="28"/>
          <w:lang w:eastAsia="ar-SA"/>
        </w:rPr>
        <w:t>………….</w:t>
      </w:r>
      <w:r w:rsidR="0046338E">
        <w:rPr>
          <w:rFonts w:ascii="Times New Roman" w:eastAsia="MS Mincho" w:hAnsi="Times New Roman" w:cs="Times New Roman"/>
          <w:bCs/>
          <w:caps/>
          <w:color w:val="000000"/>
          <w:sz w:val="28"/>
          <w:szCs w:val="28"/>
          <w:lang w:eastAsia="ar-SA"/>
        </w:rPr>
        <w:t>62</w:t>
      </w: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
          <w:bCs/>
          <w:caps/>
          <w:color w:val="000000"/>
          <w:sz w:val="28"/>
          <w:szCs w:val="28"/>
          <w:lang w:eastAsia="ar-SA"/>
        </w:rPr>
      </w:pPr>
      <w:hyperlink w:anchor="_Toc436045328" w:history="1">
        <w:r w:rsidRPr="00552EA7">
          <w:rPr>
            <w:rFonts w:ascii="Times New Roman" w:eastAsia="MS Mincho" w:hAnsi="Times New Roman" w:cs="Times New Roman"/>
            <w:bCs/>
            <w:noProof/>
            <w:sz w:val="28"/>
            <w:szCs w:val="28"/>
            <w:lang w:eastAsia="ar-SA"/>
          </w:rPr>
          <w:t>3.2.11</w:t>
        </w:r>
        <w:r w:rsidRPr="00552EA7">
          <w:rPr>
            <w:rFonts w:ascii="Calibri" w:eastAsia="Times New Roman" w:hAnsi="Calibri" w:cs="Times New Roman"/>
            <w:b/>
            <w:bCs/>
            <w:caps/>
            <w:noProof/>
            <w:color w:val="000000"/>
            <w:sz w:val="28"/>
            <w:szCs w:val="28"/>
            <w:lang w:eastAsia="ru-RU"/>
          </w:rPr>
          <w:tab/>
          <w:t xml:space="preserve"> </w:t>
        </w:r>
        <w:r w:rsidRPr="00552EA7">
          <w:rPr>
            <w:rFonts w:ascii="Times New Roman" w:eastAsia="MS Mincho" w:hAnsi="Times New Roman" w:cs="Times New Roman"/>
            <w:bCs/>
            <w:noProof/>
            <w:sz w:val="28"/>
            <w:szCs w:val="28"/>
            <w:lang w:eastAsia="ar-SA"/>
          </w:rPr>
          <w:t xml:space="preserve">Объекты в иных областях, связанные с решением вопросов местного </w:t>
        </w:r>
      </w:hyperlink>
    </w:p>
    <w:p w:rsidR="00552EA7" w:rsidRPr="00552EA7" w:rsidRDefault="00552EA7" w:rsidP="000C277C">
      <w:pPr>
        <w:spacing w:after="0" w:line="360" w:lineRule="auto"/>
        <w:rPr>
          <w:rFonts w:ascii="Times New Roman" w:eastAsia="Times New Roman" w:hAnsi="Times New Roman" w:cs="Times New Roman"/>
          <w:color w:val="000000"/>
          <w:sz w:val="28"/>
          <w:szCs w:val="24"/>
          <w:lang w:eastAsia="ar-SA"/>
        </w:rPr>
      </w:pPr>
      <w:r w:rsidRPr="00552EA7">
        <w:rPr>
          <w:rFonts w:ascii="Times New Roman" w:eastAsia="Times New Roman" w:hAnsi="Times New Roman" w:cs="Times New Roman"/>
          <w:color w:val="000000"/>
          <w:sz w:val="28"/>
          <w:szCs w:val="24"/>
          <w:lang w:eastAsia="ar-SA"/>
        </w:rPr>
        <w:t>значения муниципального района ……………………………………………..</w:t>
      </w:r>
      <w:r w:rsidR="0046338E">
        <w:rPr>
          <w:rFonts w:ascii="Times New Roman" w:eastAsia="Times New Roman" w:hAnsi="Times New Roman" w:cs="Times New Roman"/>
          <w:color w:val="000000"/>
          <w:sz w:val="28"/>
          <w:szCs w:val="24"/>
          <w:lang w:eastAsia="ar-SA"/>
        </w:rPr>
        <w:t>65</w:t>
      </w:r>
    </w:p>
    <w:p w:rsidR="00552EA7" w:rsidRPr="00552EA7" w:rsidRDefault="00552EA7" w:rsidP="000C277C">
      <w:pPr>
        <w:spacing w:after="0" w:line="360" w:lineRule="auto"/>
        <w:rPr>
          <w:rFonts w:ascii="Calibri" w:eastAsia="Times New Roman" w:hAnsi="Calibri" w:cs="Times New Roman"/>
          <w:bCs/>
          <w:caps/>
          <w:noProof/>
          <w:sz w:val="28"/>
          <w:szCs w:val="28"/>
          <w:lang w:eastAsia="ru-RU"/>
        </w:rPr>
      </w:pPr>
      <w:hyperlink w:anchor="_Toc436045330" w:history="1">
        <w:r w:rsidRPr="00552EA7">
          <w:rPr>
            <w:rFonts w:ascii="Times New Roman" w:eastAsia="Times New Roman" w:hAnsi="Times New Roman" w:cs="Times New Roman"/>
            <w:caps/>
            <w:noProof/>
            <w:sz w:val="28"/>
            <w:szCs w:val="28"/>
            <w:lang w:eastAsia="ru-RU"/>
          </w:rPr>
          <w:t>4.</w:t>
        </w:r>
        <w:r w:rsidRPr="00552EA7">
          <w:rPr>
            <w:rFonts w:ascii="Calibri" w:eastAsia="Times New Roman" w:hAnsi="Calibri" w:cs="Times New Roman"/>
            <w:bCs/>
            <w:caps/>
            <w:noProof/>
            <w:sz w:val="28"/>
            <w:szCs w:val="28"/>
            <w:lang w:eastAsia="ru-RU"/>
          </w:rPr>
          <w:t xml:space="preserve">  </w:t>
        </w:r>
        <w:r w:rsidRPr="00552EA7">
          <w:rPr>
            <w:rFonts w:ascii="Times New Roman" w:eastAsia="Times New Roman" w:hAnsi="Times New Roman" w:cs="Times New Roman"/>
            <w:caps/>
            <w:noProof/>
            <w:sz w:val="28"/>
            <w:szCs w:val="28"/>
            <w:lang w:eastAsia="ru-RU"/>
          </w:rPr>
          <w:t xml:space="preserve">ПРАВИЛА И ОБЛАСТЬ ПРИМЕНЕНИЯ РАСЧЕТНЫХ </w:t>
        </w:r>
        <w:r w:rsidRPr="00552EA7">
          <w:rPr>
            <w:rFonts w:ascii="Times New Roman" w:eastAsia="Times New Roman" w:hAnsi="Times New Roman" w:cs="Times New Roman"/>
            <w:caps/>
            <w:noProof/>
            <w:sz w:val="28"/>
            <w:szCs w:val="28"/>
            <w:lang w:eastAsia="ru-RU"/>
          </w:rPr>
          <w:t>ПОКА- ЗАТЕЛЕЙ ……………………………..…………………………….…………..</w:t>
        </w:r>
      </w:hyperlink>
      <w:r w:rsidRPr="00552EA7">
        <w:rPr>
          <w:rFonts w:ascii="Times New Roman" w:eastAsia="Times New Roman" w:hAnsi="Times New Roman" w:cs="Times New Roman"/>
          <w:color w:val="000000"/>
          <w:sz w:val="28"/>
          <w:szCs w:val="28"/>
          <w:lang w:eastAsia="ru-RU"/>
        </w:rPr>
        <w:t xml:space="preserve"> </w:t>
      </w:r>
      <w:r w:rsidR="0046338E">
        <w:rPr>
          <w:rFonts w:ascii="Times New Roman" w:eastAsia="Times New Roman" w:hAnsi="Times New Roman" w:cs="Times New Roman"/>
          <w:color w:val="000000"/>
          <w:sz w:val="28"/>
          <w:szCs w:val="28"/>
          <w:lang w:eastAsia="ru-RU"/>
        </w:rPr>
        <w:t>77</w:t>
      </w: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Cs/>
          <w:noProof/>
          <w:sz w:val="28"/>
          <w:szCs w:val="28"/>
          <w:lang w:eastAsia="ar-SA"/>
        </w:rPr>
      </w:pPr>
      <w:r w:rsidRPr="00552EA7">
        <w:rPr>
          <w:rFonts w:ascii="Times New Roman" w:eastAsia="MS Mincho" w:hAnsi="Times New Roman" w:cs="Times New Roman"/>
          <w:b/>
          <w:bCs/>
          <w:caps/>
          <w:color w:val="000000"/>
          <w:sz w:val="28"/>
          <w:szCs w:val="28"/>
          <w:lang w:eastAsia="ar-SA"/>
        </w:rPr>
        <w:fldChar w:fldCharType="begin"/>
      </w:r>
      <w:r w:rsidRPr="00552EA7">
        <w:rPr>
          <w:rFonts w:ascii="Times New Roman" w:eastAsia="MS Mincho" w:hAnsi="Times New Roman" w:cs="Times New Roman"/>
          <w:b/>
          <w:bCs/>
          <w:caps/>
          <w:color w:val="000000"/>
          <w:sz w:val="28"/>
          <w:szCs w:val="28"/>
          <w:lang w:eastAsia="ar-SA"/>
        </w:rPr>
        <w:instrText>HYPERLINK \l "_Toc436045331"</w:instrText>
      </w:r>
      <w:r w:rsidRPr="00552EA7">
        <w:rPr>
          <w:rFonts w:ascii="Times New Roman" w:eastAsia="MS Mincho" w:hAnsi="Times New Roman" w:cs="Times New Roman"/>
          <w:b/>
          <w:bCs/>
          <w:caps/>
          <w:color w:val="000000"/>
          <w:sz w:val="28"/>
          <w:szCs w:val="28"/>
          <w:lang w:eastAsia="ar-SA"/>
        </w:rPr>
        <w:fldChar w:fldCharType="separate"/>
      </w:r>
      <w:r w:rsidRPr="00552EA7">
        <w:rPr>
          <w:rFonts w:ascii="Times New Roman" w:eastAsia="MS Mincho" w:hAnsi="Times New Roman" w:cs="Times New Roman"/>
          <w:bCs/>
          <w:noProof/>
          <w:sz w:val="28"/>
          <w:szCs w:val="28"/>
          <w:lang w:eastAsia="ar-SA"/>
        </w:rPr>
        <w:t xml:space="preserve">4.1. Область применения местных нормативов градостроительного </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r w:rsidRPr="00552EA7">
        <w:rPr>
          <w:rFonts w:ascii="Times New Roman" w:eastAsia="MS Mincho" w:hAnsi="Times New Roman" w:cs="Times New Roman"/>
          <w:bCs/>
          <w:noProof/>
          <w:sz w:val="28"/>
          <w:szCs w:val="28"/>
          <w:lang w:eastAsia="ar-SA"/>
        </w:rPr>
        <w:t>проектирования …………………………………………………………………</w:t>
      </w:r>
      <w:r w:rsidR="0046338E">
        <w:rPr>
          <w:rFonts w:ascii="Times New Roman" w:eastAsia="MS Mincho" w:hAnsi="Times New Roman" w:cs="Times New Roman"/>
          <w:bCs/>
          <w:noProof/>
          <w:sz w:val="28"/>
          <w:szCs w:val="28"/>
          <w:lang w:eastAsia="ar-SA"/>
        </w:rPr>
        <w:t>77</w:t>
      </w:r>
      <w:r w:rsidRPr="00552EA7">
        <w:rPr>
          <w:rFonts w:ascii="Times New Roman" w:eastAsia="MS Mincho" w:hAnsi="Times New Roman" w:cs="Times New Roman"/>
          <w:bCs/>
          <w:noProof/>
          <w:sz w:val="28"/>
          <w:szCs w:val="28"/>
          <w:lang w:eastAsia="ar-SA"/>
        </w:rPr>
        <w:t xml:space="preserve"> </w:t>
      </w:r>
      <w:r w:rsidRPr="00552EA7">
        <w:rPr>
          <w:rFonts w:ascii="Times New Roman" w:eastAsia="MS Mincho" w:hAnsi="Times New Roman" w:cs="Times New Roman"/>
          <w:b/>
          <w:bCs/>
          <w:caps/>
          <w:color w:val="000000"/>
          <w:sz w:val="28"/>
          <w:szCs w:val="28"/>
          <w:lang w:eastAsia="ar-SA"/>
        </w:rPr>
        <w:fldChar w:fldCharType="end"/>
      </w:r>
    </w:p>
    <w:p w:rsidR="00552EA7" w:rsidRPr="00552EA7" w:rsidRDefault="00552EA7" w:rsidP="000C277C">
      <w:pPr>
        <w:tabs>
          <w:tab w:val="right" w:leader="dot" w:pos="9356"/>
        </w:tabs>
        <w:suppressAutoHyphens/>
        <w:spacing w:after="0" w:line="360" w:lineRule="auto"/>
        <w:jc w:val="both"/>
        <w:rPr>
          <w:rFonts w:ascii="Times New Roman" w:eastAsia="MS Mincho" w:hAnsi="Times New Roman" w:cs="Times New Roman"/>
          <w:b/>
          <w:bCs/>
          <w:caps/>
          <w:color w:val="000000"/>
          <w:sz w:val="28"/>
          <w:szCs w:val="28"/>
          <w:lang w:eastAsia="ar-SA"/>
        </w:rPr>
      </w:pPr>
      <w:hyperlink w:anchor="_Toc436045332" w:history="1">
        <w:r w:rsidRPr="00552EA7">
          <w:rPr>
            <w:rFonts w:ascii="Times New Roman" w:eastAsia="MS Mincho" w:hAnsi="Times New Roman" w:cs="Times New Roman"/>
            <w:bCs/>
            <w:noProof/>
            <w:sz w:val="28"/>
            <w:szCs w:val="28"/>
            <w:lang w:eastAsia="ar-SA"/>
          </w:rPr>
          <w:t xml:space="preserve">4.2. Правила применения местных нормативов градостроительного </w:t>
        </w:r>
      </w:hyperlink>
    </w:p>
    <w:p w:rsidR="00552EA7" w:rsidRPr="00552EA7" w:rsidRDefault="00552EA7" w:rsidP="000C277C">
      <w:pPr>
        <w:spacing w:after="0" w:line="360" w:lineRule="auto"/>
        <w:rPr>
          <w:rFonts w:ascii="Times New Roman" w:eastAsia="Times New Roman" w:hAnsi="Times New Roman" w:cs="Times New Roman"/>
          <w:color w:val="000000"/>
          <w:sz w:val="28"/>
          <w:szCs w:val="24"/>
          <w:lang w:eastAsia="ar-SA"/>
        </w:rPr>
      </w:pPr>
      <w:r w:rsidRPr="00552EA7">
        <w:rPr>
          <w:rFonts w:ascii="Times New Roman" w:eastAsia="Times New Roman" w:hAnsi="Times New Roman" w:cs="Times New Roman"/>
          <w:color w:val="000000"/>
          <w:sz w:val="28"/>
          <w:szCs w:val="24"/>
          <w:lang w:eastAsia="ar-SA"/>
        </w:rPr>
        <w:t>проектирования …………………………………………………………………</w:t>
      </w:r>
      <w:r w:rsidR="0046338E">
        <w:rPr>
          <w:rFonts w:ascii="Times New Roman" w:eastAsia="Times New Roman" w:hAnsi="Times New Roman" w:cs="Times New Roman"/>
          <w:color w:val="000000"/>
          <w:sz w:val="28"/>
          <w:szCs w:val="24"/>
          <w:lang w:eastAsia="ar-SA"/>
        </w:rPr>
        <w:t>7</w:t>
      </w:r>
      <w:r w:rsidRPr="00552EA7">
        <w:rPr>
          <w:rFonts w:ascii="Times New Roman" w:eastAsia="Times New Roman" w:hAnsi="Times New Roman" w:cs="Times New Roman"/>
          <w:color w:val="000000"/>
          <w:sz w:val="28"/>
          <w:szCs w:val="24"/>
          <w:lang w:eastAsia="ar-SA"/>
        </w:rPr>
        <w:t>9</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hyperlink w:anchor="_Toc436045333" w:history="1">
        <w:r w:rsidRPr="00552EA7">
          <w:rPr>
            <w:rFonts w:ascii="Times New Roman" w:eastAsia="MS Mincho" w:hAnsi="Times New Roman" w:cs="Times New Roman"/>
            <w:bCs/>
            <w:noProof/>
            <w:sz w:val="28"/>
            <w:szCs w:val="28"/>
            <w:lang w:eastAsia="ar-SA"/>
          </w:rPr>
          <w:t>5.ТЕРМИНЫ И ОПРЕДЕЛЕНИЯ</w:t>
        </w:r>
        <w:r w:rsidRPr="00552EA7">
          <w:rPr>
            <w:rFonts w:ascii="Times New Roman" w:eastAsia="MS Mincho" w:hAnsi="Times New Roman" w:cs="Times New Roman"/>
            <w:b/>
            <w:bCs/>
            <w:caps/>
            <w:noProof/>
            <w:webHidden/>
            <w:color w:val="000000"/>
            <w:sz w:val="28"/>
            <w:szCs w:val="28"/>
            <w:lang w:eastAsia="ar-SA"/>
          </w:rPr>
          <w:tab/>
          <w:t xml:space="preserve"> </w:t>
        </w:r>
        <w:r w:rsidRPr="00552EA7">
          <w:rPr>
            <w:rFonts w:ascii="Times New Roman" w:eastAsia="MS Mincho" w:hAnsi="Times New Roman" w:cs="Times New Roman"/>
            <w:bCs/>
            <w:caps/>
            <w:noProof/>
            <w:webHidden/>
            <w:color w:val="000000"/>
            <w:sz w:val="28"/>
            <w:szCs w:val="28"/>
            <w:lang w:eastAsia="ar-SA"/>
          </w:rPr>
          <w:t>…………………………………………….</w:t>
        </w:r>
      </w:hyperlink>
      <w:r w:rsidR="0046338E" w:rsidRPr="0046338E">
        <w:rPr>
          <w:rFonts w:ascii="Times New Roman" w:eastAsia="MS Mincho" w:hAnsi="Times New Roman" w:cs="Times New Roman"/>
          <w:bCs/>
          <w:caps/>
          <w:color w:val="000000"/>
          <w:sz w:val="28"/>
          <w:szCs w:val="28"/>
          <w:lang w:eastAsia="ar-SA"/>
        </w:rPr>
        <w:t>81</w:t>
      </w:r>
    </w:p>
    <w:p w:rsidR="00552EA7" w:rsidRPr="00552EA7" w:rsidRDefault="00552EA7" w:rsidP="000C277C">
      <w:pPr>
        <w:tabs>
          <w:tab w:val="right" w:leader="dot" w:pos="9356"/>
        </w:tabs>
        <w:suppressAutoHyphens/>
        <w:spacing w:after="0" w:line="360" w:lineRule="auto"/>
        <w:jc w:val="both"/>
        <w:rPr>
          <w:rFonts w:ascii="Calibri" w:eastAsia="Times New Roman" w:hAnsi="Calibri" w:cs="Times New Roman"/>
          <w:b/>
          <w:bCs/>
          <w:caps/>
          <w:noProof/>
          <w:color w:val="000000"/>
          <w:sz w:val="28"/>
          <w:szCs w:val="28"/>
          <w:lang w:eastAsia="ru-RU"/>
        </w:rPr>
      </w:pPr>
      <w:hyperlink w:anchor="_Toc436045334" w:history="1">
        <w:r w:rsidRPr="00552EA7">
          <w:rPr>
            <w:rFonts w:ascii="Times New Roman" w:eastAsia="MS Mincho" w:hAnsi="Times New Roman" w:cs="Times New Roman"/>
            <w:bCs/>
            <w:noProof/>
            <w:sz w:val="28"/>
            <w:szCs w:val="28"/>
            <w:lang w:eastAsia="ar-SA"/>
          </w:rPr>
          <w:t>НОРМАТИВНЫЕ ДОКУМЕНТЫ</w:t>
        </w:r>
        <w:r w:rsidRPr="00552EA7">
          <w:rPr>
            <w:rFonts w:ascii="Times New Roman" w:eastAsia="MS Mincho" w:hAnsi="Times New Roman" w:cs="Times New Roman"/>
            <w:bCs/>
            <w:caps/>
            <w:noProof/>
            <w:webHidden/>
            <w:color w:val="000000"/>
            <w:sz w:val="28"/>
            <w:szCs w:val="28"/>
            <w:lang w:eastAsia="ar-SA"/>
          </w:rPr>
          <w:t xml:space="preserve"> ……………………………………………</w:t>
        </w:r>
      </w:hyperlink>
      <w:r w:rsidR="0046338E" w:rsidRPr="0046338E">
        <w:rPr>
          <w:rFonts w:ascii="Times New Roman" w:eastAsia="MS Mincho" w:hAnsi="Times New Roman" w:cs="Times New Roman"/>
          <w:bCs/>
          <w:caps/>
          <w:color w:val="000000"/>
          <w:sz w:val="28"/>
          <w:szCs w:val="28"/>
          <w:lang w:eastAsia="ar-SA"/>
        </w:rPr>
        <w:t>84</w:t>
      </w:r>
    </w:p>
    <w:p w:rsidR="00552EA7" w:rsidRPr="00552EA7" w:rsidRDefault="00552EA7" w:rsidP="000C277C">
      <w:pPr>
        <w:spacing w:after="0" w:line="360" w:lineRule="auto"/>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fldChar w:fldCharType="end"/>
      </w:r>
    </w:p>
    <w:p w:rsidR="00552EA7" w:rsidRPr="00552EA7" w:rsidRDefault="00552EA7" w:rsidP="009D6401">
      <w:pPr>
        <w:spacing w:after="0" w:line="240" w:lineRule="auto"/>
        <w:ind w:firstLine="567"/>
        <w:jc w:val="center"/>
        <w:rPr>
          <w:rFonts w:ascii="Times New Roman" w:eastAsia="Times New Roman" w:hAnsi="Times New Roman" w:cs="Times New Roman"/>
          <w:b/>
          <w:color w:val="000000"/>
          <w:sz w:val="28"/>
          <w:szCs w:val="24"/>
          <w:lang w:eastAsia="ru-RU"/>
          <w14:shadow w14:blurRad="50800" w14:dist="38100" w14:dir="2700000" w14:sx="100000" w14:sy="100000" w14:kx="0" w14:ky="0" w14:algn="tl">
            <w14:srgbClr w14:val="000000">
              <w14:alpha w14:val="60000"/>
            </w14:srgbClr>
          </w14:shadow>
        </w:rPr>
      </w:pPr>
      <w:r w:rsidRPr="00552EA7">
        <w:rPr>
          <w:rFonts w:ascii="Times New Roman" w:eastAsia="Times New Roman" w:hAnsi="Times New Roman" w:cs="Times New Roman"/>
          <w:b/>
          <w:color w:val="000000"/>
          <w:sz w:val="28"/>
          <w:szCs w:val="24"/>
          <w:lang w:eastAsia="ru-RU"/>
        </w:rPr>
        <w:t xml:space="preserve"> </w:t>
      </w:r>
      <w:r w:rsidRPr="00552EA7">
        <w:rPr>
          <w:rFonts w:ascii="Times New Roman" w:eastAsia="Times New Roman" w:hAnsi="Times New Roman" w:cs="Times New Roman"/>
          <w:b/>
          <w:color w:val="000000"/>
          <w:sz w:val="28"/>
          <w:szCs w:val="24"/>
          <w:lang w:eastAsia="ru-RU"/>
        </w:rPr>
        <w:br w:type="page"/>
      </w:r>
      <w:bookmarkStart w:id="1" w:name="_Toc436045302"/>
      <w:r w:rsidRPr="00552EA7">
        <w:rPr>
          <w:rFonts w:ascii="Times New Roman" w:eastAsia="Times New Roman" w:hAnsi="Times New Roman" w:cs="Times New Roman"/>
          <w:b/>
          <w:color w:val="000000"/>
          <w:sz w:val="28"/>
          <w:szCs w:val="24"/>
          <w:lang w:eastAsia="ru-RU"/>
        </w:rPr>
        <w:lastRenderedPageBreak/>
        <w:t>1. ОБЩИЕ ПОЛОЖЕНИЯ</w:t>
      </w:r>
      <w:bookmarkEnd w:id="1"/>
    </w:p>
    <w:p w:rsidR="00552EA7" w:rsidRPr="00552EA7" w:rsidRDefault="00552EA7" w:rsidP="009D6401">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9D6401">
      <w:pPr>
        <w:widowControl w:val="0"/>
        <w:suppressAutoHyphens/>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color w:val="000000"/>
          <w:sz w:val="28"/>
          <w:szCs w:val="28"/>
          <w:lang w:eastAsia="ru-RU"/>
        </w:rPr>
        <w:t xml:space="preserve">Разработка  местных нормативов градостроительного проектирования (далее – Нормативы) </w:t>
      </w:r>
      <w:r w:rsidRPr="00552EA7">
        <w:rPr>
          <w:rFonts w:ascii="Times New Roman" w:eastAsia="Times New Roman" w:hAnsi="Times New Roman" w:cs="Times New Roman"/>
          <w:sz w:val="28"/>
          <w:szCs w:val="28"/>
          <w:lang w:eastAsia="ru-RU"/>
        </w:rPr>
        <w:t>Любимского м</w:t>
      </w:r>
      <w:r w:rsidRPr="00552EA7">
        <w:rPr>
          <w:rFonts w:ascii="Times New Roman" w:eastAsia="Times New Roman" w:hAnsi="Times New Roman" w:cs="Times New Roman"/>
          <w:color w:val="000000"/>
          <w:sz w:val="28"/>
          <w:szCs w:val="28"/>
          <w:lang w:eastAsia="ru-RU"/>
        </w:rPr>
        <w:t>униципального района Ярославской области, а также сельских поселений входящих в состав района  выполнена обществом с ограниченной ответственностью «Проект Сервис»</w:t>
      </w:r>
      <w:r w:rsidRPr="00552EA7">
        <w:rPr>
          <w:rFonts w:ascii="Times New Roman" w:eastAsia="Times New Roman" w:hAnsi="Times New Roman" w:cs="Times New Roman"/>
          <w:sz w:val="28"/>
          <w:szCs w:val="28"/>
          <w:lang w:eastAsia="ru-RU"/>
        </w:rPr>
        <w:t>.</w:t>
      </w:r>
    </w:p>
    <w:p w:rsidR="00552EA7" w:rsidRPr="00552EA7" w:rsidRDefault="00552EA7" w:rsidP="009D6401">
      <w:pPr>
        <w:widowControl w:val="0"/>
        <w:suppressAutoHyphens/>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Содержание нормативов соответствует части 5 статьи 29.2 Градостроительного кодекса Российской Федерации и включает в себя:</w:t>
      </w:r>
    </w:p>
    <w:p w:rsidR="00552EA7" w:rsidRPr="00552EA7" w:rsidRDefault="00552EA7" w:rsidP="001E024A">
      <w:pPr>
        <w:widowControl w:val="0"/>
        <w:numPr>
          <w:ilvl w:val="0"/>
          <w:numId w:val="12"/>
        </w:numPr>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основную часть (расчетные показатели минимально допустимого уровня обеспеченности объектами, предусмотренными частью 3 ст. 29.2 Градостроительного кодекса РФ, населения </w:t>
      </w:r>
      <w:r w:rsidRPr="00552EA7">
        <w:rPr>
          <w:rFonts w:ascii="Times New Roman" w:eastAsia="Times New Roman" w:hAnsi="Times New Roman" w:cs="Times New Roman"/>
          <w:sz w:val="28"/>
          <w:szCs w:val="28"/>
          <w:lang w:eastAsia="ru-RU"/>
        </w:rPr>
        <w:t>Любимского м</w:t>
      </w:r>
      <w:r w:rsidRPr="00552EA7">
        <w:rPr>
          <w:rFonts w:ascii="Times New Roman" w:eastAsia="Times New Roman" w:hAnsi="Times New Roman" w:cs="Times New Roman"/>
          <w:color w:val="000000"/>
          <w:sz w:val="28"/>
          <w:szCs w:val="28"/>
          <w:lang w:eastAsia="ru-RU"/>
        </w:rPr>
        <w:t>униципального района и расчетные показатели максимально допустимого уровня территориальной доступности таких объектов для населения района);</w:t>
      </w:r>
    </w:p>
    <w:p w:rsidR="00552EA7" w:rsidRPr="00552EA7" w:rsidRDefault="00552EA7" w:rsidP="001E024A">
      <w:pPr>
        <w:widowControl w:val="0"/>
        <w:numPr>
          <w:ilvl w:val="0"/>
          <w:numId w:val="12"/>
        </w:numPr>
        <w:tabs>
          <w:tab w:val="left"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материалы по обоснованию расчетных показателей, содержащихся в основной части нормативов градостроительного проектирования;</w:t>
      </w:r>
    </w:p>
    <w:p w:rsidR="00552EA7" w:rsidRPr="00552EA7" w:rsidRDefault="00552EA7" w:rsidP="001E024A">
      <w:pPr>
        <w:widowControl w:val="0"/>
        <w:numPr>
          <w:ilvl w:val="0"/>
          <w:numId w:val="12"/>
        </w:numPr>
        <w:tabs>
          <w:tab w:val="left"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правила и область применения расчетных показателей, содержащихся в основной части нормативов градостроительного проектирования.</w:t>
      </w:r>
    </w:p>
    <w:p w:rsidR="00552EA7" w:rsidRPr="00552EA7" w:rsidRDefault="00552EA7" w:rsidP="009D6401">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EA7">
        <w:rPr>
          <w:rFonts w:ascii="Times New Roman" w:eastAsia="Times New Roman" w:hAnsi="Times New Roman" w:cs="Times New Roman"/>
          <w:sz w:val="28"/>
          <w:szCs w:val="24"/>
          <w:lang w:eastAsia="ru-RU"/>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района.</w:t>
      </w:r>
    </w:p>
    <w:p w:rsidR="00552EA7" w:rsidRPr="00552EA7" w:rsidRDefault="00552EA7" w:rsidP="009D6401">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EA7">
        <w:rPr>
          <w:rFonts w:ascii="Times New Roman" w:eastAsia="Times New Roman" w:hAnsi="Times New Roman" w:cs="Times New Roman"/>
          <w:sz w:val="28"/>
          <w:szCs w:val="24"/>
          <w:lang w:eastAsia="ru-RU"/>
        </w:rPr>
        <w:t xml:space="preserve"> 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Любимского муниципального района.</w:t>
      </w:r>
    </w:p>
    <w:p w:rsidR="00552EA7" w:rsidRPr="00552EA7" w:rsidRDefault="00552EA7" w:rsidP="009D6401">
      <w:pPr>
        <w:overflowPunct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4"/>
          <w:lang w:eastAsia="ru-RU"/>
        </w:rPr>
      </w:pPr>
      <w:r w:rsidRPr="00552EA7">
        <w:rPr>
          <w:rFonts w:ascii="Times New Roman" w:eastAsia="Times New Roman" w:hAnsi="Times New Roman" w:cs="Times New Roman"/>
          <w:sz w:val="28"/>
          <w:szCs w:val="24"/>
          <w:lang w:eastAsia="ru-RU"/>
        </w:rPr>
        <w:t>При разработке Нормативов Любимского</w:t>
      </w:r>
      <w:r w:rsidRPr="00552EA7">
        <w:rPr>
          <w:rFonts w:ascii="Times New Roman" w:eastAsia="Times New Roman" w:hAnsi="Times New Roman" w:cs="Times New Roman"/>
          <w:color w:val="FF0000"/>
          <w:sz w:val="28"/>
          <w:szCs w:val="24"/>
          <w:lang w:eastAsia="ru-RU"/>
        </w:rPr>
        <w:t xml:space="preserve"> </w:t>
      </w:r>
      <w:r w:rsidRPr="00552EA7">
        <w:rPr>
          <w:rFonts w:ascii="Times New Roman" w:eastAsia="Times New Roman" w:hAnsi="Times New Roman" w:cs="Times New Roman"/>
          <w:sz w:val="28"/>
          <w:szCs w:val="24"/>
          <w:lang w:eastAsia="ru-RU"/>
        </w:rPr>
        <w:t xml:space="preserve">МР были учтены основные принципы законодательства о градостроительной деятельности, определенные в ст.2 Градостроительного кодекса РФ. </w:t>
      </w:r>
      <w:r w:rsidRPr="00552EA7">
        <w:rPr>
          <w:rFonts w:ascii="Times New Roman" w:eastAsia="Times New Roman" w:hAnsi="Times New Roman" w:cs="Times New Roman"/>
          <w:color w:val="FF0000"/>
          <w:sz w:val="28"/>
          <w:szCs w:val="24"/>
          <w:lang w:eastAsia="ru-RU"/>
        </w:rPr>
        <w:t xml:space="preserve"> </w:t>
      </w:r>
    </w:p>
    <w:p w:rsidR="00552EA7" w:rsidRPr="00552EA7" w:rsidRDefault="00552EA7" w:rsidP="009D6401">
      <w:pPr>
        <w:widowControl w:val="0"/>
        <w:suppressAutoHyphens/>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Нормативы входят в систему нормативно-правовых актов, регламентирующих градостроительную деятельность на территории </w:t>
      </w:r>
      <w:r w:rsidRPr="00552EA7">
        <w:rPr>
          <w:rFonts w:ascii="Times New Roman" w:eastAsia="Times New Roman" w:hAnsi="Times New Roman" w:cs="Times New Roman"/>
          <w:sz w:val="28"/>
          <w:szCs w:val="28"/>
          <w:lang w:eastAsia="ru-RU"/>
        </w:rPr>
        <w:t xml:space="preserve">Любимского </w:t>
      </w:r>
      <w:r w:rsidRPr="00552EA7">
        <w:rPr>
          <w:rFonts w:ascii="Times New Roman" w:eastAsia="Times New Roman" w:hAnsi="Times New Roman" w:cs="Times New Roman"/>
          <w:color w:val="000000"/>
          <w:sz w:val="28"/>
          <w:szCs w:val="28"/>
          <w:lang w:eastAsia="ru-RU"/>
        </w:rPr>
        <w:t>муниципального района.</w:t>
      </w:r>
    </w:p>
    <w:p w:rsidR="00552EA7" w:rsidRPr="00552EA7" w:rsidRDefault="00552EA7" w:rsidP="009D6401">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552EA7" w:rsidRPr="00552EA7" w:rsidRDefault="00552EA7" w:rsidP="009D6401">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Нормативы подлежат корректировке в случае утверждения отсутствовавших при их разработке документов стратегического социально-</w:t>
      </w:r>
      <w:r w:rsidRPr="00552EA7">
        <w:rPr>
          <w:rFonts w:ascii="Times New Roman" w:eastAsia="Times New Roman" w:hAnsi="Times New Roman" w:cs="Times New Roman"/>
          <w:color w:val="000000"/>
          <w:sz w:val="28"/>
          <w:szCs w:val="28"/>
          <w:lang w:eastAsia="ru-RU"/>
        </w:rPr>
        <w:lastRenderedPageBreak/>
        <w:t xml:space="preserve">экономического планирования района и (или) нормативно-правовых актов и нормативно-технических документов. </w:t>
      </w:r>
    </w:p>
    <w:p w:rsidR="00552EA7" w:rsidRPr="00552EA7" w:rsidRDefault="00552EA7" w:rsidP="009D6401">
      <w:pPr>
        <w:widowControl w:val="0"/>
        <w:tabs>
          <w:tab w:val="left" w:pos="0"/>
        </w:tabs>
        <w:suppressAutoHyphens/>
        <w:spacing w:after="0" w:line="240" w:lineRule="auto"/>
        <w:ind w:right="116"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pacing w:val="-1"/>
          <w:sz w:val="28"/>
          <w:szCs w:val="28"/>
          <w:lang w:eastAsia="ru-RU"/>
        </w:rPr>
        <w:t>Нормативы</w:t>
      </w:r>
      <w:r w:rsidRPr="00552EA7">
        <w:rPr>
          <w:rFonts w:ascii="Times New Roman" w:eastAsia="Times New Roman" w:hAnsi="Times New Roman" w:cs="Times New Roman"/>
          <w:spacing w:val="3"/>
          <w:sz w:val="28"/>
          <w:szCs w:val="28"/>
          <w:lang w:eastAsia="ru-RU"/>
        </w:rPr>
        <w:t xml:space="preserve"> </w:t>
      </w:r>
      <w:r w:rsidRPr="00552EA7">
        <w:rPr>
          <w:rFonts w:ascii="Times New Roman" w:eastAsia="Times New Roman" w:hAnsi="Times New Roman" w:cs="Times New Roman"/>
          <w:sz w:val="28"/>
          <w:szCs w:val="28"/>
          <w:lang w:eastAsia="ru-RU"/>
        </w:rPr>
        <w:t>не</w:t>
      </w:r>
      <w:r w:rsidRPr="00552EA7">
        <w:rPr>
          <w:rFonts w:ascii="Times New Roman" w:eastAsia="Times New Roman" w:hAnsi="Times New Roman" w:cs="Times New Roman"/>
          <w:spacing w:val="3"/>
          <w:sz w:val="28"/>
          <w:szCs w:val="28"/>
          <w:lang w:eastAsia="ru-RU"/>
        </w:rPr>
        <w:t xml:space="preserve"> </w:t>
      </w:r>
      <w:r w:rsidRPr="00552EA7">
        <w:rPr>
          <w:rFonts w:ascii="Times New Roman" w:eastAsia="Times New Roman" w:hAnsi="Times New Roman" w:cs="Times New Roman"/>
          <w:spacing w:val="-1"/>
          <w:sz w:val="28"/>
          <w:szCs w:val="28"/>
          <w:lang w:eastAsia="ru-RU"/>
        </w:rPr>
        <w:t>регламентируют</w:t>
      </w:r>
      <w:r w:rsidRPr="00552EA7">
        <w:rPr>
          <w:rFonts w:ascii="Times New Roman" w:eastAsia="Times New Roman" w:hAnsi="Times New Roman" w:cs="Times New Roman"/>
          <w:spacing w:val="5"/>
          <w:sz w:val="28"/>
          <w:szCs w:val="28"/>
          <w:lang w:eastAsia="ru-RU"/>
        </w:rPr>
        <w:t xml:space="preserve"> </w:t>
      </w:r>
      <w:r w:rsidRPr="00552EA7">
        <w:rPr>
          <w:rFonts w:ascii="Times New Roman" w:eastAsia="Times New Roman" w:hAnsi="Times New Roman" w:cs="Times New Roman"/>
          <w:spacing w:val="-1"/>
          <w:sz w:val="28"/>
          <w:szCs w:val="28"/>
          <w:lang w:eastAsia="ru-RU"/>
        </w:rPr>
        <w:t>положения</w:t>
      </w:r>
      <w:r w:rsidRPr="00552EA7">
        <w:rPr>
          <w:rFonts w:ascii="Times New Roman" w:eastAsia="Times New Roman" w:hAnsi="Times New Roman" w:cs="Times New Roman"/>
          <w:spacing w:val="4"/>
          <w:sz w:val="28"/>
          <w:szCs w:val="28"/>
          <w:lang w:eastAsia="ru-RU"/>
        </w:rPr>
        <w:t xml:space="preserve"> </w:t>
      </w:r>
      <w:r w:rsidRPr="00552EA7">
        <w:rPr>
          <w:rFonts w:ascii="Times New Roman" w:eastAsia="Times New Roman" w:hAnsi="Times New Roman" w:cs="Times New Roman"/>
          <w:sz w:val="28"/>
          <w:szCs w:val="28"/>
          <w:lang w:eastAsia="ru-RU"/>
        </w:rPr>
        <w:t>по</w:t>
      </w:r>
      <w:r w:rsidRPr="00552EA7">
        <w:rPr>
          <w:rFonts w:ascii="Times New Roman" w:eastAsia="Times New Roman" w:hAnsi="Times New Roman" w:cs="Times New Roman"/>
          <w:spacing w:val="2"/>
          <w:sz w:val="28"/>
          <w:szCs w:val="28"/>
          <w:lang w:eastAsia="ru-RU"/>
        </w:rPr>
        <w:t xml:space="preserve"> </w:t>
      </w:r>
      <w:r w:rsidRPr="00552EA7">
        <w:rPr>
          <w:rFonts w:ascii="Times New Roman" w:eastAsia="Times New Roman" w:hAnsi="Times New Roman" w:cs="Times New Roman"/>
          <w:spacing w:val="-1"/>
          <w:sz w:val="28"/>
          <w:szCs w:val="28"/>
          <w:lang w:eastAsia="ru-RU"/>
        </w:rPr>
        <w:t>безопасности,</w:t>
      </w:r>
      <w:r w:rsidRPr="00552EA7">
        <w:rPr>
          <w:rFonts w:ascii="Times New Roman" w:eastAsia="Times New Roman" w:hAnsi="Times New Roman" w:cs="Times New Roman"/>
          <w:spacing w:val="69"/>
          <w:sz w:val="28"/>
          <w:szCs w:val="28"/>
          <w:lang w:eastAsia="ru-RU"/>
        </w:rPr>
        <w:t xml:space="preserve"> </w:t>
      </w:r>
      <w:r w:rsidRPr="00552EA7">
        <w:rPr>
          <w:rFonts w:ascii="Times New Roman" w:eastAsia="Times New Roman" w:hAnsi="Times New Roman" w:cs="Times New Roman"/>
          <w:spacing w:val="-1"/>
          <w:sz w:val="28"/>
          <w:szCs w:val="28"/>
          <w:lang w:eastAsia="ru-RU"/>
        </w:rPr>
        <w:t>определяемые</w:t>
      </w:r>
      <w:r w:rsidRPr="00552EA7">
        <w:rPr>
          <w:rFonts w:ascii="Times New Roman" w:eastAsia="Times New Roman" w:hAnsi="Times New Roman" w:cs="Times New Roman"/>
          <w:spacing w:val="36"/>
          <w:sz w:val="28"/>
          <w:szCs w:val="28"/>
          <w:lang w:eastAsia="ru-RU"/>
        </w:rPr>
        <w:t xml:space="preserve"> </w:t>
      </w:r>
      <w:r w:rsidRPr="00552EA7">
        <w:rPr>
          <w:rFonts w:ascii="Times New Roman" w:eastAsia="Times New Roman" w:hAnsi="Times New Roman" w:cs="Times New Roman"/>
          <w:spacing w:val="-1"/>
          <w:sz w:val="28"/>
          <w:szCs w:val="28"/>
          <w:lang w:eastAsia="ru-RU"/>
        </w:rPr>
        <w:t>законодательством</w:t>
      </w:r>
      <w:r w:rsidRPr="00552EA7">
        <w:rPr>
          <w:rFonts w:ascii="Times New Roman" w:eastAsia="Times New Roman" w:hAnsi="Times New Roman" w:cs="Times New Roman"/>
          <w:spacing w:val="36"/>
          <w:sz w:val="28"/>
          <w:szCs w:val="28"/>
          <w:lang w:eastAsia="ru-RU"/>
        </w:rPr>
        <w:t xml:space="preserve"> </w:t>
      </w:r>
      <w:r w:rsidRPr="00552EA7">
        <w:rPr>
          <w:rFonts w:ascii="Times New Roman" w:eastAsia="Times New Roman" w:hAnsi="Times New Roman" w:cs="Times New Roman"/>
          <w:sz w:val="28"/>
          <w:szCs w:val="28"/>
          <w:lang w:eastAsia="ru-RU"/>
        </w:rPr>
        <w:t>о</w:t>
      </w:r>
      <w:r w:rsidRPr="00552EA7">
        <w:rPr>
          <w:rFonts w:ascii="Times New Roman" w:eastAsia="Times New Roman" w:hAnsi="Times New Roman" w:cs="Times New Roman"/>
          <w:spacing w:val="38"/>
          <w:sz w:val="28"/>
          <w:szCs w:val="28"/>
          <w:lang w:eastAsia="ru-RU"/>
        </w:rPr>
        <w:t xml:space="preserve"> </w:t>
      </w:r>
      <w:r w:rsidRPr="00552EA7">
        <w:rPr>
          <w:rFonts w:ascii="Times New Roman" w:eastAsia="Times New Roman" w:hAnsi="Times New Roman" w:cs="Times New Roman"/>
          <w:spacing w:val="-1"/>
          <w:sz w:val="28"/>
          <w:szCs w:val="28"/>
          <w:lang w:eastAsia="ru-RU"/>
        </w:rPr>
        <w:t>техническом</w:t>
      </w:r>
      <w:r w:rsidRPr="00552EA7">
        <w:rPr>
          <w:rFonts w:ascii="Times New Roman" w:eastAsia="Times New Roman" w:hAnsi="Times New Roman" w:cs="Times New Roman"/>
          <w:spacing w:val="37"/>
          <w:sz w:val="28"/>
          <w:szCs w:val="28"/>
          <w:lang w:eastAsia="ru-RU"/>
        </w:rPr>
        <w:t xml:space="preserve"> </w:t>
      </w:r>
      <w:r w:rsidRPr="00552EA7">
        <w:rPr>
          <w:rFonts w:ascii="Times New Roman" w:eastAsia="Times New Roman" w:hAnsi="Times New Roman" w:cs="Times New Roman"/>
          <w:spacing w:val="-1"/>
          <w:sz w:val="28"/>
          <w:szCs w:val="28"/>
          <w:lang w:eastAsia="ru-RU"/>
        </w:rPr>
        <w:t>регулировании</w:t>
      </w:r>
      <w:r w:rsidRPr="00552EA7">
        <w:rPr>
          <w:rFonts w:ascii="Times New Roman" w:eastAsia="Times New Roman" w:hAnsi="Times New Roman" w:cs="Times New Roman"/>
          <w:spacing w:val="39"/>
          <w:sz w:val="28"/>
          <w:szCs w:val="28"/>
          <w:lang w:eastAsia="ru-RU"/>
        </w:rPr>
        <w:t xml:space="preserve"> </w:t>
      </w:r>
      <w:r w:rsidRPr="00552EA7">
        <w:rPr>
          <w:rFonts w:ascii="Times New Roman" w:eastAsia="Times New Roman" w:hAnsi="Times New Roman" w:cs="Times New Roman"/>
          <w:sz w:val="28"/>
          <w:szCs w:val="28"/>
          <w:lang w:eastAsia="ru-RU"/>
        </w:rPr>
        <w:t>и</w:t>
      </w:r>
      <w:r w:rsidRPr="00552EA7">
        <w:rPr>
          <w:rFonts w:ascii="Times New Roman" w:eastAsia="Times New Roman" w:hAnsi="Times New Roman" w:cs="Times New Roman"/>
          <w:spacing w:val="39"/>
          <w:sz w:val="28"/>
          <w:szCs w:val="28"/>
          <w:lang w:eastAsia="ru-RU"/>
        </w:rPr>
        <w:t xml:space="preserve"> </w:t>
      </w:r>
      <w:r w:rsidRPr="00552EA7">
        <w:rPr>
          <w:rFonts w:ascii="Times New Roman" w:eastAsia="Times New Roman" w:hAnsi="Times New Roman" w:cs="Times New Roman"/>
          <w:spacing w:val="-1"/>
          <w:sz w:val="28"/>
          <w:szCs w:val="28"/>
          <w:lang w:eastAsia="ru-RU"/>
        </w:rPr>
        <w:t>содержащиеся</w:t>
      </w:r>
      <w:r w:rsidRPr="00552EA7">
        <w:rPr>
          <w:rFonts w:ascii="Times New Roman" w:eastAsia="Times New Roman" w:hAnsi="Times New Roman" w:cs="Times New Roman"/>
          <w:spacing w:val="40"/>
          <w:sz w:val="28"/>
          <w:szCs w:val="28"/>
          <w:lang w:eastAsia="ru-RU"/>
        </w:rPr>
        <w:t xml:space="preserve"> </w:t>
      </w:r>
      <w:r w:rsidRPr="00552EA7">
        <w:rPr>
          <w:rFonts w:ascii="Times New Roman" w:eastAsia="Times New Roman" w:hAnsi="Times New Roman" w:cs="Times New Roman"/>
          <w:sz w:val="28"/>
          <w:szCs w:val="28"/>
          <w:lang w:eastAsia="ru-RU"/>
        </w:rPr>
        <w:t>в</w:t>
      </w:r>
      <w:r w:rsidRPr="00552EA7">
        <w:rPr>
          <w:rFonts w:ascii="Times New Roman" w:eastAsia="Times New Roman" w:hAnsi="Times New Roman" w:cs="Times New Roman"/>
          <w:spacing w:val="95"/>
          <w:sz w:val="28"/>
          <w:szCs w:val="28"/>
          <w:lang w:eastAsia="ru-RU"/>
        </w:rPr>
        <w:t xml:space="preserve"> </w:t>
      </w:r>
      <w:r w:rsidRPr="00552EA7">
        <w:rPr>
          <w:rFonts w:ascii="Times New Roman" w:eastAsia="Times New Roman" w:hAnsi="Times New Roman" w:cs="Times New Roman"/>
          <w:spacing w:val="-1"/>
          <w:sz w:val="28"/>
          <w:szCs w:val="28"/>
          <w:lang w:eastAsia="ru-RU"/>
        </w:rPr>
        <w:t>действующих</w:t>
      </w:r>
      <w:r w:rsidRPr="00552EA7">
        <w:rPr>
          <w:rFonts w:ascii="Times New Roman" w:eastAsia="Times New Roman" w:hAnsi="Times New Roman" w:cs="Times New Roman"/>
          <w:spacing w:val="21"/>
          <w:sz w:val="28"/>
          <w:szCs w:val="28"/>
          <w:lang w:eastAsia="ru-RU"/>
        </w:rPr>
        <w:t xml:space="preserve"> </w:t>
      </w:r>
      <w:r w:rsidRPr="00552EA7">
        <w:rPr>
          <w:rFonts w:ascii="Times New Roman" w:eastAsia="Times New Roman" w:hAnsi="Times New Roman" w:cs="Times New Roman"/>
          <w:spacing w:val="-1"/>
          <w:sz w:val="28"/>
          <w:szCs w:val="28"/>
          <w:lang w:eastAsia="ru-RU"/>
        </w:rPr>
        <w:t>нормативных</w:t>
      </w:r>
      <w:r w:rsidRPr="00552EA7">
        <w:rPr>
          <w:rFonts w:ascii="Times New Roman" w:eastAsia="Times New Roman" w:hAnsi="Times New Roman" w:cs="Times New Roman"/>
          <w:spacing w:val="21"/>
          <w:sz w:val="28"/>
          <w:szCs w:val="28"/>
          <w:lang w:eastAsia="ru-RU"/>
        </w:rPr>
        <w:t xml:space="preserve"> </w:t>
      </w:r>
      <w:r w:rsidRPr="00552EA7">
        <w:rPr>
          <w:rFonts w:ascii="Times New Roman" w:eastAsia="Times New Roman" w:hAnsi="Times New Roman" w:cs="Times New Roman"/>
          <w:spacing w:val="-1"/>
          <w:sz w:val="28"/>
          <w:szCs w:val="28"/>
          <w:lang w:eastAsia="ru-RU"/>
        </w:rPr>
        <w:t>технических</w:t>
      </w:r>
      <w:r w:rsidRPr="00552EA7">
        <w:rPr>
          <w:rFonts w:ascii="Times New Roman" w:eastAsia="Times New Roman" w:hAnsi="Times New Roman" w:cs="Times New Roman"/>
          <w:spacing w:val="16"/>
          <w:sz w:val="28"/>
          <w:szCs w:val="28"/>
          <w:lang w:eastAsia="ru-RU"/>
        </w:rPr>
        <w:t xml:space="preserve"> </w:t>
      </w:r>
      <w:r w:rsidRPr="00552EA7">
        <w:rPr>
          <w:rFonts w:ascii="Times New Roman" w:eastAsia="Times New Roman" w:hAnsi="Times New Roman" w:cs="Times New Roman"/>
          <w:spacing w:val="-1"/>
          <w:sz w:val="28"/>
          <w:szCs w:val="28"/>
          <w:lang w:eastAsia="ru-RU"/>
        </w:rPr>
        <w:t>документах,</w:t>
      </w:r>
      <w:r w:rsidRPr="00552EA7">
        <w:rPr>
          <w:rFonts w:ascii="Times New Roman" w:eastAsia="Times New Roman" w:hAnsi="Times New Roman" w:cs="Times New Roman"/>
          <w:spacing w:val="18"/>
          <w:sz w:val="28"/>
          <w:szCs w:val="28"/>
          <w:lang w:eastAsia="ru-RU"/>
        </w:rPr>
        <w:t xml:space="preserve"> </w:t>
      </w:r>
      <w:r w:rsidRPr="00552EA7">
        <w:rPr>
          <w:rFonts w:ascii="Times New Roman" w:eastAsia="Times New Roman" w:hAnsi="Times New Roman" w:cs="Times New Roman"/>
          <w:spacing w:val="-1"/>
          <w:sz w:val="28"/>
          <w:szCs w:val="28"/>
          <w:lang w:eastAsia="ru-RU"/>
        </w:rPr>
        <w:t>технических</w:t>
      </w:r>
      <w:r w:rsidRPr="00552EA7">
        <w:rPr>
          <w:rFonts w:ascii="Times New Roman" w:eastAsia="Times New Roman" w:hAnsi="Times New Roman" w:cs="Times New Roman"/>
          <w:spacing w:val="21"/>
          <w:sz w:val="28"/>
          <w:szCs w:val="28"/>
          <w:lang w:eastAsia="ru-RU"/>
        </w:rPr>
        <w:t xml:space="preserve"> </w:t>
      </w:r>
      <w:r w:rsidRPr="00552EA7">
        <w:rPr>
          <w:rFonts w:ascii="Times New Roman" w:eastAsia="Times New Roman" w:hAnsi="Times New Roman" w:cs="Times New Roman"/>
          <w:spacing w:val="-1"/>
          <w:sz w:val="28"/>
          <w:szCs w:val="28"/>
          <w:lang w:eastAsia="ru-RU"/>
        </w:rPr>
        <w:t>регламентах,</w:t>
      </w:r>
      <w:r w:rsidRPr="00552EA7">
        <w:rPr>
          <w:rFonts w:ascii="Times New Roman" w:eastAsia="Times New Roman" w:hAnsi="Times New Roman" w:cs="Times New Roman"/>
          <w:spacing w:val="16"/>
          <w:sz w:val="28"/>
          <w:szCs w:val="28"/>
          <w:lang w:eastAsia="ru-RU"/>
        </w:rPr>
        <w:t xml:space="preserve"> но</w:t>
      </w:r>
      <w:r w:rsidRPr="00552EA7">
        <w:rPr>
          <w:rFonts w:ascii="Times New Roman" w:eastAsia="Times New Roman" w:hAnsi="Times New Roman" w:cs="Times New Roman"/>
          <w:spacing w:val="71"/>
          <w:sz w:val="28"/>
          <w:szCs w:val="28"/>
          <w:lang w:eastAsia="ru-RU"/>
        </w:rPr>
        <w:t xml:space="preserve"> </w:t>
      </w:r>
      <w:r w:rsidRPr="00552EA7">
        <w:rPr>
          <w:rFonts w:ascii="Times New Roman" w:eastAsia="Times New Roman" w:hAnsi="Times New Roman" w:cs="Times New Roman"/>
          <w:spacing w:val="-1"/>
          <w:sz w:val="28"/>
          <w:szCs w:val="28"/>
          <w:lang w:eastAsia="ru-RU"/>
        </w:rPr>
        <w:t>разрабатываются</w:t>
      </w:r>
      <w:r w:rsidRPr="00552EA7">
        <w:rPr>
          <w:rFonts w:ascii="Times New Roman" w:eastAsia="Times New Roman" w:hAnsi="Times New Roman" w:cs="Times New Roman"/>
          <w:sz w:val="28"/>
          <w:szCs w:val="28"/>
          <w:lang w:eastAsia="ru-RU"/>
        </w:rPr>
        <w:t xml:space="preserve"> с</w:t>
      </w:r>
      <w:r w:rsidRPr="00552EA7">
        <w:rPr>
          <w:rFonts w:ascii="Times New Roman" w:eastAsia="Times New Roman" w:hAnsi="Times New Roman" w:cs="Times New Roman"/>
          <w:spacing w:val="3"/>
          <w:sz w:val="28"/>
          <w:szCs w:val="28"/>
          <w:lang w:eastAsia="ru-RU"/>
        </w:rPr>
        <w:t xml:space="preserve"> </w:t>
      </w:r>
      <w:r w:rsidRPr="00552EA7">
        <w:rPr>
          <w:rFonts w:ascii="Times New Roman" w:eastAsia="Times New Roman" w:hAnsi="Times New Roman" w:cs="Times New Roman"/>
          <w:spacing w:val="-1"/>
          <w:sz w:val="28"/>
          <w:szCs w:val="28"/>
          <w:lang w:eastAsia="ru-RU"/>
        </w:rPr>
        <w:t>учетом этих</w:t>
      </w:r>
      <w:r w:rsidRPr="00552EA7">
        <w:rPr>
          <w:rFonts w:ascii="Times New Roman" w:eastAsia="Times New Roman" w:hAnsi="Times New Roman" w:cs="Times New Roman"/>
          <w:spacing w:val="2"/>
          <w:sz w:val="28"/>
          <w:szCs w:val="28"/>
          <w:lang w:eastAsia="ru-RU"/>
        </w:rPr>
        <w:t xml:space="preserve"> </w:t>
      </w:r>
      <w:r w:rsidRPr="00552EA7">
        <w:rPr>
          <w:rFonts w:ascii="Times New Roman" w:eastAsia="Times New Roman" w:hAnsi="Times New Roman" w:cs="Times New Roman"/>
          <w:spacing w:val="-1"/>
          <w:sz w:val="28"/>
          <w:szCs w:val="28"/>
          <w:lang w:eastAsia="ru-RU"/>
        </w:rPr>
        <w:t>документов.</w:t>
      </w:r>
    </w:p>
    <w:p w:rsidR="00552EA7" w:rsidRPr="00552EA7" w:rsidRDefault="00552EA7" w:rsidP="009D6401">
      <w:pPr>
        <w:widowControl w:val="0"/>
        <w:suppressAutoHyphens/>
        <w:adjustRightInd w:val="0"/>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w:t>
      </w:r>
      <w:r w:rsidRPr="00552EA7">
        <w:rPr>
          <w:rFonts w:ascii="Times New Roman" w:eastAsia="Times New Roman" w:hAnsi="Times New Roman" w:cs="Times New Roman"/>
          <w:sz w:val="28"/>
          <w:szCs w:val="28"/>
          <w:lang w:eastAsia="ru-RU"/>
        </w:rPr>
        <w:t>Федерального закона</w:t>
      </w:r>
      <w:r w:rsidRPr="00552EA7">
        <w:rPr>
          <w:rFonts w:ascii="Times New Roman" w:eastAsia="Times New Roman" w:hAnsi="Times New Roman" w:cs="Times New Roman"/>
          <w:color w:val="000000"/>
          <w:sz w:val="28"/>
          <w:szCs w:val="28"/>
          <w:lang w:eastAsia="ru-RU"/>
        </w:rPr>
        <w:t xml:space="preserve"> от 27 декабря 2002 года № 184-ФЗ «О техническом регулировании». 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552EA7" w:rsidRPr="00552EA7" w:rsidRDefault="00552EA7" w:rsidP="009D6401">
      <w:pPr>
        <w:keepNext/>
        <w:tabs>
          <w:tab w:val="left" w:pos="426"/>
        </w:tabs>
        <w:suppressAutoHyphens/>
        <w:spacing w:after="0" w:line="240" w:lineRule="auto"/>
        <w:ind w:firstLine="567"/>
        <w:jc w:val="center"/>
        <w:outlineLvl w:val="0"/>
        <w:rPr>
          <w:rFonts w:ascii="Times New Roman" w:eastAsia="MS Mincho" w:hAnsi="Times New Roman" w:cs="Arial Black"/>
          <w:b/>
          <w:caps/>
          <w:color w:val="000000"/>
          <w:sz w:val="28"/>
          <w:szCs w:val="28"/>
          <w:lang w:eastAsia="ar-SA"/>
        </w:rPr>
      </w:pPr>
      <w:r w:rsidRPr="00552EA7">
        <w:rPr>
          <w:rFonts w:ascii="Arial Black" w:eastAsia="MS Mincho" w:hAnsi="Arial Black" w:cs="Arial Black"/>
          <w:b/>
          <w:caps/>
          <w:color w:val="000000"/>
          <w:sz w:val="28"/>
          <w:szCs w:val="28"/>
          <w:lang w:eastAsia="ar-SA"/>
          <w14:shadow w14:blurRad="50800" w14:dist="38100" w14:dir="2700000" w14:sx="100000" w14:sy="100000" w14:kx="0" w14:ky="0" w14:algn="tl">
            <w14:srgbClr w14:val="000000">
              <w14:alpha w14:val="60000"/>
            </w14:srgbClr>
          </w14:shadow>
        </w:rPr>
        <w:br w:type="page"/>
      </w:r>
      <w:bookmarkStart w:id="2" w:name="_Toc436045303"/>
      <w:r w:rsidRPr="00552EA7">
        <w:rPr>
          <w:rFonts w:ascii="Times New Roman" w:eastAsia="MS Mincho" w:hAnsi="Times New Roman" w:cs="Times New Roman"/>
          <w:b/>
          <w:caps/>
          <w:color w:val="000000"/>
          <w:sz w:val="28"/>
          <w:szCs w:val="28"/>
          <w:lang w:eastAsia="ar-SA"/>
          <w14:shadow w14:blurRad="50800" w14:dist="38100" w14:dir="2700000" w14:sx="100000" w14:sy="100000" w14:kx="0" w14:ky="0" w14:algn="tl">
            <w14:srgbClr w14:val="000000">
              <w14:alpha w14:val="60000"/>
            </w14:srgbClr>
          </w14:shadow>
        </w:rPr>
        <w:lastRenderedPageBreak/>
        <w:t xml:space="preserve">2. </w:t>
      </w:r>
      <w:r w:rsidRPr="00552EA7">
        <w:rPr>
          <w:rFonts w:ascii="Times New Roman" w:eastAsia="MS Mincho" w:hAnsi="Times New Roman" w:cs="Arial Black"/>
          <w:b/>
          <w:caps/>
          <w:color w:val="000000"/>
          <w:sz w:val="28"/>
          <w:szCs w:val="28"/>
          <w:lang w:eastAsia="ar-SA"/>
        </w:rPr>
        <w:t>ОСНОВНАЯ ЧАСТЬ</w:t>
      </w:r>
      <w:bookmarkEnd w:id="2"/>
    </w:p>
    <w:p w:rsidR="00552EA7" w:rsidRPr="00552EA7" w:rsidRDefault="00552EA7" w:rsidP="009D6401">
      <w:pPr>
        <w:spacing w:after="0" w:line="240" w:lineRule="auto"/>
        <w:ind w:firstLine="567"/>
        <w:jc w:val="both"/>
        <w:rPr>
          <w:rFonts w:ascii="Times New Roman" w:eastAsia="Times New Roman" w:hAnsi="Times New Roman" w:cs="Times New Roman"/>
          <w:b/>
          <w:color w:val="000000"/>
          <w:sz w:val="28"/>
          <w:szCs w:val="24"/>
          <w:lang w:eastAsia="ru-RU"/>
        </w:rPr>
      </w:pPr>
    </w:p>
    <w:p w:rsidR="00552EA7" w:rsidRPr="00552EA7" w:rsidRDefault="00552EA7" w:rsidP="009D6401">
      <w:pPr>
        <w:spacing w:after="0" w:line="240" w:lineRule="auto"/>
        <w:ind w:firstLine="567"/>
        <w:jc w:val="center"/>
        <w:rPr>
          <w:rFonts w:ascii="Times New Roman" w:eastAsia="Times New Roman" w:hAnsi="Times New Roman" w:cs="Times New Roman"/>
          <w:b/>
          <w:color w:val="000000"/>
          <w:sz w:val="28"/>
          <w:szCs w:val="28"/>
          <w:lang w:eastAsia="ru-RU"/>
        </w:rPr>
      </w:pPr>
      <w:bookmarkStart w:id="3" w:name="_Toc236033026"/>
      <w:bookmarkStart w:id="4" w:name="_Toc255996932"/>
      <w:bookmarkStart w:id="5" w:name="_Toc383284220"/>
      <w:bookmarkStart w:id="6" w:name="_Toc436045304"/>
      <w:r w:rsidRPr="00552EA7">
        <w:rPr>
          <w:rFonts w:ascii="Times New Roman" w:eastAsia="Times New Roman" w:hAnsi="Times New Roman" w:cs="Times New Roman"/>
          <w:b/>
          <w:color w:val="000000"/>
          <w:sz w:val="28"/>
          <w:szCs w:val="28"/>
          <w:lang w:eastAsia="ru-RU"/>
        </w:rPr>
        <w:t xml:space="preserve">Расчетные показатели минимально допустимого уровня обеспеченности объектами местного значения муниципального района, иными объектами местного значения </w:t>
      </w:r>
      <w:r w:rsidRPr="00552EA7">
        <w:rPr>
          <w:rFonts w:ascii="Times New Roman" w:eastAsia="Times New Roman" w:hAnsi="Times New Roman" w:cs="Times New Roman"/>
          <w:b/>
          <w:sz w:val="28"/>
          <w:szCs w:val="28"/>
          <w:lang w:eastAsia="ru-RU"/>
        </w:rPr>
        <w:t>населения Любимского</w:t>
      </w:r>
      <w:r w:rsidRPr="00552EA7">
        <w:rPr>
          <w:rFonts w:ascii="Times New Roman" w:eastAsia="Times New Roman" w:hAnsi="Times New Roman" w:cs="Times New Roman"/>
          <w:b/>
          <w:color w:val="000000"/>
          <w:sz w:val="28"/>
          <w:szCs w:val="28"/>
          <w:lang w:eastAsia="ru-RU"/>
        </w:rPr>
        <w:t xml:space="preserve"> муниципального района и расчетные показатели максимально допустимого уровня территориальной доступности таких объектов  для населения района</w:t>
      </w:r>
    </w:p>
    <w:p w:rsidR="00552EA7" w:rsidRPr="00552EA7" w:rsidRDefault="00552EA7" w:rsidP="009D6401">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FF"/>
          <w:sz w:val="28"/>
          <w:szCs w:val="28"/>
          <w:lang w:eastAsia="ru-RU"/>
        </w:rPr>
        <w:t xml:space="preserve">        </w:t>
      </w:r>
    </w:p>
    <w:p w:rsidR="00552EA7" w:rsidRPr="00552EA7" w:rsidRDefault="00552EA7" w:rsidP="009D6401">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На территории</w:t>
      </w:r>
      <w:r w:rsidRPr="00552EA7">
        <w:rPr>
          <w:rFonts w:ascii="Times New Roman" w:eastAsia="Times New Roman" w:hAnsi="Times New Roman" w:cs="Times New Roman"/>
          <w:color w:val="FF0000"/>
          <w:sz w:val="28"/>
          <w:szCs w:val="28"/>
          <w:lang w:eastAsia="ru-RU"/>
        </w:rPr>
        <w:t xml:space="preserve"> </w:t>
      </w:r>
      <w:r w:rsidRPr="00552EA7">
        <w:rPr>
          <w:rFonts w:ascii="Times New Roman" w:eastAsia="Times New Roman" w:hAnsi="Times New Roman" w:cs="Times New Roman"/>
          <w:sz w:val="28"/>
          <w:szCs w:val="28"/>
          <w:lang w:eastAsia="ru-RU"/>
        </w:rPr>
        <w:t>Любимского м</w:t>
      </w:r>
      <w:r w:rsidRPr="00552EA7">
        <w:rPr>
          <w:rFonts w:ascii="Times New Roman" w:eastAsia="Times New Roman" w:hAnsi="Times New Roman" w:cs="Times New Roman"/>
          <w:color w:val="000000"/>
          <w:sz w:val="28"/>
          <w:szCs w:val="28"/>
          <w:lang w:eastAsia="ru-RU"/>
        </w:rPr>
        <w:t>униципального района Ярославской области устанавливаются следующие расчетные показатели:</w:t>
      </w:r>
    </w:p>
    <w:p w:rsidR="00552EA7" w:rsidRPr="00552EA7" w:rsidRDefault="00552EA7" w:rsidP="009D6401">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1E024A">
      <w:pPr>
        <w:keepNext/>
        <w:keepLines/>
        <w:numPr>
          <w:ilvl w:val="0"/>
          <w:numId w:val="13"/>
        </w:numPr>
        <w:tabs>
          <w:tab w:val="left" w:pos="567"/>
        </w:tabs>
        <w:suppressAutoHyphens/>
        <w:spacing w:after="0" w:line="240" w:lineRule="auto"/>
        <w:ind w:left="0" w:firstLine="567"/>
        <w:jc w:val="center"/>
        <w:outlineLvl w:val="2"/>
        <w:rPr>
          <w:rFonts w:ascii="Times New Roman" w:eastAsia="Times New Roman" w:hAnsi="Times New Roman" w:cs="Times New Roman"/>
          <w:b/>
          <w:bCs/>
          <w:color w:val="000000"/>
          <w:sz w:val="28"/>
          <w:szCs w:val="28"/>
        </w:rPr>
      </w:pPr>
      <w:bookmarkStart w:id="7" w:name="_Toc436045305"/>
      <w:bookmarkEnd w:id="3"/>
      <w:bookmarkEnd w:id="4"/>
      <w:bookmarkEnd w:id="5"/>
      <w:bookmarkEnd w:id="6"/>
      <w:r w:rsidRPr="00552EA7">
        <w:rPr>
          <w:rFonts w:ascii="Times New Roman" w:eastAsia="Times New Roman" w:hAnsi="Times New Roman" w:cs="Times New Roman"/>
          <w:b/>
          <w:bCs/>
          <w:color w:val="000000"/>
          <w:sz w:val="28"/>
          <w:szCs w:val="28"/>
        </w:rPr>
        <w:t>Объекты, относящиеся к области электроснабжения</w:t>
      </w:r>
      <w:bookmarkEnd w:id="7"/>
      <w:r w:rsidRPr="00552EA7">
        <w:rPr>
          <w:rFonts w:ascii="Times New Roman" w:eastAsia="Times New Roman" w:hAnsi="Times New Roman" w:cs="Times New Roman"/>
          <w:b/>
          <w:bCs/>
          <w:color w:val="000000"/>
          <w:sz w:val="28"/>
          <w:szCs w:val="28"/>
        </w:rPr>
        <w:t xml:space="preserve"> населения</w:t>
      </w:r>
    </w:p>
    <w:p w:rsidR="00552EA7" w:rsidRPr="00552EA7" w:rsidRDefault="00552EA7" w:rsidP="009D6401">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9D6401">
      <w:pPr>
        <w:spacing w:after="0" w:line="240" w:lineRule="auto"/>
        <w:ind w:firstLine="567"/>
        <w:contextualSpacing/>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Укрупненные показатели электропотребления и использования максимума электрической нагрузки в целях градостроительного проектирования </w:t>
      </w:r>
    </w:p>
    <w:p w:rsidR="00552EA7" w:rsidRPr="00552EA7" w:rsidRDefault="00552EA7" w:rsidP="009D6401">
      <w:pPr>
        <w:spacing w:after="0" w:line="240" w:lineRule="auto"/>
        <w:jc w:val="center"/>
        <w:rPr>
          <w:rFonts w:ascii="Times New Roman" w:eastAsia="Times New Roman" w:hAnsi="Times New Roman" w:cs="Times New Roman"/>
          <w:b/>
          <w:color w:val="000000"/>
          <w:sz w:val="26"/>
          <w:szCs w:val="26"/>
        </w:rPr>
      </w:pPr>
      <w:r w:rsidRPr="00552EA7">
        <w:rPr>
          <w:rFonts w:ascii="Times New Roman" w:eastAsia="Times New Roman" w:hAnsi="Times New Roman" w:cs="Times New Roman"/>
          <w:b/>
          <w:color w:val="000000"/>
          <w:sz w:val="26"/>
          <w:szCs w:val="26"/>
        </w:rPr>
        <w:t xml:space="preserve"> </w:t>
      </w:r>
    </w:p>
    <w:p w:rsidR="00552EA7" w:rsidRPr="00552EA7" w:rsidRDefault="00552EA7" w:rsidP="009D6401">
      <w:pPr>
        <w:spacing w:after="0" w:line="240" w:lineRule="auto"/>
        <w:ind w:firstLine="709"/>
        <w:contextualSpacing/>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1</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
        <w:gridCol w:w="3358"/>
        <w:gridCol w:w="1492"/>
        <w:gridCol w:w="1360"/>
        <w:gridCol w:w="1492"/>
        <w:gridCol w:w="1309"/>
      </w:tblGrid>
      <w:tr w:rsidR="00552EA7" w:rsidRPr="00552EA7" w:rsidTr="00F17229">
        <w:trPr>
          <w:trHeight w:val="70"/>
        </w:trPr>
        <w:tc>
          <w:tcPr>
            <w:tcW w:w="398"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358"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2852" w:type="dxa"/>
            <w:gridSpan w:val="2"/>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01" w:type="dxa"/>
            <w:gridSpan w:val="2"/>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398"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3358"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149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60"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49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09"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614"/>
        </w:trPr>
        <w:tc>
          <w:tcPr>
            <w:tcW w:w="398"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358" w:type="dxa"/>
            <w:vAlign w:val="center"/>
          </w:tcPr>
          <w:p w:rsidR="00552EA7" w:rsidRPr="00552EA7" w:rsidRDefault="00552EA7" w:rsidP="009D6401">
            <w:pPr>
              <w:spacing w:after="0" w:line="240" w:lineRule="auto"/>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 xml:space="preserve">Электроэнергия, электропотребление </w:t>
            </w:r>
          </w:p>
        </w:tc>
        <w:tc>
          <w:tcPr>
            <w:tcW w:w="1492" w:type="dxa"/>
            <w:vAlign w:val="center"/>
          </w:tcPr>
          <w:p w:rsidR="00552EA7" w:rsidRPr="00552EA7" w:rsidRDefault="00552EA7" w:rsidP="009D6401">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52EA7">
              <w:rPr>
                <w:rFonts w:ascii="Times New Roman" w:eastAsia="Calibri" w:hAnsi="Times New Roman" w:cs="Times New Roman"/>
                <w:sz w:val="24"/>
                <w:szCs w:val="24"/>
              </w:rPr>
              <w:t>кВт·ч</w:t>
            </w:r>
            <w:proofErr w:type="spellEnd"/>
            <w:r w:rsidRPr="00552EA7">
              <w:rPr>
                <w:rFonts w:ascii="Times New Roman" w:eastAsia="Calibri" w:hAnsi="Times New Roman" w:cs="Times New Roman"/>
                <w:sz w:val="24"/>
                <w:szCs w:val="24"/>
              </w:rPr>
              <w:t>./ год на 1 чел.</w:t>
            </w:r>
          </w:p>
        </w:tc>
        <w:tc>
          <w:tcPr>
            <w:tcW w:w="1360"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950</w:t>
            </w:r>
          </w:p>
        </w:tc>
        <w:tc>
          <w:tcPr>
            <w:tcW w:w="2801" w:type="dxa"/>
            <w:gridSpan w:val="2"/>
            <w:vMerge w:val="restart"/>
            <w:vAlign w:val="center"/>
          </w:tcPr>
          <w:p w:rsidR="00552EA7" w:rsidRPr="00552EA7" w:rsidRDefault="00552EA7" w:rsidP="009D6401">
            <w:pPr>
              <w:tabs>
                <w:tab w:val="left" w:pos="1688"/>
              </w:tabs>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9D6401">
        <w:trPr>
          <w:trHeight w:val="793"/>
        </w:trPr>
        <w:tc>
          <w:tcPr>
            <w:tcW w:w="398"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358" w:type="dxa"/>
            <w:vAlign w:val="center"/>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Электроэнергия, использование максимума электрической нагрузки</w:t>
            </w:r>
          </w:p>
        </w:tc>
        <w:tc>
          <w:tcPr>
            <w:tcW w:w="1492" w:type="dxa"/>
            <w:vAlign w:val="center"/>
          </w:tcPr>
          <w:p w:rsidR="00552EA7" w:rsidRPr="00552EA7" w:rsidRDefault="00552EA7" w:rsidP="009D6401">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52EA7">
              <w:rPr>
                <w:rFonts w:ascii="Times New Roman" w:eastAsia="Calibri" w:hAnsi="Times New Roman" w:cs="Times New Roman"/>
                <w:sz w:val="24"/>
                <w:szCs w:val="24"/>
              </w:rPr>
              <w:t>ч</w:t>
            </w:r>
            <w:proofErr w:type="gramEnd"/>
            <w:r w:rsidRPr="00552EA7">
              <w:rPr>
                <w:rFonts w:ascii="Times New Roman" w:eastAsia="Calibri" w:hAnsi="Times New Roman" w:cs="Times New Roman"/>
                <w:sz w:val="24"/>
                <w:szCs w:val="24"/>
              </w:rPr>
              <w:t xml:space="preserve"> / год</w:t>
            </w:r>
          </w:p>
        </w:tc>
        <w:tc>
          <w:tcPr>
            <w:tcW w:w="1360"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4100</w:t>
            </w:r>
          </w:p>
        </w:tc>
        <w:tc>
          <w:tcPr>
            <w:tcW w:w="2801"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409"/>
        </w:trPr>
        <w:tc>
          <w:tcPr>
            <w:tcW w:w="398"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3358" w:type="dxa"/>
            <w:vAlign w:val="center"/>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Электрические нагрузки*</w:t>
            </w:r>
          </w:p>
        </w:tc>
        <w:tc>
          <w:tcPr>
            <w:tcW w:w="1492" w:type="dxa"/>
            <w:vAlign w:val="center"/>
          </w:tcPr>
          <w:p w:rsidR="00552EA7" w:rsidRPr="00552EA7" w:rsidRDefault="00552EA7" w:rsidP="009D6401">
            <w:pPr>
              <w:autoSpaceDE w:val="0"/>
              <w:autoSpaceDN w:val="0"/>
              <w:adjustRightInd w:val="0"/>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кВт</w:t>
            </w:r>
          </w:p>
        </w:tc>
        <w:tc>
          <w:tcPr>
            <w:tcW w:w="1360"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801"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9D6401">
      <w:pPr>
        <w:suppressAutoHyphens/>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1E024A">
      <w:pPr>
        <w:numPr>
          <w:ilvl w:val="0"/>
          <w:numId w:val="3"/>
        </w:numPr>
        <w:tabs>
          <w:tab w:val="left" w:pos="851"/>
        </w:tabs>
        <w:suppressAutoHyphens/>
        <w:spacing w:after="0" w:line="240" w:lineRule="auto"/>
        <w:ind w:left="851" w:hanging="284"/>
        <w:contextualSpacing/>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52EA7" w:rsidRPr="00552EA7" w:rsidRDefault="00552EA7" w:rsidP="001E024A">
      <w:pPr>
        <w:numPr>
          <w:ilvl w:val="0"/>
          <w:numId w:val="3"/>
        </w:numPr>
        <w:tabs>
          <w:tab w:val="left" w:pos="851"/>
        </w:tabs>
        <w:suppressAutoHyphens/>
        <w:spacing w:after="0" w:line="240" w:lineRule="auto"/>
        <w:ind w:left="851" w:hanging="284"/>
        <w:contextualSpacing/>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 Расчёт электрических нагрузок для разных типов застройки следует производить в соответствии с нормами СП 31-110-2003.</w:t>
      </w:r>
    </w:p>
    <w:p w:rsidR="00552EA7" w:rsidRPr="00552EA7" w:rsidRDefault="00552EA7" w:rsidP="009D6401">
      <w:pPr>
        <w:tabs>
          <w:tab w:val="left" w:pos="993"/>
        </w:tabs>
        <w:suppressAutoHyphens/>
        <w:spacing w:after="0" w:line="240" w:lineRule="auto"/>
        <w:ind w:left="709"/>
        <w:contextualSpacing/>
        <w:jc w:val="both"/>
        <w:rPr>
          <w:rFonts w:ascii="Times New Roman" w:eastAsia="Times New Roman" w:hAnsi="Times New Roman" w:cs="Times New Roman"/>
          <w:color w:val="000000"/>
          <w:sz w:val="24"/>
          <w:szCs w:val="24"/>
          <w:lang w:eastAsia="ru-RU"/>
        </w:rPr>
      </w:pPr>
    </w:p>
    <w:p w:rsidR="00552EA7" w:rsidRPr="00552EA7" w:rsidRDefault="00552EA7" w:rsidP="009D6401">
      <w:pPr>
        <w:spacing w:after="0" w:line="240" w:lineRule="auto"/>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Нормативы потребления электрической энергии населением  для многоквартирных и индивидуальных жилых домов </w:t>
      </w:r>
    </w:p>
    <w:p w:rsidR="00552EA7" w:rsidRPr="00552EA7" w:rsidRDefault="00552EA7" w:rsidP="009D6401">
      <w:pPr>
        <w:tabs>
          <w:tab w:val="left" w:pos="993"/>
        </w:tabs>
        <w:suppressAutoHyphens/>
        <w:spacing w:after="0" w:line="240" w:lineRule="auto"/>
        <w:ind w:left="709"/>
        <w:contextualSpacing/>
        <w:jc w:val="both"/>
        <w:rPr>
          <w:rFonts w:ascii="Times New Roman" w:eastAsia="Times New Roman" w:hAnsi="Times New Roman" w:cs="Times New Roman"/>
          <w:color w:val="000000"/>
          <w:sz w:val="24"/>
          <w:szCs w:val="24"/>
          <w:lang w:eastAsia="ru-RU"/>
        </w:rPr>
      </w:pPr>
    </w:p>
    <w:p w:rsidR="00552EA7" w:rsidRPr="00552EA7" w:rsidRDefault="00552EA7" w:rsidP="009D6401">
      <w:pPr>
        <w:tabs>
          <w:tab w:val="left" w:pos="993"/>
        </w:tabs>
        <w:suppressAutoHyphens/>
        <w:spacing w:after="0" w:line="240" w:lineRule="auto"/>
        <w:ind w:left="709"/>
        <w:contextualSpacing/>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34"/>
        <w:gridCol w:w="1711"/>
        <w:gridCol w:w="1712"/>
        <w:gridCol w:w="2295"/>
      </w:tblGrid>
      <w:tr w:rsidR="00552EA7" w:rsidRPr="00552EA7" w:rsidTr="009D6401">
        <w:trPr>
          <w:trHeight w:val="273"/>
        </w:trPr>
        <w:tc>
          <w:tcPr>
            <w:tcW w:w="1818" w:type="dxa"/>
            <w:vMerge w:val="restart"/>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Количество человек, проживающих в 1 квартире </w:t>
            </w:r>
            <w:r w:rsidRPr="00552EA7">
              <w:rPr>
                <w:rFonts w:ascii="Times New Roman" w:eastAsia="Times New Roman" w:hAnsi="Times New Roman" w:cs="Times New Roman"/>
                <w:color w:val="000000"/>
                <w:sz w:val="24"/>
                <w:szCs w:val="24"/>
                <w:lang w:eastAsia="ru-RU"/>
              </w:rPr>
              <w:lastRenderedPageBreak/>
              <w:t>(жилом доме)</w:t>
            </w:r>
          </w:p>
        </w:tc>
        <w:tc>
          <w:tcPr>
            <w:tcW w:w="7551" w:type="dxa"/>
            <w:gridSpan w:val="4"/>
            <w:tcBorders>
              <w:bottom w:val="single" w:sz="4" w:space="0" w:color="auto"/>
            </w:tcBorders>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Количество комнат в 1 квартире (жилом доме)</w:t>
            </w:r>
          </w:p>
        </w:tc>
      </w:tr>
      <w:tr w:rsidR="00552EA7" w:rsidRPr="00552EA7" w:rsidTr="00F17229">
        <w:trPr>
          <w:trHeight w:val="586"/>
        </w:trPr>
        <w:tc>
          <w:tcPr>
            <w:tcW w:w="1818" w:type="dxa"/>
            <w:vMerge/>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p>
        </w:tc>
        <w:tc>
          <w:tcPr>
            <w:tcW w:w="1834" w:type="dxa"/>
            <w:tcBorders>
              <w:top w:val="single" w:sz="4" w:space="0" w:color="auto"/>
              <w:right w:val="single" w:sz="4" w:space="0" w:color="auto"/>
            </w:tcBorders>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1711" w:type="dxa"/>
            <w:tcBorders>
              <w:top w:val="single" w:sz="4" w:space="0" w:color="auto"/>
              <w:left w:val="single" w:sz="4" w:space="0" w:color="auto"/>
              <w:right w:val="single" w:sz="4" w:space="0" w:color="auto"/>
            </w:tcBorders>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1712" w:type="dxa"/>
            <w:tcBorders>
              <w:top w:val="single" w:sz="4" w:space="0" w:color="auto"/>
              <w:left w:val="single" w:sz="4" w:space="0" w:color="auto"/>
              <w:right w:val="single" w:sz="4" w:space="0" w:color="auto"/>
            </w:tcBorders>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2295" w:type="dxa"/>
            <w:tcBorders>
              <w:top w:val="single" w:sz="4" w:space="0" w:color="auto"/>
              <w:left w:val="single" w:sz="4" w:space="0" w:color="auto"/>
            </w:tcBorders>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 и более</w:t>
            </w:r>
          </w:p>
        </w:tc>
      </w:tr>
      <w:tr w:rsidR="00552EA7" w:rsidRPr="00552EA7" w:rsidTr="009D6401">
        <w:trPr>
          <w:trHeight w:val="395"/>
        </w:trPr>
        <w:tc>
          <w:tcPr>
            <w:tcW w:w="1818" w:type="dxa"/>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p>
        </w:tc>
        <w:tc>
          <w:tcPr>
            <w:tcW w:w="7551" w:type="dxa"/>
            <w:gridSpan w:val="4"/>
          </w:tcPr>
          <w:p w:rsidR="00552EA7" w:rsidRPr="00552EA7" w:rsidRDefault="00552EA7" w:rsidP="009D6401">
            <w:pPr>
              <w:widowControl w:val="0"/>
              <w:autoSpaceDE w:val="0"/>
              <w:autoSpaceDN w:val="0"/>
              <w:adjustRightInd w:val="0"/>
              <w:spacing w:after="0" w:line="240" w:lineRule="auto"/>
              <w:rPr>
                <w:rFonts w:ascii="Arial" w:eastAsia="Calibri" w:hAnsi="Arial" w:cs="Times New Roman"/>
                <w:sz w:val="24"/>
                <w:szCs w:val="24"/>
                <w:lang w:eastAsia="ru-RU"/>
              </w:rPr>
            </w:pPr>
            <w:r w:rsidRPr="00552EA7">
              <w:rPr>
                <w:rFonts w:ascii="Times New Roman" w:eastAsia="Calibri" w:hAnsi="Times New Roman" w:cs="Times New Roman"/>
                <w:sz w:val="24"/>
                <w:szCs w:val="24"/>
                <w:lang w:eastAsia="ru-RU"/>
              </w:rPr>
              <w:t xml:space="preserve">Без электроплиты и без </w:t>
            </w:r>
            <w:proofErr w:type="spellStart"/>
            <w:r w:rsidRPr="00552EA7">
              <w:rPr>
                <w:rFonts w:ascii="Times New Roman" w:eastAsia="Calibri" w:hAnsi="Times New Roman" w:cs="Times New Roman"/>
                <w:sz w:val="24"/>
                <w:szCs w:val="24"/>
                <w:lang w:eastAsia="ru-RU"/>
              </w:rPr>
              <w:t>электроводонагревателей</w:t>
            </w:r>
            <w:proofErr w:type="spellEnd"/>
            <w:r w:rsidRPr="00552EA7">
              <w:rPr>
                <w:rFonts w:ascii="Times New Roman" w:eastAsia="Calibri" w:hAnsi="Times New Roman" w:cs="Times New Roman"/>
                <w:sz w:val="24"/>
                <w:szCs w:val="24"/>
                <w:lang w:eastAsia="ru-RU"/>
              </w:rPr>
              <w:t xml:space="preserve"> (Без электроплиты с </w:t>
            </w:r>
            <w:proofErr w:type="spellStart"/>
            <w:r w:rsidRPr="00552EA7">
              <w:rPr>
                <w:rFonts w:ascii="Times New Roman" w:eastAsia="Calibri" w:hAnsi="Times New Roman" w:cs="Times New Roman"/>
                <w:sz w:val="24"/>
                <w:szCs w:val="24"/>
                <w:lang w:eastAsia="ru-RU"/>
              </w:rPr>
              <w:t>электроводонагревателями</w:t>
            </w:r>
            <w:proofErr w:type="spellEnd"/>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,к</w:t>
            </w:r>
            <w:proofErr w:type="gramEnd"/>
            <w:r w:rsidRPr="00552EA7">
              <w:rPr>
                <w:rFonts w:ascii="Times New Roman" w:eastAsia="Calibri" w:hAnsi="Times New Roman" w:cs="Times New Roman"/>
                <w:sz w:val="24"/>
                <w:szCs w:val="24"/>
                <w:lang w:eastAsia="ru-RU"/>
              </w:rPr>
              <w:t>Вт. ч на 1 чел. в месяц</w:t>
            </w:r>
          </w:p>
        </w:tc>
      </w:tr>
      <w:tr w:rsidR="00552EA7" w:rsidRPr="00552EA7" w:rsidTr="009D6401">
        <w:trPr>
          <w:trHeight w:val="246"/>
        </w:trPr>
        <w:tc>
          <w:tcPr>
            <w:tcW w:w="9369" w:type="dxa"/>
            <w:gridSpan w:val="5"/>
          </w:tcPr>
          <w:p w:rsidR="00552EA7" w:rsidRPr="00552EA7" w:rsidRDefault="00552EA7" w:rsidP="009D64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1.Минимально допустимый уровень обеспеченности:</w:t>
            </w:r>
          </w:p>
        </w:tc>
      </w:tr>
      <w:tr w:rsidR="00552EA7" w:rsidRPr="00552EA7" w:rsidTr="00F17229">
        <w:trPr>
          <w:trHeight w:val="302"/>
        </w:trPr>
        <w:tc>
          <w:tcPr>
            <w:tcW w:w="1818"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1834"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124(338)</w:t>
            </w:r>
          </w:p>
        </w:tc>
        <w:tc>
          <w:tcPr>
            <w:tcW w:w="1711"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162(376)</w:t>
            </w:r>
          </w:p>
        </w:tc>
        <w:tc>
          <w:tcPr>
            <w:tcW w:w="1712"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185(399)</w:t>
            </w:r>
          </w:p>
        </w:tc>
        <w:tc>
          <w:tcPr>
            <w:tcW w:w="2295"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200(414)</w:t>
            </w:r>
          </w:p>
        </w:tc>
      </w:tr>
      <w:tr w:rsidR="00552EA7" w:rsidRPr="00552EA7" w:rsidTr="00F17229">
        <w:trPr>
          <w:trHeight w:val="302"/>
        </w:trPr>
        <w:tc>
          <w:tcPr>
            <w:tcW w:w="1818"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1834"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74(288)</w:t>
            </w:r>
          </w:p>
        </w:tc>
        <w:tc>
          <w:tcPr>
            <w:tcW w:w="1711"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98(312)</w:t>
            </w:r>
          </w:p>
        </w:tc>
        <w:tc>
          <w:tcPr>
            <w:tcW w:w="1712"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111(325)</w:t>
            </w:r>
          </w:p>
        </w:tc>
        <w:tc>
          <w:tcPr>
            <w:tcW w:w="2295"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122(336)</w:t>
            </w:r>
          </w:p>
        </w:tc>
      </w:tr>
      <w:tr w:rsidR="00552EA7" w:rsidRPr="00552EA7" w:rsidTr="00F17229">
        <w:trPr>
          <w:trHeight w:val="284"/>
        </w:trPr>
        <w:tc>
          <w:tcPr>
            <w:tcW w:w="1818"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1834"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56(270)</w:t>
            </w:r>
          </w:p>
        </w:tc>
        <w:tc>
          <w:tcPr>
            <w:tcW w:w="1711"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74(288)</w:t>
            </w:r>
          </w:p>
        </w:tc>
        <w:tc>
          <w:tcPr>
            <w:tcW w:w="1712"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85(299)</w:t>
            </w:r>
          </w:p>
        </w:tc>
        <w:tc>
          <w:tcPr>
            <w:tcW w:w="2295"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89(303)</w:t>
            </w:r>
          </w:p>
        </w:tc>
      </w:tr>
      <w:tr w:rsidR="00552EA7" w:rsidRPr="00552EA7" w:rsidTr="00F17229">
        <w:trPr>
          <w:trHeight w:val="302"/>
        </w:trPr>
        <w:tc>
          <w:tcPr>
            <w:tcW w:w="1818"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1834"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43(257)</w:t>
            </w:r>
          </w:p>
        </w:tc>
        <w:tc>
          <w:tcPr>
            <w:tcW w:w="1711"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59(273)</w:t>
            </w:r>
          </w:p>
        </w:tc>
        <w:tc>
          <w:tcPr>
            <w:tcW w:w="1712"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68(282)</w:t>
            </w:r>
          </w:p>
        </w:tc>
        <w:tc>
          <w:tcPr>
            <w:tcW w:w="2295"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74(288)</w:t>
            </w:r>
          </w:p>
        </w:tc>
      </w:tr>
      <w:tr w:rsidR="00552EA7" w:rsidRPr="00552EA7" w:rsidTr="00F17229">
        <w:trPr>
          <w:trHeight w:val="284"/>
        </w:trPr>
        <w:tc>
          <w:tcPr>
            <w:tcW w:w="1818"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 и более</w:t>
            </w:r>
          </w:p>
        </w:tc>
        <w:tc>
          <w:tcPr>
            <w:tcW w:w="1834"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38(252)</w:t>
            </w:r>
          </w:p>
        </w:tc>
        <w:tc>
          <w:tcPr>
            <w:tcW w:w="1711"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51(265)</w:t>
            </w:r>
          </w:p>
        </w:tc>
        <w:tc>
          <w:tcPr>
            <w:tcW w:w="1712"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58(272)</w:t>
            </w:r>
          </w:p>
        </w:tc>
        <w:tc>
          <w:tcPr>
            <w:tcW w:w="2295" w:type="dxa"/>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64(278)</w:t>
            </w:r>
          </w:p>
        </w:tc>
      </w:tr>
      <w:tr w:rsidR="00552EA7" w:rsidRPr="00552EA7" w:rsidTr="00F17229">
        <w:trPr>
          <w:trHeight w:val="423"/>
        </w:trPr>
        <w:tc>
          <w:tcPr>
            <w:tcW w:w="9369" w:type="dxa"/>
            <w:gridSpan w:val="5"/>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2.Максимально допустимый уровень территориальной доступности – не нормируется</w:t>
            </w:r>
          </w:p>
        </w:tc>
      </w:tr>
    </w:tbl>
    <w:p w:rsidR="00552EA7" w:rsidRPr="00552EA7" w:rsidRDefault="00552EA7" w:rsidP="009D6401">
      <w:pPr>
        <w:tabs>
          <w:tab w:val="left" w:pos="993"/>
        </w:tabs>
        <w:suppressAutoHyphens/>
        <w:spacing w:after="0" w:line="240" w:lineRule="auto"/>
        <w:ind w:left="709"/>
        <w:contextualSpacing/>
        <w:jc w:val="both"/>
        <w:rPr>
          <w:rFonts w:ascii="Times New Roman" w:eastAsia="Times New Roman" w:hAnsi="Times New Roman" w:cs="Times New Roman"/>
          <w:color w:val="000000"/>
          <w:sz w:val="24"/>
          <w:szCs w:val="24"/>
          <w:lang w:eastAsia="ru-RU"/>
        </w:rPr>
      </w:pPr>
    </w:p>
    <w:p w:rsidR="00552EA7" w:rsidRPr="00552EA7" w:rsidRDefault="00552EA7" w:rsidP="009D6401">
      <w:pPr>
        <w:spacing w:after="0" w:line="240" w:lineRule="auto"/>
        <w:jc w:val="center"/>
        <w:rPr>
          <w:rFonts w:ascii="Times New Roman" w:eastAsia="Times New Roman" w:hAnsi="Times New Roman" w:cs="Times New Roman"/>
          <w:b/>
          <w:color w:val="000000"/>
          <w:sz w:val="26"/>
          <w:szCs w:val="26"/>
          <w:lang w:eastAsia="ru-RU"/>
        </w:rPr>
      </w:pPr>
      <w:bookmarkStart w:id="8" w:name="sub_1004"/>
      <w:r w:rsidRPr="00552EA7">
        <w:rPr>
          <w:rFonts w:ascii="Times New Roman" w:eastAsia="Times New Roman" w:hAnsi="Times New Roman" w:cs="Times New Roman"/>
          <w:b/>
          <w:color w:val="000000"/>
          <w:sz w:val="26"/>
          <w:szCs w:val="26"/>
          <w:lang w:eastAsia="ru-RU"/>
        </w:rPr>
        <w:t>Норматив электроснабжения для населения, использующего индивидуальные системы электроотопления стационарного типа для общего обогрева жилых и нежилых помещений</w:t>
      </w:r>
    </w:p>
    <w:p w:rsidR="00552EA7" w:rsidRPr="00552EA7" w:rsidRDefault="00552EA7" w:rsidP="009D6401">
      <w:pPr>
        <w:spacing w:after="0" w:line="240" w:lineRule="auto"/>
        <w:ind w:firstLine="720"/>
        <w:jc w:val="both"/>
        <w:rPr>
          <w:rFonts w:ascii="Times New Roman" w:eastAsia="Times New Roman" w:hAnsi="Times New Roman" w:cs="Times New Roman"/>
          <w:color w:val="000000"/>
          <w:sz w:val="28"/>
          <w:szCs w:val="24"/>
          <w:lang w:eastAsia="ru-RU"/>
        </w:rPr>
      </w:pPr>
    </w:p>
    <w:p w:rsidR="00552EA7" w:rsidRPr="00552EA7" w:rsidRDefault="00552EA7" w:rsidP="009D6401">
      <w:pPr>
        <w:spacing w:after="0" w:line="240" w:lineRule="auto"/>
        <w:ind w:firstLine="720"/>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Норматив электроснабжения для населения, использующего индивидуальные системы электроотопления стационарного типа для общего обогрева жилых и нежилых помещений, на 1 </w:t>
      </w:r>
      <w:proofErr w:type="spellStart"/>
      <w:r w:rsidRPr="00552EA7">
        <w:rPr>
          <w:rFonts w:ascii="Times New Roman" w:eastAsia="Times New Roman" w:hAnsi="Times New Roman" w:cs="Times New Roman"/>
          <w:color w:val="000000"/>
          <w:sz w:val="28"/>
          <w:szCs w:val="24"/>
          <w:lang w:eastAsia="ru-RU"/>
        </w:rPr>
        <w:t>кв</w:t>
      </w:r>
      <w:proofErr w:type="gramStart"/>
      <w:r w:rsidRPr="00552EA7">
        <w:rPr>
          <w:rFonts w:ascii="Times New Roman" w:eastAsia="Times New Roman" w:hAnsi="Times New Roman" w:cs="Times New Roman"/>
          <w:color w:val="000000"/>
          <w:sz w:val="28"/>
          <w:szCs w:val="24"/>
          <w:lang w:eastAsia="ru-RU"/>
        </w:rPr>
        <w:t>.м</w:t>
      </w:r>
      <w:proofErr w:type="gramEnd"/>
      <w:r w:rsidRPr="00552EA7">
        <w:rPr>
          <w:rFonts w:ascii="Times New Roman" w:eastAsia="Times New Roman" w:hAnsi="Times New Roman" w:cs="Times New Roman"/>
          <w:color w:val="000000"/>
          <w:sz w:val="28"/>
          <w:szCs w:val="24"/>
          <w:lang w:eastAsia="ru-RU"/>
        </w:rPr>
        <w:t>етр</w:t>
      </w:r>
      <w:proofErr w:type="spellEnd"/>
      <w:r w:rsidRPr="00552EA7">
        <w:rPr>
          <w:rFonts w:ascii="Times New Roman" w:eastAsia="Times New Roman" w:hAnsi="Times New Roman" w:cs="Times New Roman"/>
          <w:color w:val="000000"/>
          <w:sz w:val="28"/>
          <w:szCs w:val="24"/>
          <w:lang w:eastAsia="ru-RU"/>
        </w:rPr>
        <w:t xml:space="preserve"> отапливаемой площади рассчитывается по следующей формуле:</w:t>
      </w:r>
    </w:p>
    <w:bookmarkEnd w:id="8"/>
    <w:p w:rsidR="00552EA7" w:rsidRPr="00552EA7" w:rsidRDefault="00552EA7" w:rsidP="009D6401">
      <w:pPr>
        <w:spacing w:after="0" w:line="240" w:lineRule="auto"/>
        <w:ind w:firstLine="720"/>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drawing>
          <wp:inline distT="0" distB="0" distL="0" distR="0" wp14:anchorId="5B78B8AC" wp14:editId="41517434">
            <wp:extent cx="9144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4"/>
          <w:lang w:eastAsia="ru-RU"/>
        </w:rPr>
        <w:t>,</w:t>
      </w:r>
    </w:p>
    <w:p w:rsidR="00552EA7" w:rsidRPr="00552EA7" w:rsidRDefault="00552EA7" w:rsidP="009D6401">
      <w:pPr>
        <w:spacing w:after="0" w:line="240" w:lineRule="auto"/>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где:</w:t>
      </w:r>
    </w:p>
    <w:p w:rsidR="00552EA7" w:rsidRPr="00552EA7" w:rsidRDefault="00552EA7" w:rsidP="009D6401">
      <w:pPr>
        <w:spacing w:after="0" w:line="240" w:lineRule="auto"/>
        <w:ind w:firstLine="72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drawing>
          <wp:inline distT="0" distB="0" distL="0" distR="0" wp14:anchorId="6CE3C0EF" wp14:editId="786D8D0D">
            <wp:extent cx="2000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4"/>
          <w:lang w:eastAsia="ru-RU"/>
        </w:rPr>
        <w:t xml:space="preserve"> - норматив электроснабжения для населения, использующего индивидуальные системы электроотопления стационарного типа для общего обогрева жилых и нежилых помещений, </w:t>
      </w:r>
      <w:proofErr w:type="spellStart"/>
      <w:r w:rsidRPr="00552EA7">
        <w:rPr>
          <w:rFonts w:ascii="Times New Roman" w:eastAsia="Times New Roman" w:hAnsi="Times New Roman" w:cs="Times New Roman"/>
          <w:color w:val="000000"/>
          <w:sz w:val="28"/>
          <w:szCs w:val="24"/>
          <w:lang w:eastAsia="ru-RU"/>
        </w:rPr>
        <w:t>кВт</w:t>
      </w:r>
      <w:proofErr w:type="gramStart"/>
      <w:r w:rsidRPr="00552EA7">
        <w:rPr>
          <w:rFonts w:ascii="Times New Roman" w:eastAsia="Times New Roman" w:hAnsi="Times New Roman" w:cs="Times New Roman"/>
          <w:color w:val="000000"/>
          <w:sz w:val="28"/>
          <w:szCs w:val="24"/>
          <w:lang w:eastAsia="ru-RU"/>
        </w:rPr>
        <w:t>.ч</w:t>
      </w:r>
      <w:proofErr w:type="spellEnd"/>
      <w:proofErr w:type="gramEnd"/>
      <w:r w:rsidRPr="00552EA7">
        <w:rPr>
          <w:rFonts w:ascii="Times New Roman" w:eastAsia="Times New Roman" w:hAnsi="Times New Roman" w:cs="Times New Roman"/>
          <w:color w:val="000000"/>
          <w:sz w:val="28"/>
          <w:szCs w:val="24"/>
          <w:lang w:eastAsia="ru-RU"/>
        </w:rPr>
        <w:t xml:space="preserve"> на 1 </w:t>
      </w:r>
      <w:proofErr w:type="spellStart"/>
      <w:r w:rsidRPr="00552EA7">
        <w:rPr>
          <w:rFonts w:ascii="Times New Roman" w:eastAsia="Times New Roman" w:hAnsi="Times New Roman" w:cs="Times New Roman"/>
          <w:color w:val="000000"/>
          <w:sz w:val="28"/>
          <w:szCs w:val="24"/>
          <w:lang w:eastAsia="ru-RU"/>
        </w:rPr>
        <w:t>кв.метр</w:t>
      </w:r>
      <w:proofErr w:type="spellEnd"/>
      <w:r w:rsidRPr="00552EA7">
        <w:rPr>
          <w:rFonts w:ascii="Times New Roman" w:eastAsia="Times New Roman" w:hAnsi="Times New Roman" w:cs="Times New Roman"/>
          <w:color w:val="000000"/>
          <w:sz w:val="28"/>
          <w:szCs w:val="24"/>
          <w:lang w:eastAsia="ru-RU"/>
        </w:rPr>
        <w:t xml:space="preserve"> отапливаемой площади;</w:t>
      </w:r>
    </w:p>
    <w:p w:rsidR="00552EA7" w:rsidRPr="00552EA7" w:rsidRDefault="00552EA7" w:rsidP="009D6401">
      <w:pPr>
        <w:spacing w:after="0" w:line="240" w:lineRule="auto"/>
        <w:ind w:firstLine="72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drawing>
          <wp:inline distT="0" distB="0" distL="0" distR="0" wp14:anchorId="1DC93212" wp14:editId="4A92AA3D">
            <wp:extent cx="2000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4"/>
          <w:lang w:eastAsia="ru-RU"/>
        </w:rPr>
        <w:t xml:space="preserve"> - норматив отопления, установленный органами местного самоуправления муниципальных образований Ярославской области на соответствующий месяц (Гкал/кв.м);</w:t>
      </w:r>
    </w:p>
    <w:p w:rsidR="00552EA7" w:rsidRPr="00552EA7" w:rsidRDefault="00552EA7" w:rsidP="009D6401">
      <w:pPr>
        <w:spacing w:after="0" w:line="240" w:lineRule="auto"/>
        <w:ind w:firstLine="720"/>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1163 - коэффициент пересчета (</w:t>
      </w:r>
      <w:proofErr w:type="spellStart"/>
      <w:r w:rsidRPr="00552EA7">
        <w:rPr>
          <w:rFonts w:ascii="Times New Roman" w:eastAsia="Times New Roman" w:hAnsi="Times New Roman" w:cs="Times New Roman"/>
          <w:color w:val="000000"/>
          <w:sz w:val="28"/>
          <w:szCs w:val="24"/>
          <w:lang w:eastAsia="ru-RU"/>
        </w:rPr>
        <w:t>кВт</w:t>
      </w:r>
      <w:proofErr w:type="gramStart"/>
      <w:r w:rsidRPr="00552EA7">
        <w:rPr>
          <w:rFonts w:ascii="Times New Roman" w:eastAsia="Times New Roman" w:hAnsi="Times New Roman" w:cs="Times New Roman"/>
          <w:color w:val="000000"/>
          <w:sz w:val="28"/>
          <w:szCs w:val="24"/>
          <w:lang w:eastAsia="ru-RU"/>
        </w:rPr>
        <w:t>.ч</w:t>
      </w:r>
      <w:proofErr w:type="spellEnd"/>
      <w:proofErr w:type="gramEnd"/>
      <w:r w:rsidRPr="00552EA7">
        <w:rPr>
          <w:rFonts w:ascii="Times New Roman" w:eastAsia="Times New Roman" w:hAnsi="Times New Roman" w:cs="Times New Roman"/>
          <w:color w:val="000000"/>
          <w:sz w:val="28"/>
          <w:szCs w:val="24"/>
          <w:lang w:eastAsia="ru-RU"/>
        </w:rPr>
        <w:t>/Гкал).</w:t>
      </w:r>
    </w:p>
    <w:p w:rsidR="00552EA7" w:rsidRPr="00552EA7" w:rsidRDefault="00552EA7" w:rsidP="009D6401">
      <w:pPr>
        <w:spacing w:after="0" w:line="240" w:lineRule="auto"/>
        <w:ind w:firstLine="720"/>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Данный норматив применятся дополнительно к значениям нормативов, указанным в таблице 3 настоящих Нормативов.</w:t>
      </w:r>
    </w:p>
    <w:p w:rsidR="00552EA7" w:rsidRPr="00552EA7" w:rsidRDefault="00552EA7" w:rsidP="009D6401">
      <w:pPr>
        <w:tabs>
          <w:tab w:val="left" w:pos="993"/>
        </w:tabs>
        <w:suppressAutoHyphens/>
        <w:spacing w:after="0" w:line="240" w:lineRule="auto"/>
        <w:ind w:left="709"/>
        <w:contextualSpacing/>
        <w:jc w:val="both"/>
        <w:rPr>
          <w:rFonts w:ascii="Times New Roman" w:eastAsia="Times New Roman" w:hAnsi="Times New Roman" w:cs="Times New Roman"/>
          <w:color w:val="000000"/>
          <w:sz w:val="24"/>
          <w:szCs w:val="24"/>
          <w:lang w:eastAsia="ru-RU"/>
        </w:rPr>
      </w:pPr>
    </w:p>
    <w:p w:rsidR="00552EA7" w:rsidRPr="00552EA7" w:rsidRDefault="00552EA7" w:rsidP="009D6401">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52EA7">
        <w:rPr>
          <w:rFonts w:ascii="Times New Roman" w:eastAsia="Calibri" w:hAnsi="Times New Roman" w:cs="Times New Roman"/>
          <w:b/>
          <w:sz w:val="26"/>
          <w:szCs w:val="26"/>
          <w:lang w:eastAsia="ru-RU"/>
        </w:rPr>
        <w:t>Нормативы ежемесячного потребления электрической энергии для освещения, приготовления пищи и подогрева воды в целях содержания сельскохозяйственных животных (птицы)</w:t>
      </w:r>
    </w:p>
    <w:p w:rsidR="00552EA7" w:rsidRPr="00552EA7" w:rsidRDefault="00552EA7" w:rsidP="009D6401">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552EA7" w:rsidRPr="00552EA7" w:rsidRDefault="00552EA7" w:rsidP="009D6401">
      <w:pPr>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5361"/>
        <w:gridCol w:w="3376"/>
      </w:tblGrid>
      <w:tr w:rsidR="00552EA7" w:rsidRPr="00552EA7" w:rsidTr="009D6401">
        <w:trPr>
          <w:trHeight w:val="499"/>
        </w:trPr>
        <w:tc>
          <w:tcPr>
            <w:tcW w:w="619" w:type="dxa"/>
          </w:tcPr>
          <w:p w:rsidR="00552EA7" w:rsidRPr="00552EA7" w:rsidRDefault="00552EA7" w:rsidP="009D64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п</w:t>
            </w:r>
            <w:proofErr w:type="gramEnd"/>
            <w:r w:rsidRPr="00552EA7">
              <w:rPr>
                <w:rFonts w:ascii="Times New Roman" w:eastAsia="Calibri" w:hAnsi="Times New Roman" w:cs="Times New Roman"/>
                <w:sz w:val="24"/>
                <w:szCs w:val="24"/>
                <w:lang w:eastAsia="ru-RU"/>
              </w:rPr>
              <w:t>/п</w:t>
            </w:r>
          </w:p>
        </w:tc>
        <w:tc>
          <w:tcPr>
            <w:tcW w:w="5361" w:type="dxa"/>
          </w:tcPr>
          <w:p w:rsidR="00552EA7" w:rsidRPr="00552EA7" w:rsidRDefault="00552EA7" w:rsidP="009D640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Нормативы потребления коммунальной услуги по электроснабжению</w:t>
            </w:r>
          </w:p>
        </w:tc>
        <w:tc>
          <w:tcPr>
            <w:tcW w:w="3376" w:type="dxa"/>
          </w:tcPr>
          <w:p w:rsidR="00552EA7" w:rsidRPr="00552EA7" w:rsidRDefault="00552EA7" w:rsidP="009D640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Значение норматива (кВт*</w:t>
            </w:r>
            <w:proofErr w:type="gramStart"/>
            <w:r w:rsidRPr="00552EA7">
              <w:rPr>
                <w:rFonts w:ascii="Times New Roman" w:eastAsia="Calibri" w:hAnsi="Times New Roman" w:cs="Times New Roman"/>
                <w:sz w:val="24"/>
                <w:szCs w:val="24"/>
                <w:lang w:eastAsia="ru-RU"/>
              </w:rPr>
              <w:t>ч</w:t>
            </w:r>
            <w:proofErr w:type="gramEnd"/>
            <w:r w:rsidRPr="00552EA7">
              <w:rPr>
                <w:rFonts w:ascii="Times New Roman" w:eastAsia="Calibri" w:hAnsi="Times New Roman" w:cs="Times New Roman"/>
                <w:sz w:val="24"/>
                <w:szCs w:val="24"/>
                <w:lang w:eastAsia="ru-RU"/>
              </w:rPr>
              <w:t xml:space="preserve"> на 1 голову животного, птицы)</w:t>
            </w:r>
          </w:p>
        </w:tc>
      </w:tr>
      <w:tr w:rsidR="00552EA7" w:rsidRPr="00552EA7" w:rsidTr="009D6401">
        <w:trPr>
          <w:trHeight w:val="169"/>
        </w:trPr>
        <w:tc>
          <w:tcPr>
            <w:tcW w:w="619" w:type="dxa"/>
          </w:tcPr>
          <w:p w:rsidR="00552EA7" w:rsidRPr="00552EA7" w:rsidRDefault="009D6401" w:rsidP="009D64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737" w:type="dxa"/>
            <w:gridSpan w:val="2"/>
          </w:tcPr>
          <w:p w:rsidR="00552EA7" w:rsidRPr="00552EA7" w:rsidRDefault="00552EA7" w:rsidP="009D64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Минимально допустимый уровень обеспеченности:</w:t>
            </w:r>
          </w:p>
        </w:tc>
      </w:tr>
      <w:tr w:rsidR="00552EA7" w:rsidRPr="00552EA7" w:rsidTr="009D6401">
        <w:trPr>
          <w:trHeight w:val="233"/>
        </w:trPr>
        <w:tc>
          <w:tcPr>
            <w:tcW w:w="619" w:type="dxa"/>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5361" w:type="dxa"/>
          </w:tcPr>
          <w:p w:rsidR="00552EA7" w:rsidRPr="00552EA7" w:rsidRDefault="00552EA7" w:rsidP="009D6401">
            <w:pPr>
              <w:widowControl w:val="0"/>
              <w:autoSpaceDE w:val="0"/>
              <w:autoSpaceDN w:val="0"/>
              <w:adjustRightInd w:val="0"/>
              <w:spacing w:after="0" w:line="240" w:lineRule="auto"/>
              <w:ind w:hanging="27"/>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Для освещения в целях содержания сельскохозяйственных животных (птицы)</w:t>
            </w:r>
          </w:p>
        </w:tc>
        <w:tc>
          <w:tcPr>
            <w:tcW w:w="3376" w:type="dxa"/>
          </w:tcPr>
          <w:p w:rsidR="00552EA7" w:rsidRPr="00552EA7" w:rsidRDefault="00552EA7" w:rsidP="009D640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0,8 (0,3)</w:t>
            </w:r>
          </w:p>
        </w:tc>
      </w:tr>
      <w:tr w:rsidR="00552EA7" w:rsidRPr="00552EA7" w:rsidTr="00F17229">
        <w:trPr>
          <w:trHeight w:val="619"/>
        </w:trPr>
        <w:tc>
          <w:tcPr>
            <w:tcW w:w="619" w:type="dxa"/>
          </w:tcPr>
          <w:p w:rsidR="00552EA7" w:rsidRPr="00552EA7" w:rsidRDefault="00552EA7" w:rsidP="009D6401">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lastRenderedPageBreak/>
              <w:t>2</w:t>
            </w:r>
          </w:p>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5361" w:type="dxa"/>
          </w:tcPr>
          <w:p w:rsidR="00552EA7" w:rsidRPr="00552EA7" w:rsidRDefault="00552EA7" w:rsidP="009D64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Для приготовления пищи и подогрева воды для сельскохозяйственных животных (птицы)</w:t>
            </w:r>
          </w:p>
        </w:tc>
        <w:tc>
          <w:tcPr>
            <w:tcW w:w="3376" w:type="dxa"/>
          </w:tcPr>
          <w:p w:rsidR="00552EA7" w:rsidRPr="00552EA7" w:rsidRDefault="00552EA7" w:rsidP="009D640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7,0 (1,3)</w:t>
            </w:r>
          </w:p>
        </w:tc>
      </w:tr>
      <w:tr w:rsidR="00552EA7" w:rsidRPr="00552EA7" w:rsidTr="00F17229">
        <w:trPr>
          <w:trHeight w:val="638"/>
        </w:trPr>
        <w:tc>
          <w:tcPr>
            <w:tcW w:w="619" w:type="dxa"/>
          </w:tcPr>
          <w:p w:rsidR="00552EA7" w:rsidRPr="00552EA7" w:rsidRDefault="00552EA7" w:rsidP="009D6401">
            <w:pPr>
              <w:widowControl w:val="0"/>
              <w:autoSpaceDE w:val="0"/>
              <w:autoSpaceDN w:val="0"/>
              <w:adjustRightInd w:val="0"/>
              <w:spacing w:after="0" w:line="240" w:lineRule="auto"/>
              <w:ind w:left="2269"/>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w:t>
            </w:r>
          </w:p>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8737" w:type="dxa"/>
            <w:gridSpan w:val="2"/>
          </w:tcPr>
          <w:p w:rsidR="00552EA7" w:rsidRPr="00552EA7" w:rsidRDefault="00552EA7" w:rsidP="009D6401">
            <w:pPr>
              <w:widowControl w:val="0"/>
              <w:autoSpaceDE w:val="0"/>
              <w:autoSpaceDN w:val="0"/>
              <w:adjustRightInd w:val="0"/>
              <w:spacing w:after="0" w:line="240" w:lineRule="auto"/>
              <w:ind w:left="-28"/>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Максимально допустимый уровень территориальной доступности – не нормируется</w:t>
            </w:r>
          </w:p>
        </w:tc>
      </w:tr>
    </w:tbl>
    <w:p w:rsidR="00552EA7" w:rsidRPr="00552EA7" w:rsidRDefault="00552EA7" w:rsidP="009D6401">
      <w:pPr>
        <w:tabs>
          <w:tab w:val="left" w:pos="993"/>
        </w:tabs>
        <w:suppressAutoHyphens/>
        <w:spacing w:after="0" w:line="240" w:lineRule="auto"/>
        <w:ind w:left="709"/>
        <w:contextualSpacing/>
        <w:jc w:val="both"/>
        <w:rPr>
          <w:rFonts w:ascii="Times New Roman" w:eastAsia="Times New Roman" w:hAnsi="Times New Roman" w:cs="Times New Roman"/>
          <w:color w:val="000000"/>
          <w:sz w:val="24"/>
          <w:szCs w:val="24"/>
          <w:lang w:eastAsia="ru-RU"/>
        </w:rPr>
      </w:pPr>
    </w:p>
    <w:p w:rsidR="00552EA7" w:rsidRPr="00552EA7" w:rsidRDefault="00552EA7" w:rsidP="009D6401">
      <w:pPr>
        <w:tabs>
          <w:tab w:val="left" w:pos="993"/>
        </w:tabs>
        <w:suppressAutoHyphens/>
        <w:spacing w:after="0" w:line="240" w:lineRule="auto"/>
        <w:ind w:left="709"/>
        <w:contextualSpacing/>
        <w:jc w:val="both"/>
        <w:rPr>
          <w:rFonts w:ascii="Times New Roman" w:eastAsia="Times New Roman" w:hAnsi="Times New Roman" w:cs="Times New Roman"/>
          <w:color w:val="000000"/>
          <w:sz w:val="24"/>
          <w:szCs w:val="24"/>
          <w:lang w:eastAsia="ru-RU"/>
        </w:rPr>
      </w:pPr>
    </w:p>
    <w:p w:rsidR="00552EA7" w:rsidRPr="009D6401" w:rsidRDefault="00552EA7" w:rsidP="001E024A">
      <w:pPr>
        <w:numPr>
          <w:ilvl w:val="1"/>
          <w:numId w:val="3"/>
        </w:numPr>
        <w:spacing w:after="0" w:line="240" w:lineRule="auto"/>
        <w:ind w:left="0" w:firstLine="556"/>
        <w:jc w:val="center"/>
        <w:rPr>
          <w:rFonts w:ascii="Times New Roman" w:eastAsia="Times New Roman" w:hAnsi="Times New Roman" w:cs="Times New Roman"/>
          <w:b/>
          <w:color w:val="000000"/>
          <w:sz w:val="28"/>
          <w:szCs w:val="28"/>
          <w:lang w:eastAsia="ru-RU"/>
        </w:rPr>
      </w:pPr>
      <w:bookmarkStart w:id="9" w:name="_Toc436045306"/>
      <w:r w:rsidRPr="009D6401">
        <w:rPr>
          <w:rFonts w:ascii="Times New Roman" w:eastAsia="Times New Roman" w:hAnsi="Times New Roman" w:cs="Times New Roman"/>
          <w:b/>
          <w:color w:val="000000"/>
          <w:sz w:val="28"/>
          <w:szCs w:val="28"/>
          <w:lang w:eastAsia="ru-RU"/>
        </w:rPr>
        <w:t>Объекты, относящиеся к области газоснабжения населения</w:t>
      </w:r>
    </w:p>
    <w:p w:rsidR="00552EA7" w:rsidRPr="00552EA7" w:rsidRDefault="00552EA7" w:rsidP="009D6401">
      <w:pPr>
        <w:spacing w:after="0" w:line="240" w:lineRule="auto"/>
        <w:ind w:left="1789"/>
        <w:rPr>
          <w:rFonts w:ascii="Times New Roman" w:eastAsia="Times New Roman" w:hAnsi="Times New Roman" w:cs="Times New Roman"/>
          <w:b/>
          <w:color w:val="000000"/>
          <w:sz w:val="28"/>
          <w:szCs w:val="28"/>
          <w:lang w:eastAsia="ru-RU"/>
        </w:rPr>
      </w:pPr>
    </w:p>
    <w:p w:rsidR="00552EA7" w:rsidRPr="00552EA7" w:rsidRDefault="00552EA7" w:rsidP="009D6401">
      <w:pPr>
        <w:spacing w:after="0" w:line="240" w:lineRule="auto"/>
        <w:jc w:val="center"/>
        <w:rPr>
          <w:rFonts w:ascii="Times New Roman" w:eastAsia="Times New Roman" w:hAnsi="Times New Roman" w:cs="Times New Roman"/>
          <w:b/>
          <w:bCs/>
          <w:color w:val="000000"/>
          <w:sz w:val="28"/>
          <w:szCs w:val="28"/>
          <w:lang w:eastAsia="ru-RU"/>
        </w:rPr>
      </w:pPr>
      <w:r w:rsidRPr="00552EA7">
        <w:rPr>
          <w:rFonts w:ascii="Times New Roman" w:eastAsia="Times New Roman" w:hAnsi="Times New Roman" w:cs="Times New Roman"/>
          <w:b/>
          <w:bCs/>
          <w:color w:val="000000"/>
          <w:sz w:val="26"/>
          <w:szCs w:val="26"/>
          <w:lang w:eastAsia="ru-RU"/>
        </w:rPr>
        <w:t>У</w:t>
      </w:r>
      <w:r w:rsidRPr="00552EA7">
        <w:rPr>
          <w:rFonts w:ascii="Times New Roman" w:eastAsia="Times New Roman" w:hAnsi="Times New Roman" w:cs="Times New Roman"/>
          <w:b/>
          <w:color w:val="000000"/>
          <w:sz w:val="26"/>
          <w:szCs w:val="26"/>
          <w:lang w:eastAsia="ru-RU"/>
        </w:rPr>
        <w:t>крупненные показатели потребления газа, применяемые</w:t>
      </w:r>
      <w:r w:rsidRPr="00552EA7">
        <w:rPr>
          <w:rFonts w:ascii="Times New Roman" w:eastAsia="Times New Roman" w:hAnsi="Times New Roman" w:cs="Times New Roman"/>
          <w:b/>
          <w:bCs/>
          <w:color w:val="000000"/>
          <w:sz w:val="26"/>
          <w:szCs w:val="26"/>
          <w:lang w:eastAsia="ru-RU"/>
        </w:rPr>
        <w:t xml:space="preserve"> при составлении проектов генеральных планов</w:t>
      </w:r>
    </w:p>
    <w:p w:rsidR="00552EA7" w:rsidRPr="00552EA7" w:rsidRDefault="00552EA7" w:rsidP="009D6401">
      <w:pPr>
        <w:spacing w:after="0" w:line="240" w:lineRule="auto"/>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Таблица 4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
        <w:gridCol w:w="4004"/>
        <w:gridCol w:w="1427"/>
        <w:gridCol w:w="1067"/>
        <w:gridCol w:w="1276"/>
        <w:gridCol w:w="1134"/>
      </w:tblGrid>
      <w:tr w:rsidR="00552EA7" w:rsidRPr="00552EA7" w:rsidTr="009D6401">
        <w:trPr>
          <w:trHeight w:val="992"/>
        </w:trPr>
        <w:tc>
          <w:tcPr>
            <w:tcW w:w="448"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004"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2494" w:type="dxa"/>
            <w:gridSpan w:val="2"/>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410" w:type="dxa"/>
            <w:gridSpan w:val="2"/>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155"/>
        </w:trPr>
        <w:tc>
          <w:tcPr>
            <w:tcW w:w="448"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4004"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142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06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276"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36"/>
        </w:trPr>
        <w:tc>
          <w:tcPr>
            <w:tcW w:w="448" w:type="dxa"/>
            <w:vAlign w:val="center"/>
          </w:tcPr>
          <w:p w:rsidR="00552EA7" w:rsidRPr="00552EA7" w:rsidRDefault="00552EA7" w:rsidP="001E024A">
            <w:pPr>
              <w:numPr>
                <w:ilvl w:val="0"/>
                <w:numId w:val="5"/>
              </w:numPr>
              <w:tabs>
                <w:tab w:val="left" w:pos="176"/>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4004" w:type="dxa"/>
            <w:vAlign w:val="center"/>
          </w:tcPr>
          <w:p w:rsidR="00552EA7" w:rsidRPr="00552EA7" w:rsidRDefault="00552EA7" w:rsidP="009D6401">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Природный газ, при наличии централизованного горячего водоснабжения</w:t>
            </w:r>
          </w:p>
        </w:tc>
        <w:tc>
          <w:tcPr>
            <w:tcW w:w="142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м3/год</w:t>
            </w:r>
          </w:p>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 чел.</w:t>
            </w:r>
          </w:p>
        </w:tc>
        <w:tc>
          <w:tcPr>
            <w:tcW w:w="106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120</w:t>
            </w:r>
          </w:p>
        </w:tc>
        <w:tc>
          <w:tcPr>
            <w:tcW w:w="2410" w:type="dxa"/>
            <w:gridSpan w:val="2"/>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448" w:type="dxa"/>
            <w:vAlign w:val="center"/>
          </w:tcPr>
          <w:p w:rsidR="00552EA7" w:rsidRPr="00552EA7" w:rsidRDefault="00552EA7" w:rsidP="001E024A">
            <w:pPr>
              <w:numPr>
                <w:ilvl w:val="0"/>
                <w:numId w:val="5"/>
              </w:numPr>
              <w:tabs>
                <w:tab w:val="left" w:pos="176"/>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4004" w:type="dxa"/>
            <w:vAlign w:val="center"/>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Природный газ, при горячем водоснабжении от газовых водонагревателей </w:t>
            </w:r>
          </w:p>
        </w:tc>
        <w:tc>
          <w:tcPr>
            <w:tcW w:w="142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 год</w:t>
            </w:r>
          </w:p>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 чел.</w:t>
            </w:r>
          </w:p>
        </w:tc>
        <w:tc>
          <w:tcPr>
            <w:tcW w:w="106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300</w:t>
            </w:r>
          </w:p>
        </w:tc>
        <w:tc>
          <w:tcPr>
            <w:tcW w:w="2410" w:type="dxa"/>
            <w:gridSpan w:val="2"/>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F17229">
        <w:trPr>
          <w:trHeight w:val="836"/>
        </w:trPr>
        <w:tc>
          <w:tcPr>
            <w:tcW w:w="448" w:type="dxa"/>
            <w:vAlign w:val="center"/>
          </w:tcPr>
          <w:p w:rsidR="00552EA7" w:rsidRPr="00552EA7" w:rsidRDefault="00552EA7" w:rsidP="001E024A">
            <w:pPr>
              <w:numPr>
                <w:ilvl w:val="0"/>
                <w:numId w:val="5"/>
              </w:numPr>
              <w:tabs>
                <w:tab w:val="left" w:pos="176"/>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4004" w:type="dxa"/>
            <w:vAlign w:val="center"/>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Природный газ, при отсутствии всяких видов горячего водоснабжения</w:t>
            </w:r>
          </w:p>
        </w:tc>
        <w:tc>
          <w:tcPr>
            <w:tcW w:w="1427"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/год</w:t>
            </w:r>
            <w:r w:rsidRPr="00552EA7">
              <w:rPr>
                <w:rFonts w:ascii="Times New Roman" w:eastAsia="Times New Roman" w:hAnsi="Times New Roman" w:cs="Times New Roman"/>
                <w:color w:val="000000"/>
                <w:sz w:val="24"/>
                <w:szCs w:val="24"/>
                <w:lang w:eastAsia="ru-RU"/>
              </w:rPr>
              <w:br/>
              <w:t>на 1 чел.</w:t>
            </w:r>
          </w:p>
        </w:tc>
        <w:tc>
          <w:tcPr>
            <w:tcW w:w="1067"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220</w:t>
            </w:r>
          </w:p>
        </w:tc>
        <w:tc>
          <w:tcPr>
            <w:tcW w:w="2410"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9D6401">
      <w:pPr>
        <w:suppressAutoHyphens/>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1E024A">
      <w:pPr>
        <w:numPr>
          <w:ilvl w:val="0"/>
          <w:numId w:val="4"/>
        </w:numPr>
        <w:tabs>
          <w:tab w:val="left" w:pos="709"/>
        </w:tabs>
        <w:suppressAutoHyphens/>
        <w:autoSpaceDE w:val="0"/>
        <w:autoSpaceDN w:val="0"/>
        <w:adjustRightInd w:val="0"/>
        <w:spacing w:after="0" w:line="240" w:lineRule="auto"/>
        <w:ind w:left="992" w:hanging="425"/>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 составлении проектов генеральных планов допускается принимать укрупненные показатели потребления газа, 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/год на 1 чел., при теплоте сгорания газа</w:t>
      </w:r>
      <w:r w:rsidRPr="00552EA7">
        <w:rPr>
          <w:rFonts w:ascii="Times New Roman" w:eastAsia="Times New Roman" w:hAnsi="Times New Roman" w:cs="Times New Roman"/>
          <w:color w:val="000000"/>
          <w:sz w:val="24"/>
          <w:szCs w:val="24"/>
          <w:lang w:eastAsia="ru-RU"/>
        </w:rPr>
        <w:br/>
        <w:t>34 МДж/м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 xml:space="preserve"> (8000 ккал/м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w:t>
      </w:r>
    </w:p>
    <w:p w:rsidR="00552EA7" w:rsidRPr="00552EA7" w:rsidRDefault="00552EA7" w:rsidP="001E024A">
      <w:pPr>
        <w:numPr>
          <w:ilvl w:val="0"/>
          <w:numId w:val="4"/>
        </w:numPr>
        <w:tabs>
          <w:tab w:val="left" w:pos="709"/>
        </w:tabs>
        <w:suppressAutoHyphens/>
        <w:spacing w:after="0" w:line="240" w:lineRule="auto"/>
        <w:ind w:left="992" w:hanging="425"/>
        <w:contextualSpacing/>
        <w:jc w:val="both"/>
        <w:rPr>
          <w:rFonts w:ascii="Times New Roman" w:eastAsia="Times New Roman" w:hAnsi="Times New Roman" w:cs="Times New Roman"/>
          <w:color w:val="000000"/>
          <w:spacing w:val="-4"/>
          <w:sz w:val="28"/>
          <w:szCs w:val="24"/>
          <w:lang w:eastAsia="ru-RU"/>
        </w:rPr>
      </w:pPr>
      <w:r w:rsidRPr="00552EA7">
        <w:rPr>
          <w:rFonts w:ascii="Times New Roman" w:eastAsia="Times New Roman" w:hAnsi="Times New Roman" w:cs="Times New Roman"/>
          <w:color w:val="000000"/>
          <w:spacing w:val="-4"/>
          <w:sz w:val="24"/>
          <w:szCs w:val="24"/>
          <w:lang w:eastAsia="ru-RU"/>
        </w:rPr>
        <w:t>Расход газа для различных потребителей следует принимать по нормам СП 42-101-2003.</w:t>
      </w:r>
    </w:p>
    <w:p w:rsidR="00552EA7" w:rsidRPr="00552EA7" w:rsidRDefault="00552EA7" w:rsidP="009D6401">
      <w:pPr>
        <w:spacing w:after="0" w:line="240" w:lineRule="auto"/>
        <w:jc w:val="center"/>
        <w:rPr>
          <w:rFonts w:ascii="Times New Roman" w:eastAsia="Times New Roman" w:hAnsi="Times New Roman" w:cs="Times New Roman"/>
          <w:b/>
          <w:bCs/>
          <w:color w:val="000000"/>
          <w:sz w:val="26"/>
          <w:szCs w:val="26"/>
          <w:lang w:eastAsia="ru-RU"/>
        </w:rPr>
      </w:pPr>
      <w:r w:rsidRPr="00552EA7">
        <w:rPr>
          <w:rFonts w:ascii="Times New Roman" w:eastAsia="Times New Roman" w:hAnsi="Times New Roman" w:cs="Times New Roman"/>
          <w:b/>
          <w:bCs/>
          <w:color w:val="000000"/>
          <w:sz w:val="26"/>
          <w:szCs w:val="26"/>
          <w:lang w:eastAsia="ru-RU"/>
        </w:rPr>
        <w:t>Нормативы  потребления газа населением</w:t>
      </w:r>
    </w:p>
    <w:p w:rsidR="00552EA7" w:rsidRPr="00552EA7" w:rsidRDefault="00552EA7" w:rsidP="009D6401">
      <w:pPr>
        <w:spacing w:after="0" w:line="240" w:lineRule="auto"/>
        <w:contextualSpacing/>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5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394"/>
        <w:gridCol w:w="1134"/>
        <w:gridCol w:w="992"/>
        <w:gridCol w:w="1276"/>
        <w:gridCol w:w="1134"/>
      </w:tblGrid>
      <w:tr w:rsidR="00552EA7" w:rsidRPr="00552EA7" w:rsidTr="009D6401">
        <w:trPr>
          <w:trHeight w:val="778"/>
        </w:trPr>
        <w:tc>
          <w:tcPr>
            <w:tcW w:w="426"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394"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2126" w:type="dxa"/>
            <w:gridSpan w:val="2"/>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410" w:type="dxa"/>
            <w:gridSpan w:val="2"/>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9D6401">
        <w:trPr>
          <w:trHeight w:val="70"/>
        </w:trPr>
        <w:tc>
          <w:tcPr>
            <w:tcW w:w="426"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4394"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99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276"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9D6401">
        <w:trPr>
          <w:trHeight w:val="836"/>
        </w:trPr>
        <w:tc>
          <w:tcPr>
            <w:tcW w:w="426" w:type="dxa"/>
            <w:vAlign w:val="center"/>
          </w:tcPr>
          <w:p w:rsidR="00552EA7" w:rsidRPr="00552EA7" w:rsidRDefault="00552EA7" w:rsidP="001E024A">
            <w:pPr>
              <w:numPr>
                <w:ilvl w:val="0"/>
                <w:numId w:val="6"/>
              </w:numPr>
              <w:tabs>
                <w:tab w:val="left" w:pos="176"/>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4394" w:type="dxa"/>
            <w:vAlign w:val="center"/>
          </w:tcPr>
          <w:p w:rsidR="00552EA7" w:rsidRPr="00552EA7" w:rsidRDefault="00552EA7" w:rsidP="009D6401">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 используемый для приготовления пищи и нагрева воды с использованием газовой плиты при наличии центрального отопления и горячего водоснабжения</w:t>
            </w: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 чел. в месяц</w:t>
            </w:r>
          </w:p>
        </w:tc>
        <w:tc>
          <w:tcPr>
            <w:tcW w:w="99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w:t>
            </w:r>
          </w:p>
        </w:tc>
        <w:tc>
          <w:tcPr>
            <w:tcW w:w="2410" w:type="dxa"/>
            <w:gridSpan w:val="2"/>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9D6401">
        <w:trPr>
          <w:trHeight w:val="836"/>
        </w:trPr>
        <w:tc>
          <w:tcPr>
            <w:tcW w:w="426" w:type="dxa"/>
            <w:vAlign w:val="center"/>
          </w:tcPr>
          <w:p w:rsidR="00552EA7" w:rsidRPr="00552EA7" w:rsidRDefault="00552EA7" w:rsidP="001E024A">
            <w:pPr>
              <w:numPr>
                <w:ilvl w:val="0"/>
                <w:numId w:val="6"/>
              </w:numPr>
              <w:tabs>
                <w:tab w:val="left" w:pos="176"/>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4394" w:type="dxa"/>
            <w:vAlign w:val="center"/>
          </w:tcPr>
          <w:p w:rsidR="00552EA7" w:rsidRPr="00552EA7" w:rsidRDefault="00552EA7" w:rsidP="009D6401">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 используемый для приготовления пищи и нагрева воды с использованием газовой плиты и газового  водонагревателя при отсутствии центрального горячего водоснабжения</w:t>
            </w: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 чел. в месяц</w:t>
            </w:r>
          </w:p>
        </w:tc>
        <w:tc>
          <w:tcPr>
            <w:tcW w:w="99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24</w:t>
            </w:r>
          </w:p>
        </w:tc>
        <w:tc>
          <w:tcPr>
            <w:tcW w:w="2410"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9D6401">
        <w:trPr>
          <w:trHeight w:val="836"/>
        </w:trPr>
        <w:tc>
          <w:tcPr>
            <w:tcW w:w="426" w:type="dxa"/>
            <w:vAlign w:val="center"/>
          </w:tcPr>
          <w:p w:rsidR="00552EA7" w:rsidRPr="00552EA7" w:rsidRDefault="00552EA7" w:rsidP="001E024A">
            <w:pPr>
              <w:numPr>
                <w:ilvl w:val="0"/>
                <w:numId w:val="6"/>
              </w:numPr>
              <w:tabs>
                <w:tab w:val="left" w:pos="176"/>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vAlign w:val="center"/>
          </w:tcPr>
          <w:p w:rsidR="00552EA7" w:rsidRPr="00552EA7" w:rsidRDefault="00552EA7" w:rsidP="009D6401">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color w:val="000000"/>
                <w:sz w:val="24"/>
                <w:szCs w:val="24"/>
                <w:lang w:eastAsia="ru-RU"/>
              </w:rPr>
              <w:t>Газ, используемый для приготовления пищи и нагрева воды с использованием газовой плиты при отсутствии газового  водонагревателя и центрального горячего водоснабжения</w:t>
            </w: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color w:val="000000"/>
                <w:sz w:val="24"/>
                <w:szCs w:val="24"/>
                <w:lang w:eastAsia="ru-RU"/>
              </w:rPr>
              <w:t>м3/ чел. в месяц</w:t>
            </w:r>
          </w:p>
        </w:tc>
        <w:tc>
          <w:tcPr>
            <w:tcW w:w="992"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15</w:t>
            </w:r>
          </w:p>
        </w:tc>
        <w:tc>
          <w:tcPr>
            <w:tcW w:w="2410"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p>
        </w:tc>
      </w:tr>
      <w:tr w:rsidR="00552EA7" w:rsidRPr="00552EA7" w:rsidTr="009D6401">
        <w:trPr>
          <w:trHeight w:val="836"/>
        </w:trPr>
        <w:tc>
          <w:tcPr>
            <w:tcW w:w="426" w:type="dxa"/>
            <w:vAlign w:val="center"/>
          </w:tcPr>
          <w:p w:rsidR="00552EA7" w:rsidRPr="00552EA7" w:rsidRDefault="00552EA7" w:rsidP="001E024A">
            <w:pPr>
              <w:numPr>
                <w:ilvl w:val="0"/>
                <w:numId w:val="6"/>
              </w:numPr>
              <w:tabs>
                <w:tab w:val="left" w:pos="176"/>
              </w:tabs>
              <w:spacing w:after="0" w:line="240" w:lineRule="auto"/>
              <w:ind w:left="0" w:firstLine="0"/>
              <w:jc w:val="center"/>
              <w:rPr>
                <w:rFonts w:ascii="Times New Roman" w:eastAsia="Times New Roman" w:hAnsi="Times New Roman" w:cs="Times New Roman"/>
                <w:sz w:val="24"/>
                <w:szCs w:val="24"/>
                <w:lang w:eastAsia="ru-RU"/>
              </w:rPr>
            </w:pPr>
          </w:p>
        </w:tc>
        <w:tc>
          <w:tcPr>
            <w:tcW w:w="4394" w:type="dxa"/>
            <w:vAlign w:val="center"/>
          </w:tcPr>
          <w:p w:rsidR="00552EA7" w:rsidRPr="00552EA7" w:rsidRDefault="00552EA7" w:rsidP="009D6401">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Среднегодовой норматив потребления газа, используемого для отопления жилых помещений от газовых приборов, не оборудованных газовыми счетчиками</w:t>
            </w:r>
          </w:p>
        </w:tc>
        <w:tc>
          <w:tcPr>
            <w:tcW w:w="1134"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м3/кв.м</w:t>
            </w:r>
          </w:p>
        </w:tc>
        <w:tc>
          <w:tcPr>
            <w:tcW w:w="992"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8</w:t>
            </w:r>
          </w:p>
        </w:tc>
        <w:tc>
          <w:tcPr>
            <w:tcW w:w="2410"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p>
        </w:tc>
      </w:tr>
    </w:tbl>
    <w:p w:rsidR="00552EA7" w:rsidRPr="00552EA7" w:rsidRDefault="00552EA7" w:rsidP="009D6401">
      <w:pPr>
        <w:spacing w:after="0" w:line="240" w:lineRule="auto"/>
        <w:contextualSpacing/>
        <w:jc w:val="right"/>
        <w:rPr>
          <w:rFonts w:ascii="Times New Roman" w:eastAsia="Times New Roman" w:hAnsi="Times New Roman" w:cs="Times New Roman"/>
          <w:color w:val="000000"/>
          <w:sz w:val="28"/>
          <w:szCs w:val="24"/>
          <w:lang w:eastAsia="ru-RU"/>
        </w:rPr>
      </w:pPr>
    </w:p>
    <w:p w:rsidR="00552EA7" w:rsidRPr="00552EA7" w:rsidRDefault="00552EA7" w:rsidP="009D6401">
      <w:pPr>
        <w:spacing w:after="0" w:line="240" w:lineRule="auto"/>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Нормативы потребления сжиженного углеводородного газа (СУГ)  населением</w:t>
      </w:r>
    </w:p>
    <w:p w:rsidR="00552EA7" w:rsidRPr="00552EA7" w:rsidRDefault="00552EA7" w:rsidP="009D6401">
      <w:pPr>
        <w:spacing w:after="0" w:line="240" w:lineRule="auto"/>
        <w:contextualSpacing/>
        <w:jc w:val="right"/>
        <w:rPr>
          <w:rFonts w:ascii="Times New Roman" w:eastAsia="Times New Roman" w:hAnsi="Times New Roman" w:cs="Times New Roman"/>
          <w:color w:val="000000"/>
          <w:sz w:val="28"/>
          <w:szCs w:val="24"/>
          <w:lang w:eastAsia="ru-RU"/>
        </w:rPr>
      </w:pPr>
    </w:p>
    <w:p w:rsidR="00552EA7" w:rsidRPr="00552EA7" w:rsidRDefault="00552EA7" w:rsidP="009D6401">
      <w:pPr>
        <w:spacing w:after="0" w:line="240" w:lineRule="auto"/>
        <w:contextualSpacing/>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542"/>
        <w:gridCol w:w="1622"/>
        <w:gridCol w:w="1166"/>
        <w:gridCol w:w="1296"/>
        <w:gridCol w:w="1336"/>
      </w:tblGrid>
      <w:tr w:rsidR="00552EA7" w:rsidRPr="00552EA7" w:rsidTr="00F17229">
        <w:trPr>
          <w:trHeight w:val="780"/>
        </w:trPr>
        <w:tc>
          <w:tcPr>
            <w:tcW w:w="394" w:type="dxa"/>
            <w:vMerge w:val="restart"/>
            <w:vAlign w:val="center"/>
          </w:tcPr>
          <w:p w:rsidR="00552EA7" w:rsidRPr="00552EA7" w:rsidRDefault="00552EA7" w:rsidP="009D6401">
            <w:pPr>
              <w:spacing w:after="0" w:line="240" w:lineRule="auto"/>
              <w:ind w:left="-108" w:firstLine="108"/>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542" w:type="dxa"/>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2788" w:type="dxa"/>
            <w:gridSpan w:val="2"/>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632" w:type="dxa"/>
            <w:gridSpan w:val="2"/>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394"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3542" w:type="dxa"/>
            <w:vMerge/>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p>
        </w:tc>
        <w:tc>
          <w:tcPr>
            <w:tcW w:w="162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66"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296"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36"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39"/>
        </w:trPr>
        <w:tc>
          <w:tcPr>
            <w:tcW w:w="394" w:type="dxa"/>
            <w:vAlign w:val="center"/>
          </w:tcPr>
          <w:p w:rsidR="00552EA7" w:rsidRPr="00552EA7" w:rsidRDefault="00552EA7" w:rsidP="009D6401">
            <w:pPr>
              <w:tabs>
                <w:tab w:val="left" w:pos="176"/>
              </w:tabs>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3542" w:type="dxa"/>
            <w:vAlign w:val="center"/>
          </w:tcPr>
          <w:p w:rsidR="00552EA7" w:rsidRPr="00552EA7" w:rsidRDefault="00552EA7" w:rsidP="009D6401">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color w:val="000000"/>
                <w:sz w:val="24"/>
                <w:szCs w:val="24"/>
                <w:lang w:eastAsia="ru-RU"/>
              </w:rPr>
              <w:t>СУГ на приготовление пищи при наличии в жилых помещениях газовых плит и централизованного горячего водоснабжения</w:t>
            </w:r>
          </w:p>
        </w:tc>
        <w:tc>
          <w:tcPr>
            <w:tcW w:w="1622" w:type="dxa"/>
            <w:vAlign w:val="center"/>
          </w:tcPr>
          <w:p w:rsidR="00552EA7" w:rsidRPr="00552EA7" w:rsidRDefault="00552EA7" w:rsidP="009D6401">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кг</w:t>
            </w:r>
          </w:p>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color w:val="000000"/>
                <w:sz w:val="24"/>
                <w:szCs w:val="24"/>
                <w:lang w:eastAsia="ru-RU"/>
              </w:rPr>
              <w:t>на 1 чел. в месяц</w:t>
            </w:r>
          </w:p>
        </w:tc>
        <w:tc>
          <w:tcPr>
            <w:tcW w:w="1166"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6,9</w:t>
            </w:r>
          </w:p>
        </w:tc>
        <w:tc>
          <w:tcPr>
            <w:tcW w:w="2632" w:type="dxa"/>
            <w:gridSpan w:val="2"/>
            <w:vMerge w:val="restart"/>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Не нормируется</w:t>
            </w:r>
          </w:p>
        </w:tc>
      </w:tr>
      <w:tr w:rsidR="00552EA7" w:rsidRPr="00552EA7" w:rsidTr="00F17229">
        <w:trPr>
          <w:trHeight w:val="839"/>
        </w:trPr>
        <w:tc>
          <w:tcPr>
            <w:tcW w:w="394" w:type="dxa"/>
            <w:vAlign w:val="center"/>
          </w:tcPr>
          <w:p w:rsidR="00552EA7" w:rsidRPr="00552EA7" w:rsidRDefault="00552EA7" w:rsidP="009D6401">
            <w:pPr>
              <w:tabs>
                <w:tab w:val="left" w:pos="176"/>
              </w:tabs>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3542" w:type="dxa"/>
            <w:vAlign w:val="center"/>
          </w:tcPr>
          <w:p w:rsidR="00552EA7" w:rsidRPr="00552EA7" w:rsidRDefault="00552EA7" w:rsidP="009D6401">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622"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кг</w:t>
            </w:r>
          </w:p>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на 1 чел. в месяц</w:t>
            </w:r>
          </w:p>
        </w:tc>
        <w:tc>
          <w:tcPr>
            <w:tcW w:w="1166"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10,4</w:t>
            </w:r>
          </w:p>
        </w:tc>
        <w:tc>
          <w:tcPr>
            <w:tcW w:w="2632"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839"/>
        </w:trPr>
        <w:tc>
          <w:tcPr>
            <w:tcW w:w="394" w:type="dxa"/>
            <w:vAlign w:val="center"/>
          </w:tcPr>
          <w:p w:rsidR="00552EA7" w:rsidRPr="00552EA7" w:rsidRDefault="00552EA7" w:rsidP="009D6401">
            <w:pPr>
              <w:tabs>
                <w:tab w:val="left" w:pos="176"/>
              </w:tabs>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w:t>
            </w:r>
          </w:p>
        </w:tc>
        <w:tc>
          <w:tcPr>
            <w:tcW w:w="3542" w:type="dxa"/>
            <w:vAlign w:val="center"/>
          </w:tcPr>
          <w:p w:rsidR="00552EA7" w:rsidRPr="00552EA7" w:rsidRDefault="00552EA7" w:rsidP="009D6401">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622"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кг</w:t>
            </w:r>
          </w:p>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на 1 чел. в месяц</w:t>
            </w:r>
          </w:p>
        </w:tc>
        <w:tc>
          <w:tcPr>
            <w:tcW w:w="1166"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16,9</w:t>
            </w:r>
          </w:p>
        </w:tc>
        <w:tc>
          <w:tcPr>
            <w:tcW w:w="2632"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839"/>
        </w:trPr>
        <w:tc>
          <w:tcPr>
            <w:tcW w:w="394" w:type="dxa"/>
            <w:vAlign w:val="center"/>
          </w:tcPr>
          <w:p w:rsidR="00552EA7" w:rsidRPr="00552EA7" w:rsidRDefault="00552EA7" w:rsidP="009D6401">
            <w:pPr>
              <w:tabs>
                <w:tab w:val="left" w:pos="176"/>
              </w:tabs>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4</w:t>
            </w:r>
          </w:p>
        </w:tc>
        <w:tc>
          <w:tcPr>
            <w:tcW w:w="3542" w:type="dxa"/>
            <w:vAlign w:val="center"/>
          </w:tcPr>
          <w:p w:rsidR="00552EA7" w:rsidRPr="00552EA7" w:rsidRDefault="00552EA7" w:rsidP="009D6401">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СУГ на индивидуальное (поквартирное) отопление жилых помещений</w:t>
            </w:r>
          </w:p>
        </w:tc>
        <w:tc>
          <w:tcPr>
            <w:tcW w:w="1622"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кг</w:t>
            </w:r>
            <w:proofErr w:type="gramStart"/>
            <w:r w:rsidRPr="00552EA7">
              <w:rPr>
                <w:rFonts w:ascii="Times New Roman" w:eastAsia="Times New Roman" w:hAnsi="Times New Roman" w:cs="Times New Roman"/>
                <w:sz w:val="24"/>
                <w:szCs w:val="24"/>
                <w:lang w:eastAsia="ru-RU"/>
              </w:rPr>
              <w:t>.</w:t>
            </w:r>
            <w:proofErr w:type="gramEnd"/>
            <w:r w:rsidRPr="00552EA7">
              <w:rPr>
                <w:rFonts w:ascii="Times New Roman" w:eastAsia="Times New Roman" w:hAnsi="Times New Roman" w:cs="Times New Roman"/>
                <w:sz w:val="24"/>
                <w:szCs w:val="24"/>
                <w:lang w:eastAsia="ru-RU"/>
              </w:rPr>
              <w:t xml:space="preserve"> </w:t>
            </w:r>
            <w:proofErr w:type="gramStart"/>
            <w:r w:rsidRPr="00552EA7">
              <w:rPr>
                <w:rFonts w:ascii="Times New Roman" w:eastAsia="Times New Roman" w:hAnsi="Times New Roman" w:cs="Times New Roman"/>
                <w:sz w:val="24"/>
                <w:szCs w:val="24"/>
                <w:lang w:eastAsia="ru-RU"/>
              </w:rPr>
              <w:t>н</w:t>
            </w:r>
            <w:proofErr w:type="gramEnd"/>
            <w:r w:rsidRPr="00552EA7">
              <w:rPr>
                <w:rFonts w:ascii="Times New Roman" w:eastAsia="Times New Roman" w:hAnsi="Times New Roman" w:cs="Times New Roman"/>
                <w:sz w:val="24"/>
                <w:szCs w:val="24"/>
                <w:lang w:eastAsia="ru-RU"/>
              </w:rPr>
              <w:t>а 1 м</w:t>
            </w:r>
            <w:r w:rsidRPr="00552EA7">
              <w:rPr>
                <w:rFonts w:ascii="Times New Roman" w:eastAsia="Times New Roman" w:hAnsi="Times New Roman" w:cs="Times New Roman"/>
                <w:sz w:val="24"/>
                <w:szCs w:val="24"/>
                <w:vertAlign w:val="superscript"/>
                <w:lang w:eastAsia="ru-RU"/>
              </w:rPr>
              <w:t xml:space="preserve">2 </w:t>
            </w:r>
            <w:r w:rsidRPr="00552EA7">
              <w:rPr>
                <w:rFonts w:ascii="Times New Roman" w:eastAsia="Times New Roman" w:hAnsi="Times New Roman" w:cs="Times New Roman"/>
                <w:sz w:val="24"/>
                <w:szCs w:val="24"/>
                <w:lang w:eastAsia="ru-RU"/>
              </w:rPr>
              <w:t>отапливаемой площади</w:t>
            </w:r>
          </w:p>
        </w:tc>
        <w:tc>
          <w:tcPr>
            <w:tcW w:w="1166" w:type="dxa"/>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5,7</w:t>
            </w:r>
          </w:p>
        </w:tc>
        <w:tc>
          <w:tcPr>
            <w:tcW w:w="2632" w:type="dxa"/>
            <w:gridSpan w:val="2"/>
            <w:vMerge/>
            <w:vAlign w:val="center"/>
          </w:tcPr>
          <w:p w:rsidR="00552EA7" w:rsidRPr="00552EA7" w:rsidRDefault="00552EA7" w:rsidP="009D6401">
            <w:pPr>
              <w:spacing w:after="0" w:line="240" w:lineRule="auto"/>
              <w:jc w:val="center"/>
              <w:rPr>
                <w:rFonts w:ascii="Times New Roman" w:eastAsia="Times New Roman" w:hAnsi="Times New Roman" w:cs="Times New Roman"/>
                <w:sz w:val="24"/>
                <w:szCs w:val="24"/>
                <w:lang w:eastAsia="ru-RU"/>
              </w:rPr>
            </w:pPr>
          </w:p>
        </w:tc>
      </w:tr>
    </w:tbl>
    <w:p w:rsidR="00552EA7" w:rsidRDefault="00552EA7" w:rsidP="009D6401">
      <w:pPr>
        <w:keepNext/>
        <w:keepLines/>
        <w:tabs>
          <w:tab w:val="left" w:pos="567"/>
        </w:tabs>
        <w:suppressAutoHyphens/>
        <w:spacing w:after="0" w:line="240" w:lineRule="auto"/>
        <w:outlineLvl w:val="2"/>
        <w:rPr>
          <w:rFonts w:ascii="Times New Roman" w:eastAsia="Times New Roman" w:hAnsi="Times New Roman" w:cs="Times New Roman"/>
          <w:b/>
          <w:bCs/>
          <w:color w:val="000000"/>
          <w:sz w:val="28"/>
          <w:szCs w:val="28"/>
        </w:rPr>
      </w:pPr>
      <w:r w:rsidRPr="00552EA7">
        <w:rPr>
          <w:rFonts w:ascii="Times New Roman" w:eastAsia="Times New Roman" w:hAnsi="Times New Roman" w:cs="Times New Roman"/>
          <w:b/>
          <w:bCs/>
          <w:color w:val="000000"/>
          <w:sz w:val="28"/>
          <w:szCs w:val="28"/>
        </w:rPr>
        <w:t xml:space="preserve">          </w:t>
      </w:r>
    </w:p>
    <w:p w:rsidR="00823966" w:rsidRPr="00552EA7" w:rsidRDefault="00823966" w:rsidP="009D6401">
      <w:pPr>
        <w:keepNext/>
        <w:keepLines/>
        <w:tabs>
          <w:tab w:val="left" w:pos="567"/>
        </w:tabs>
        <w:suppressAutoHyphens/>
        <w:spacing w:after="0" w:line="240" w:lineRule="auto"/>
        <w:outlineLvl w:val="2"/>
        <w:rPr>
          <w:rFonts w:ascii="Times New Roman" w:eastAsia="Times New Roman" w:hAnsi="Times New Roman" w:cs="Times New Roman"/>
          <w:b/>
          <w:bCs/>
          <w:color w:val="000000"/>
          <w:sz w:val="28"/>
          <w:szCs w:val="28"/>
        </w:rPr>
      </w:pPr>
    </w:p>
    <w:p w:rsidR="00606F26" w:rsidRDefault="00606F26" w:rsidP="00823966">
      <w:pPr>
        <w:spacing w:after="0" w:line="240" w:lineRule="auto"/>
        <w:jc w:val="center"/>
        <w:rPr>
          <w:rFonts w:ascii="Times New Roman" w:eastAsia="Times New Roman" w:hAnsi="Times New Roman" w:cs="Times New Roman"/>
          <w:b/>
          <w:color w:val="000000"/>
          <w:sz w:val="28"/>
          <w:szCs w:val="28"/>
          <w:lang w:eastAsia="ru-RU"/>
        </w:rPr>
      </w:pPr>
    </w:p>
    <w:p w:rsidR="00606F26" w:rsidRDefault="00606F26" w:rsidP="00823966">
      <w:pPr>
        <w:spacing w:after="0" w:line="240" w:lineRule="auto"/>
        <w:jc w:val="center"/>
        <w:rPr>
          <w:rFonts w:ascii="Times New Roman" w:eastAsia="Times New Roman" w:hAnsi="Times New Roman" w:cs="Times New Roman"/>
          <w:b/>
          <w:color w:val="000000"/>
          <w:sz w:val="28"/>
          <w:szCs w:val="28"/>
          <w:lang w:eastAsia="ru-RU"/>
        </w:rPr>
      </w:pPr>
    </w:p>
    <w:p w:rsidR="00606F26" w:rsidRDefault="00606F26" w:rsidP="00823966">
      <w:pPr>
        <w:spacing w:after="0" w:line="240" w:lineRule="auto"/>
        <w:jc w:val="center"/>
        <w:rPr>
          <w:rFonts w:ascii="Times New Roman" w:eastAsia="Times New Roman" w:hAnsi="Times New Roman" w:cs="Times New Roman"/>
          <w:b/>
          <w:color w:val="000000"/>
          <w:sz w:val="28"/>
          <w:szCs w:val="28"/>
          <w:lang w:eastAsia="ru-RU"/>
        </w:rPr>
      </w:pPr>
    </w:p>
    <w:p w:rsidR="00552EA7" w:rsidRPr="00552EA7" w:rsidRDefault="00552EA7" w:rsidP="00823966">
      <w:pPr>
        <w:spacing w:after="0" w:line="240" w:lineRule="auto"/>
        <w:jc w:val="center"/>
        <w:rPr>
          <w:rFonts w:ascii="Times New Roman" w:eastAsia="Times New Roman" w:hAnsi="Times New Roman" w:cs="Times New Roman"/>
          <w:b/>
          <w:color w:val="0070C0"/>
          <w:sz w:val="26"/>
          <w:szCs w:val="26"/>
          <w:lang w:eastAsia="ru-RU"/>
        </w:rPr>
      </w:pPr>
      <w:r w:rsidRPr="00552EA7">
        <w:rPr>
          <w:rFonts w:ascii="Times New Roman" w:eastAsia="Times New Roman" w:hAnsi="Times New Roman" w:cs="Times New Roman"/>
          <w:b/>
          <w:color w:val="000000"/>
          <w:sz w:val="28"/>
          <w:szCs w:val="28"/>
          <w:lang w:eastAsia="ru-RU"/>
        </w:rPr>
        <w:lastRenderedPageBreak/>
        <w:t>2.3. Объекты, относящиеся к области водоснабжения</w:t>
      </w:r>
      <w:bookmarkEnd w:id="9"/>
      <w:r w:rsidRPr="00552EA7">
        <w:rPr>
          <w:rFonts w:ascii="Times New Roman" w:eastAsia="Times New Roman" w:hAnsi="Times New Roman" w:cs="Times New Roman"/>
          <w:b/>
          <w:color w:val="000000"/>
          <w:sz w:val="28"/>
          <w:szCs w:val="28"/>
          <w:lang w:eastAsia="ru-RU"/>
        </w:rPr>
        <w:t xml:space="preserve"> населения</w:t>
      </w:r>
    </w:p>
    <w:p w:rsidR="00552EA7" w:rsidRPr="00552EA7" w:rsidRDefault="00552EA7" w:rsidP="00823966">
      <w:pPr>
        <w:spacing w:after="0" w:line="240" w:lineRule="auto"/>
        <w:jc w:val="center"/>
        <w:rPr>
          <w:rFonts w:ascii="Times New Roman" w:eastAsia="Times New Roman" w:hAnsi="Times New Roman" w:cs="Times New Roman"/>
          <w:b/>
          <w:sz w:val="26"/>
          <w:szCs w:val="26"/>
        </w:rPr>
      </w:pPr>
    </w:p>
    <w:p w:rsidR="00552EA7" w:rsidRPr="00552EA7" w:rsidRDefault="00552EA7" w:rsidP="00823966">
      <w:pPr>
        <w:spacing w:after="0" w:line="240" w:lineRule="auto"/>
        <w:jc w:val="center"/>
        <w:rPr>
          <w:rFonts w:ascii="Times New Roman" w:eastAsia="Times New Roman" w:hAnsi="Times New Roman" w:cs="Times New Roman"/>
          <w:b/>
          <w:sz w:val="26"/>
          <w:szCs w:val="26"/>
        </w:rPr>
      </w:pPr>
      <w:r w:rsidRPr="00552EA7">
        <w:rPr>
          <w:rFonts w:ascii="Times New Roman" w:eastAsia="Times New Roman" w:hAnsi="Times New Roman" w:cs="Times New Roman"/>
          <w:b/>
          <w:sz w:val="26"/>
          <w:szCs w:val="26"/>
        </w:rPr>
        <w:t xml:space="preserve">Нормы водопотребления на хозяйственно-питьевые нужды населения и расходы воды на поливку  </w:t>
      </w:r>
    </w:p>
    <w:p w:rsidR="00552EA7" w:rsidRPr="00552EA7" w:rsidRDefault="00552EA7" w:rsidP="00823966">
      <w:pPr>
        <w:spacing w:after="0" w:line="240" w:lineRule="auto"/>
        <w:contextualSpacing/>
        <w:jc w:val="right"/>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Таблица 7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3440"/>
        <w:gridCol w:w="1463"/>
        <w:gridCol w:w="1259"/>
        <w:gridCol w:w="1485"/>
        <w:gridCol w:w="1157"/>
      </w:tblGrid>
      <w:tr w:rsidR="00552EA7" w:rsidRPr="00552EA7" w:rsidTr="00F17229">
        <w:trPr>
          <w:trHeight w:val="784"/>
        </w:trPr>
        <w:tc>
          <w:tcPr>
            <w:tcW w:w="552" w:type="dxa"/>
            <w:vMerge w:val="restart"/>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440" w:type="dxa"/>
            <w:vMerge w:val="restart"/>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2722" w:type="dxa"/>
            <w:gridSpan w:val="2"/>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642" w:type="dxa"/>
            <w:gridSpan w:val="2"/>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82"/>
        </w:trPr>
        <w:tc>
          <w:tcPr>
            <w:tcW w:w="552" w:type="dxa"/>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c>
          <w:tcPr>
            <w:tcW w:w="3440" w:type="dxa"/>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c>
          <w:tcPr>
            <w:tcW w:w="1463"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59"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485"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57"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43"/>
        </w:trPr>
        <w:tc>
          <w:tcPr>
            <w:tcW w:w="552"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440" w:type="dxa"/>
            <w:vAlign w:val="center"/>
          </w:tcPr>
          <w:p w:rsidR="00552EA7" w:rsidRPr="00552EA7" w:rsidRDefault="00552EA7" w:rsidP="00823966">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rPr>
              <w:t>Застройка зданиями, оборудованными внутренним водопроводом и канализацией, без ванн</w:t>
            </w:r>
          </w:p>
        </w:tc>
        <w:tc>
          <w:tcPr>
            <w:tcW w:w="1463"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 xml:space="preserve"> на 1 жителя</w:t>
            </w:r>
          </w:p>
        </w:tc>
        <w:tc>
          <w:tcPr>
            <w:tcW w:w="1259"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125</w:t>
            </w:r>
          </w:p>
        </w:tc>
        <w:tc>
          <w:tcPr>
            <w:tcW w:w="2642" w:type="dxa"/>
            <w:gridSpan w:val="2"/>
            <w:vMerge w:val="restart"/>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F17229">
        <w:trPr>
          <w:trHeight w:val="843"/>
        </w:trPr>
        <w:tc>
          <w:tcPr>
            <w:tcW w:w="552"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440" w:type="dxa"/>
            <w:vAlign w:val="center"/>
          </w:tcPr>
          <w:p w:rsidR="00552EA7" w:rsidRPr="00552EA7" w:rsidRDefault="00552EA7" w:rsidP="00823966">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rPr>
              <w:t>То же, с ванными и местными водонагревателями</w:t>
            </w:r>
          </w:p>
        </w:tc>
        <w:tc>
          <w:tcPr>
            <w:tcW w:w="1463"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 xml:space="preserve"> на 1 жителя</w:t>
            </w:r>
          </w:p>
        </w:tc>
        <w:tc>
          <w:tcPr>
            <w:tcW w:w="1259"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160</w:t>
            </w:r>
          </w:p>
        </w:tc>
        <w:tc>
          <w:tcPr>
            <w:tcW w:w="2642" w:type="dxa"/>
            <w:gridSpan w:val="2"/>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43"/>
        </w:trPr>
        <w:tc>
          <w:tcPr>
            <w:tcW w:w="552"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3440" w:type="dxa"/>
            <w:vAlign w:val="center"/>
          </w:tcPr>
          <w:p w:rsidR="00552EA7" w:rsidRPr="00552EA7" w:rsidRDefault="00552EA7" w:rsidP="00823966">
            <w:pPr>
              <w:spacing w:after="0" w:line="240" w:lineRule="auto"/>
              <w:contextualSpacing/>
              <w:rPr>
                <w:rFonts w:ascii="Times New Roman" w:eastAsia="Times New Roman" w:hAnsi="Times New Roman" w:cs="Times New Roman"/>
                <w:color w:val="000000"/>
                <w:sz w:val="24"/>
                <w:szCs w:val="24"/>
              </w:rPr>
            </w:pPr>
            <w:r w:rsidRPr="00552EA7">
              <w:rPr>
                <w:rFonts w:ascii="Times New Roman" w:eastAsia="Times New Roman" w:hAnsi="Times New Roman" w:cs="Times New Roman"/>
                <w:color w:val="000000"/>
                <w:sz w:val="24"/>
                <w:szCs w:val="24"/>
              </w:rPr>
              <w:t xml:space="preserve">То </w:t>
            </w:r>
            <w:proofErr w:type="spellStart"/>
            <w:r w:rsidRPr="00552EA7">
              <w:rPr>
                <w:rFonts w:ascii="Times New Roman" w:eastAsia="Times New Roman" w:hAnsi="Times New Roman" w:cs="Times New Roman"/>
                <w:color w:val="000000"/>
                <w:sz w:val="24"/>
                <w:szCs w:val="24"/>
              </w:rPr>
              <w:t>же</w:t>
            </w:r>
            <w:proofErr w:type="gramStart"/>
            <w:r w:rsidRPr="00552EA7">
              <w:rPr>
                <w:rFonts w:ascii="Times New Roman" w:eastAsia="Times New Roman" w:hAnsi="Times New Roman" w:cs="Times New Roman"/>
                <w:color w:val="000000"/>
                <w:sz w:val="24"/>
                <w:szCs w:val="24"/>
              </w:rPr>
              <w:t>,с</w:t>
            </w:r>
            <w:proofErr w:type="spellEnd"/>
            <w:proofErr w:type="gramEnd"/>
            <w:r w:rsidRPr="00552EA7">
              <w:rPr>
                <w:rFonts w:ascii="Times New Roman" w:eastAsia="Times New Roman" w:hAnsi="Times New Roman" w:cs="Times New Roman"/>
                <w:color w:val="000000"/>
                <w:sz w:val="24"/>
                <w:szCs w:val="24"/>
              </w:rPr>
              <w:t xml:space="preserve"> централизованным горячим водоснабжением</w:t>
            </w:r>
          </w:p>
        </w:tc>
        <w:tc>
          <w:tcPr>
            <w:tcW w:w="1463"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 xml:space="preserve"> на 1 жителя</w:t>
            </w:r>
          </w:p>
        </w:tc>
        <w:tc>
          <w:tcPr>
            <w:tcW w:w="1259"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220</w:t>
            </w:r>
          </w:p>
        </w:tc>
        <w:tc>
          <w:tcPr>
            <w:tcW w:w="2642" w:type="dxa"/>
            <w:gridSpan w:val="2"/>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43"/>
        </w:trPr>
        <w:tc>
          <w:tcPr>
            <w:tcW w:w="552"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3440" w:type="dxa"/>
            <w:vAlign w:val="center"/>
          </w:tcPr>
          <w:p w:rsidR="00552EA7" w:rsidRPr="00552EA7" w:rsidRDefault="00552EA7" w:rsidP="00823966">
            <w:pPr>
              <w:spacing w:after="0" w:line="240" w:lineRule="auto"/>
              <w:contextualSpacing/>
              <w:rPr>
                <w:rFonts w:ascii="Times New Roman" w:eastAsia="Times New Roman" w:hAnsi="Times New Roman" w:cs="Times New Roman"/>
                <w:color w:val="000000"/>
                <w:sz w:val="24"/>
                <w:szCs w:val="24"/>
              </w:rPr>
            </w:pPr>
            <w:r w:rsidRPr="00552EA7">
              <w:rPr>
                <w:rFonts w:ascii="Times New Roman" w:eastAsia="Calibri" w:hAnsi="Times New Roman" w:cs="Times New Roman"/>
                <w:sz w:val="24"/>
                <w:szCs w:val="24"/>
              </w:rPr>
              <w:t>Водоснабжение от водоразборных колонок</w:t>
            </w:r>
          </w:p>
        </w:tc>
        <w:tc>
          <w:tcPr>
            <w:tcW w:w="1463"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м3/чел. в месяц</w:t>
            </w:r>
          </w:p>
        </w:tc>
        <w:tc>
          <w:tcPr>
            <w:tcW w:w="1259"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0,90</w:t>
            </w:r>
          </w:p>
        </w:tc>
        <w:tc>
          <w:tcPr>
            <w:tcW w:w="2642" w:type="dxa"/>
            <w:gridSpan w:val="2"/>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43"/>
        </w:trPr>
        <w:tc>
          <w:tcPr>
            <w:tcW w:w="552"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3440" w:type="dxa"/>
            <w:vAlign w:val="center"/>
          </w:tcPr>
          <w:p w:rsidR="00552EA7" w:rsidRPr="00552EA7" w:rsidRDefault="00552EA7" w:rsidP="00823966">
            <w:pPr>
              <w:spacing w:after="0" w:line="240" w:lineRule="auto"/>
              <w:contextualSpacing/>
              <w:rPr>
                <w:rFonts w:ascii="Times New Roman" w:eastAsia="Times New Roman" w:hAnsi="Times New Roman" w:cs="Times New Roman"/>
                <w:color w:val="000000"/>
                <w:sz w:val="24"/>
                <w:szCs w:val="24"/>
              </w:rPr>
            </w:pPr>
            <w:r w:rsidRPr="00552EA7">
              <w:rPr>
                <w:rFonts w:ascii="Times New Roman" w:eastAsia="Times New Roman" w:hAnsi="Times New Roman" w:cs="Times New Roman"/>
                <w:color w:val="000000"/>
                <w:sz w:val="24"/>
                <w:szCs w:val="24"/>
              </w:rPr>
              <w:t>Расход воды на один полив в поливочный сезон*</w:t>
            </w:r>
          </w:p>
        </w:tc>
        <w:tc>
          <w:tcPr>
            <w:tcW w:w="1463"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 xml:space="preserve"> на 1 жителя</w:t>
            </w:r>
          </w:p>
        </w:tc>
        <w:tc>
          <w:tcPr>
            <w:tcW w:w="1259"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50</w:t>
            </w:r>
          </w:p>
        </w:tc>
        <w:tc>
          <w:tcPr>
            <w:tcW w:w="2642" w:type="dxa"/>
            <w:gridSpan w:val="2"/>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823966">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52EA7">
        <w:rPr>
          <w:rFonts w:ascii="Times New Roman" w:eastAsia="Times New Roman" w:hAnsi="Times New Roman" w:cs="Times New Roman"/>
          <w:spacing w:val="2"/>
          <w:sz w:val="24"/>
          <w:szCs w:val="24"/>
          <w:lang w:eastAsia="ru-RU"/>
        </w:rPr>
        <w:t>Примечания:</w:t>
      </w:r>
    </w:p>
    <w:p w:rsidR="00552EA7" w:rsidRPr="00552EA7" w:rsidRDefault="00552EA7" w:rsidP="0082396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52EA7">
        <w:rPr>
          <w:rFonts w:ascii="Times New Roman" w:eastAsia="Times New Roman" w:hAnsi="Times New Roman" w:cs="Times New Roman"/>
          <w:spacing w:val="2"/>
          <w:sz w:val="24"/>
          <w:szCs w:val="24"/>
          <w:lang w:eastAsia="ru-RU"/>
        </w:rPr>
        <w:t xml:space="preserve">          1. (*)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w:t>
      </w:r>
      <w:proofErr w:type="spellStart"/>
      <w:r w:rsidRPr="00552EA7">
        <w:rPr>
          <w:rFonts w:ascii="Times New Roman" w:eastAsia="Times New Roman" w:hAnsi="Times New Roman" w:cs="Times New Roman"/>
          <w:spacing w:val="2"/>
          <w:sz w:val="24"/>
          <w:szCs w:val="24"/>
          <w:lang w:eastAsia="ru-RU"/>
        </w:rPr>
        <w:t>наодного</w:t>
      </w:r>
      <w:proofErr w:type="spellEnd"/>
      <w:r w:rsidRPr="00552EA7">
        <w:rPr>
          <w:rFonts w:ascii="Times New Roman" w:eastAsia="Times New Roman" w:hAnsi="Times New Roman" w:cs="Times New Roman"/>
          <w:spacing w:val="2"/>
          <w:sz w:val="24"/>
          <w:szCs w:val="24"/>
          <w:lang w:eastAsia="ru-RU"/>
        </w:rPr>
        <w:t xml:space="preserve"> жителя принимается в  зависимости от климатических условий, мощности источника водоснабжения, степени благоустройства населенных пунктов и других местных условий. Количество поливок следует принимать 1-2 раза в сутки в зависимости от климатических условий.</w:t>
      </w:r>
    </w:p>
    <w:p w:rsidR="00552EA7" w:rsidRPr="00552EA7" w:rsidRDefault="00552EA7" w:rsidP="00823966">
      <w:pPr>
        <w:tabs>
          <w:tab w:val="left" w:pos="993"/>
        </w:tabs>
        <w:spacing w:after="0" w:line="240" w:lineRule="auto"/>
        <w:contextualSpacing/>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w:t>
      </w:r>
    </w:p>
    <w:p w:rsidR="00552EA7" w:rsidRPr="00552EA7" w:rsidRDefault="00552EA7" w:rsidP="00823966">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552EA7">
        <w:rPr>
          <w:rFonts w:ascii="Times New Roman" w:eastAsia="Calibri" w:hAnsi="Times New Roman" w:cs="Times New Roman"/>
          <w:b/>
          <w:sz w:val="26"/>
          <w:szCs w:val="26"/>
          <w:lang w:eastAsia="ru-RU"/>
        </w:rPr>
        <w:t xml:space="preserve">Нормативы по холодному водоснабжению и приготовлению пищи для сельскохозяйственных животных </w:t>
      </w:r>
    </w:p>
    <w:p w:rsidR="00552EA7" w:rsidRPr="00552EA7" w:rsidRDefault="00552EA7" w:rsidP="00823966">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552EA7" w:rsidRPr="00552EA7" w:rsidRDefault="00552EA7" w:rsidP="00823966">
      <w:pPr>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232"/>
        <w:gridCol w:w="3418"/>
      </w:tblGrid>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 xml:space="preserve">№№ </w:t>
            </w:r>
            <w:proofErr w:type="gramStart"/>
            <w:r w:rsidRPr="00552EA7">
              <w:rPr>
                <w:rFonts w:ascii="Times New Roman" w:eastAsia="Calibri" w:hAnsi="Times New Roman" w:cs="Times New Roman"/>
                <w:sz w:val="24"/>
                <w:szCs w:val="24"/>
              </w:rPr>
              <w:t>п</w:t>
            </w:r>
            <w:proofErr w:type="gramEnd"/>
            <w:r w:rsidRPr="00552EA7">
              <w:rPr>
                <w:rFonts w:ascii="Times New Roman" w:eastAsia="Calibri" w:hAnsi="Times New Roman" w:cs="Times New Roman"/>
                <w:sz w:val="24"/>
                <w:szCs w:val="24"/>
              </w:rPr>
              <w:t>/п</w:t>
            </w:r>
          </w:p>
        </w:tc>
        <w:tc>
          <w:tcPr>
            <w:tcW w:w="5232"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Вид сельскохозяйственного животного</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Значение норматива (м3 в месяц на 1голову животного)</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w:t>
            </w:r>
          </w:p>
        </w:tc>
        <w:tc>
          <w:tcPr>
            <w:tcW w:w="8650" w:type="dxa"/>
            <w:gridSpan w:val="2"/>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Минимальный уровень обеспеченности:</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1.1</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Крупный рогатый скот</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1,008</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1.2</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Свиньи</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0,735</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1.3</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Овцы</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0,139</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1.4</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Лошади</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1,939</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1.5</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Козы</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0,056</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1.6</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Птица</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0,024</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1.7</w:t>
            </w:r>
          </w:p>
        </w:tc>
        <w:tc>
          <w:tcPr>
            <w:tcW w:w="5232"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Кролики</w:t>
            </w:r>
          </w:p>
        </w:tc>
        <w:tc>
          <w:tcPr>
            <w:tcW w:w="3418" w:type="dxa"/>
          </w:tcPr>
          <w:p w:rsidR="00552EA7" w:rsidRPr="00552EA7" w:rsidRDefault="00552EA7" w:rsidP="00823966">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0,085</w:t>
            </w:r>
          </w:p>
        </w:tc>
      </w:tr>
      <w:tr w:rsidR="00552EA7" w:rsidRPr="00552EA7" w:rsidTr="00F17229">
        <w:tc>
          <w:tcPr>
            <w:tcW w:w="706" w:type="dxa"/>
          </w:tcPr>
          <w:p w:rsidR="00552EA7" w:rsidRPr="00552EA7" w:rsidRDefault="00552EA7" w:rsidP="00823966">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lastRenderedPageBreak/>
              <w:t>2</w:t>
            </w:r>
          </w:p>
        </w:tc>
        <w:tc>
          <w:tcPr>
            <w:tcW w:w="8650" w:type="dxa"/>
            <w:gridSpan w:val="2"/>
          </w:tcPr>
          <w:p w:rsidR="00552EA7" w:rsidRPr="00552EA7" w:rsidRDefault="00552EA7" w:rsidP="00823966">
            <w:pPr>
              <w:spacing w:after="0" w:line="240" w:lineRule="auto"/>
              <w:rPr>
                <w:rFonts w:ascii="Times New Roman" w:eastAsia="Calibri" w:hAnsi="Times New Roman" w:cs="Times New Roman"/>
                <w:sz w:val="24"/>
                <w:szCs w:val="24"/>
              </w:rPr>
            </w:pPr>
            <w:r w:rsidRPr="00552EA7">
              <w:rPr>
                <w:rFonts w:ascii="Times New Roman" w:eastAsia="Calibri" w:hAnsi="Times New Roman" w:cs="Times New Roman"/>
                <w:sz w:val="24"/>
                <w:szCs w:val="24"/>
              </w:rPr>
              <w:t>Максимально допустимый уровень территориальной доступности – не нормируется</w:t>
            </w:r>
          </w:p>
        </w:tc>
      </w:tr>
    </w:tbl>
    <w:p w:rsidR="00606F26" w:rsidRDefault="00606F26" w:rsidP="00606F26">
      <w:pPr>
        <w:shd w:val="clear" w:color="auto" w:fill="FFFFFF"/>
        <w:spacing w:after="0" w:line="240" w:lineRule="auto"/>
        <w:ind w:left="1429"/>
        <w:textAlignment w:val="baseline"/>
        <w:rPr>
          <w:rFonts w:ascii="Times New Roman" w:eastAsia="Times New Roman" w:hAnsi="Times New Roman" w:cs="Times New Roman"/>
          <w:b/>
          <w:sz w:val="28"/>
          <w:szCs w:val="28"/>
          <w:lang w:eastAsia="ru-RU"/>
        </w:rPr>
      </w:pPr>
    </w:p>
    <w:p w:rsidR="00606F26" w:rsidRDefault="00606F26" w:rsidP="00606F26">
      <w:pPr>
        <w:shd w:val="clear" w:color="auto" w:fill="FFFFFF"/>
        <w:spacing w:after="0" w:line="240" w:lineRule="auto"/>
        <w:ind w:left="1429"/>
        <w:textAlignment w:val="baseline"/>
        <w:rPr>
          <w:rFonts w:ascii="Times New Roman" w:eastAsia="Times New Roman" w:hAnsi="Times New Roman" w:cs="Times New Roman"/>
          <w:b/>
          <w:sz w:val="28"/>
          <w:szCs w:val="28"/>
          <w:lang w:eastAsia="ru-RU"/>
        </w:rPr>
      </w:pPr>
    </w:p>
    <w:p w:rsidR="00552EA7" w:rsidRPr="00552EA7" w:rsidRDefault="00552EA7" w:rsidP="001E024A">
      <w:pPr>
        <w:numPr>
          <w:ilvl w:val="1"/>
          <w:numId w:val="4"/>
        </w:num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52EA7">
        <w:rPr>
          <w:rFonts w:ascii="Times New Roman" w:eastAsia="Times New Roman" w:hAnsi="Times New Roman" w:cs="Times New Roman"/>
          <w:b/>
          <w:sz w:val="28"/>
          <w:szCs w:val="28"/>
          <w:lang w:eastAsia="ru-RU"/>
        </w:rPr>
        <w:t>Объекты, относящиеся к  области водоотведения</w:t>
      </w:r>
    </w:p>
    <w:p w:rsidR="00552EA7" w:rsidRPr="00552EA7" w:rsidRDefault="00552EA7" w:rsidP="00823966">
      <w:pPr>
        <w:shd w:val="clear" w:color="auto" w:fill="FFFFFF"/>
        <w:spacing w:after="0" w:line="240" w:lineRule="auto"/>
        <w:ind w:left="1639"/>
        <w:textAlignment w:val="baseline"/>
        <w:rPr>
          <w:rFonts w:ascii="Times New Roman" w:eastAsia="Times New Roman" w:hAnsi="Times New Roman" w:cs="Times New Roman"/>
          <w:b/>
          <w:sz w:val="28"/>
          <w:szCs w:val="28"/>
          <w:lang w:eastAsia="ru-RU"/>
        </w:rPr>
      </w:pPr>
    </w:p>
    <w:p w:rsidR="00552EA7" w:rsidRPr="00552EA7" w:rsidRDefault="00552EA7" w:rsidP="00823966">
      <w:pPr>
        <w:spacing w:after="0" w:line="240" w:lineRule="auto"/>
        <w:contextualSpacing/>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Таблица 9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3474"/>
        <w:gridCol w:w="1478"/>
        <w:gridCol w:w="1271"/>
        <w:gridCol w:w="1500"/>
        <w:gridCol w:w="1076"/>
      </w:tblGrid>
      <w:tr w:rsidR="00552EA7" w:rsidRPr="00552EA7" w:rsidTr="00F17229">
        <w:trPr>
          <w:trHeight w:val="781"/>
        </w:trPr>
        <w:tc>
          <w:tcPr>
            <w:tcW w:w="557" w:type="dxa"/>
            <w:vMerge w:val="restart"/>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474" w:type="dxa"/>
            <w:vMerge w:val="restart"/>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2749" w:type="dxa"/>
            <w:gridSpan w:val="2"/>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576" w:type="dxa"/>
            <w:gridSpan w:val="2"/>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79"/>
        </w:trPr>
        <w:tc>
          <w:tcPr>
            <w:tcW w:w="557" w:type="dxa"/>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c>
          <w:tcPr>
            <w:tcW w:w="3474" w:type="dxa"/>
            <w:vMerge/>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p>
        </w:tc>
        <w:tc>
          <w:tcPr>
            <w:tcW w:w="1478"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71"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00"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076" w:type="dxa"/>
            <w:vAlign w:val="center"/>
          </w:tcPr>
          <w:p w:rsidR="00552EA7" w:rsidRPr="00552EA7" w:rsidRDefault="00552EA7" w:rsidP="0082396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39"/>
        </w:trPr>
        <w:tc>
          <w:tcPr>
            <w:tcW w:w="557"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3474" w:type="dxa"/>
            <w:vAlign w:val="center"/>
          </w:tcPr>
          <w:p w:rsidR="00552EA7" w:rsidRPr="00552EA7" w:rsidRDefault="00552EA7" w:rsidP="00823966">
            <w:pPr>
              <w:spacing w:after="0" w:line="240" w:lineRule="auto"/>
              <w:contextualSpacing/>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Удельное</w:t>
            </w:r>
            <w:r w:rsidRPr="00552EA7">
              <w:rPr>
                <w:rFonts w:ascii="Times New Roman" w:eastAsia="Calibri" w:hAnsi="Times New Roman" w:cs="Times New Roman"/>
                <w:sz w:val="24"/>
                <w:szCs w:val="24"/>
              </w:rPr>
              <w:t xml:space="preserve"> водоотведение в </w:t>
            </w:r>
            <w:proofErr w:type="spellStart"/>
            <w:r w:rsidRPr="00552EA7">
              <w:rPr>
                <w:rFonts w:ascii="Times New Roman" w:eastAsia="Calibri" w:hAnsi="Times New Roman" w:cs="Times New Roman"/>
                <w:sz w:val="24"/>
                <w:szCs w:val="24"/>
              </w:rPr>
              <w:t>неканализованных</w:t>
            </w:r>
            <w:proofErr w:type="spellEnd"/>
            <w:r w:rsidRPr="00552EA7">
              <w:rPr>
                <w:rFonts w:ascii="Times New Roman" w:eastAsia="Calibri" w:hAnsi="Times New Roman" w:cs="Times New Roman"/>
                <w:sz w:val="24"/>
                <w:szCs w:val="24"/>
              </w:rPr>
              <w:t xml:space="preserve"> домовладениях </w:t>
            </w:r>
          </w:p>
        </w:tc>
        <w:tc>
          <w:tcPr>
            <w:tcW w:w="1478"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proofErr w:type="gramStart"/>
            <w:r w:rsidRPr="00552EA7">
              <w:rPr>
                <w:rFonts w:ascii="Times New Roman" w:eastAsia="Times New Roman" w:hAnsi="Times New Roman" w:cs="Times New Roman"/>
                <w:sz w:val="24"/>
                <w:szCs w:val="24"/>
                <w:lang w:eastAsia="ru-RU"/>
              </w:rPr>
              <w:t>л</w:t>
            </w:r>
            <w:proofErr w:type="gramEnd"/>
            <w:r w:rsidRPr="00552EA7">
              <w:rPr>
                <w:rFonts w:ascii="Times New Roman" w:eastAsia="Times New Roman" w:hAnsi="Times New Roman" w:cs="Times New Roman"/>
                <w:sz w:val="24"/>
                <w:szCs w:val="24"/>
                <w:lang w:eastAsia="ru-RU"/>
              </w:rPr>
              <w:t>/</w:t>
            </w:r>
            <w:proofErr w:type="spellStart"/>
            <w:r w:rsidRPr="00552EA7">
              <w:rPr>
                <w:rFonts w:ascii="Times New Roman" w:eastAsia="Times New Roman" w:hAnsi="Times New Roman" w:cs="Times New Roman"/>
                <w:sz w:val="24"/>
                <w:szCs w:val="24"/>
                <w:lang w:eastAsia="ru-RU"/>
              </w:rPr>
              <w:t>сут</w:t>
            </w:r>
            <w:proofErr w:type="spellEnd"/>
            <w:r w:rsidRPr="00552EA7">
              <w:rPr>
                <w:rFonts w:ascii="Times New Roman" w:eastAsia="Times New Roman" w:hAnsi="Times New Roman" w:cs="Times New Roman"/>
                <w:sz w:val="24"/>
                <w:szCs w:val="24"/>
                <w:lang w:eastAsia="ru-RU"/>
              </w:rPr>
              <w:t>. на 1 человека</w:t>
            </w:r>
          </w:p>
        </w:tc>
        <w:tc>
          <w:tcPr>
            <w:tcW w:w="1271"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w:t>
            </w:r>
          </w:p>
        </w:tc>
        <w:tc>
          <w:tcPr>
            <w:tcW w:w="2576" w:type="dxa"/>
            <w:gridSpan w:val="2"/>
            <w:vMerge w:val="restart"/>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p>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Не нормируется</w:t>
            </w:r>
          </w:p>
        </w:tc>
      </w:tr>
      <w:tr w:rsidR="00552EA7" w:rsidRPr="00552EA7" w:rsidTr="00F17229">
        <w:trPr>
          <w:trHeight w:val="839"/>
        </w:trPr>
        <w:tc>
          <w:tcPr>
            <w:tcW w:w="557"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3474" w:type="dxa"/>
            <w:vAlign w:val="center"/>
          </w:tcPr>
          <w:p w:rsidR="00552EA7" w:rsidRPr="00552EA7" w:rsidRDefault="00552EA7" w:rsidP="00823966">
            <w:pPr>
              <w:spacing w:after="0" w:line="240" w:lineRule="auto"/>
              <w:contextualSpacing/>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Водоотведение в </w:t>
            </w:r>
            <w:r w:rsidRPr="00552EA7">
              <w:rPr>
                <w:rFonts w:ascii="Times New Roman" w:eastAsia="Calibri" w:hAnsi="Times New Roman" w:cs="Times New Roman"/>
                <w:sz w:val="24"/>
                <w:szCs w:val="24"/>
              </w:rPr>
              <w:t>зоне застройки многоквартирными жилыми домами</w:t>
            </w:r>
          </w:p>
        </w:tc>
        <w:tc>
          <w:tcPr>
            <w:tcW w:w="1478"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от водопотребления</w:t>
            </w:r>
          </w:p>
        </w:tc>
        <w:tc>
          <w:tcPr>
            <w:tcW w:w="1271"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100</w:t>
            </w:r>
          </w:p>
        </w:tc>
        <w:tc>
          <w:tcPr>
            <w:tcW w:w="2576" w:type="dxa"/>
            <w:gridSpan w:val="2"/>
            <w:vMerge/>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839"/>
        </w:trPr>
        <w:tc>
          <w:tcPr>
            <w:tcW w:w="557" w:type="dxa"/>
            <w:vAlign w:val="center"/>
          </w:tcPr>
          <w:p w:rsidR="00552EA7" w:rsidRPr="00552EA7" w:rsidRDefault="00552EA7" w:rsidP="00823966">
            <w:pPr>
              <w:tabs>
                <w:tab w:val="left" w:pos="228"/>
              </w:tabs>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w:t>
            </w:r>
          </w:p>
        </w:tc>
        <w:tc>
          <w:tcPr>
            <w:tcW w:w="3474" w:type="dxa"/>
            <w:vAlign w:val="center"/>
          </w:tcPr>
          <w:p w:rsidR="00552EA7" w:rsidRPr="00552EA7" w:rsidRDefault="00552EA7" w:rsidP="00823966">
            <w:pPr>
              <w:spacing w:after="0" w:line="240" w:lineRule="auto"/>
              <w:contextualSpacing/>
              <w:rPr>
                <w:rFonts w:ascii="Times New Roman" w:eastAsia="Times New Roman" w:hAnsi="Times New Roman" w:cs="Times New Roman"/>
                <w:sz w:val="24"/>
                <w:szCs w:val="24"/>
              </w:rPr>
            </w:pPr>
            <w:r w:rsidRPr="00552EA7">
              <w:rPr>
                <w:rFonts w:ascii="Times New Roman" w:eastAsia="Times New Roman" w:hAnsi="Times New Roman" w:cs="Times New Roman"/>
                <w:sz w:val="24"/>
                <w:szCs w:val="24"/>
              </w:rPr>
              <w:t xml:space="preserve">То же, объектов расположенных в границах </w:t>
            </w:r>
            <w:proofErr w:type="spellStart"/>
            <w:r w:rsidRPr="00552EA7">
              <w:rPr>
                <w:rFonts w:ascii="Times New Roman" w:eastAsia="Times New Roman" w:hAnsi="Times New Roman" w:cs="Times New Roman"/>
                <w:sz w:val="24"/>
                <w:szCs w:val="24"/>
              </w:rPr>
              <w:t>водоохранной</w:t>
            </w:r>
            <w:proofErr w:type="spellEnd"/>
            <w:r w:rsidRPr="00552EA7">
              <w:rPr>
                <w:rFonts w:ascii="Times New Roman" w:eastAsia="Times New Roman" w:hAnsi="Times New Roman" w:cs="Times New Roman"/>
                <w:sz w:val="24"/>
                <w:szCs w:val="24"/>
              </w:rPr>
              <w:t xml:space="preserve"> зоны (кроме территорий садоводческих и дачных некоммерческих объединений граждан)</w:t>
            </w:r>
          </w:p>
        </w:tc>
        <w:tc>
          <w:tcPr>
            <w:tcW w:w="1478"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от водопотребления</w:t>
            </w:r>
          </w:p>
        </w:tc>
        <w:tc>
          <w:tcPr>
            <w:tcW w:w="1271" w:type="dxa"/>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100</w:t>
            </w:r>
          </w:p>
        </w:tc>
        <w:tc>
          <w:tcPr>
            <w:tcW w:w="2576" w:type="dxa"/>
            <w:gridSpan w:val="2"/>
            <w:vMerge/>
            <w:vAlign w:val="center"/>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p>
        </w:tc>
      </w:tr>
    </w:tbl>
    <w:p w:rsidR="00552EA7" w:rsidRPr="00552EA7" w:rsidRDefault="00552EA7" w:rsidP="00823966">
      <w:pPr>
        <w:shd w:val="clear" w:color="auto" w:fill="FFFFFF"/>
        <w:spacing w:after="0" w:line="240" w:lineRule="auto"/>
        <w:textAlignment w:val="baseline"/>
        <w:rPr>
          <w:rFonts w:ascii="Times New Roman" w:eastAsia="Times New Roman" w:hAnsi="Times New Roman" w:cs="Times New Roman"/>
          <w:color w:val="FF0000"/>
          <w:spacing w:val="2"/>
          <w:sz w:val="24"/>
          <w:szCs w:val="24"/>
          <w:lang w:eastAsia="ru-RU"/>
        </w:rPr>
      </w:pPr>
    </w:p>
    <w:p w:rsidR="00552EA7" w:rsidRPr="00552EA7" w:rsidRDefault="00552EA7" w:rsidP="00823966">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52EA7">
        <w:rPr>
          <w:rFonts w:ascii="Times New Roman" w:eastAsia="Times New Roman" w:hAnsi="Times New Roman" w:cs="Times New Roman"/>
          <w:b/>
          <w:sz w:val="28"/>
          <w:szCs w:val="28"/>
          <w:lang w:eastAsia="ru-RU"/>
        </w:rPr>
        <w:t>2.5. Объекты, относящиеся к области теплоснабжения населения</w:t>
      </w:r>
    </w:p>
    <w:p w:rsidR="00552EA7" w:rsidRPr="00552EA7" w:rsidRDefault="00552EA7" w:rsidP="00823966">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552EA7" w:rsidRPr="00552EA7" w:rsidRDefault="00552EA7" w:rsidP="00823966">
      <w:pPr>
        <w:spacing w:after="0" w:line="240" w:lineRule="auto"/>
        <w:jc w:val="center"/>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sz w:val="26"/>
          <w:szCs w:val="26"/>
          <w:lang w:eastAsia="ru-RU"/>
        </w:rPr>
        <w:t>Нормативы по отоплению в многоквартирных и жилых домах (в месяц отопительного периода)</w:t>
      </w:r>
    </w:p>
    <w:p w:rsidR="00552EA7" w:rsidRPr="00552EA7" w:rsidRDefault="00552EA7" w:rsidP="00823966">
      <w:pPr>
        <w:tabs>
          <w:tab w:val="left" w:pos="993"/>
        </w:tabs>
        <w:spacing w:after="0" w:line="240" w:lineRule="auto"/>
        <w:ind w:left="709"/>
        <w:contextualSpacing/>
        <w:jc w:val="right"/>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t>Таблица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6103"/>
      </w:tblGrid>
      <w:tr w:rsidR="00552EA7" w:rsidRPr="00552EA7" w:rsidTr="00F17229">
        <w:tc>
          <w:tcPr>
            <w:tcW w:w="3253" w:type="dxa"/>
          </w:tcPr>
          <w:p w:rsidR="00552EA7" w:rsidRPr="00552EA7" w:rsidRDefault="00552EA7" w:rsidP="00823966">
            <w:pPr>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Категория многоквартирного (жилого) дома</w:t>
            </w:r>
          </w:p>
        </w:tc>
        <w:tc>
          <w:tcPr>
            <w:tcW w:w="6103" w:type="dxa"/>
          </w:tcPr>
          <w:p w:rsidR="00552EA7" w:rsidRPr="00552EA7" w:rsidRDefault="00552EA7" w:rsidP="00823966">
            <w:pPr>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Норматив потребления (Гкал на 1 кв. м общей площади жилого (нежилого) помещения)</w:t>
            </w:r>
          </w:p>
        </w:tc>
      </w:tr>
      <w:tr w:rsidR="00552EA7" w:rsidRPr="00552EA7" w:rsidTr="00F17229">
        <w:tc>
          <w:tcPr>
            <w:tcW w:w="9356" w:type="dxa"/>
            <w:gridSpan w:val="2"/>
          </w:tcPr>
          <w:p w:rsidR="00552EA7" w:rsidRPr="00552EA7" w:rsidRDefault="00552EA7" w:rsidP="00823966">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 Минимально допустимый уровень обеспеченности</w:t>
            </w:r>
          </w:p>
        </w:tc>
      </w:tr>
      <w:tr w:rsidR="00552EA7" w:rsidRPr="00552EA7" w:rsidTr="00AE7554">
        <w:trPr>
          <w:trHeight w:val="597"/>
        </w:trPr>
        <w:tc>
          <w:tcPr>
            <w:tcW w:w="3253" w:type="dxa"/>
          </w:tcPr>
          <w:p w:rsidR="00552EA7" w:rsidRPr="00552EA7" w:rsidRDefault="00552EA7" w:rsidP="00823966">
            <w:pPr>
              <w:spacing w:after="0" w:line="240" w:lineRule="auto"/>
              <w:contextualSpacing/>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Этажность</w:t>
            </w:r>
          </w:p>
        </w:tc>
        <w:tc>
          <w:tcPr>
            <w:tcW w:w="6103" w:type="dxa"/>
          </w:tcPr>
          <w:p w:rsidR="00552EA7" w:rsidRPr="00552EA7" w:rsidRDefault="00552EA7" w:rsidP="00823966">
            <w:pPr>
              <w:spacing w:after="0" w:line="240" w:lineRule="auto"/>
              <w:contextualSpacing/>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Многоквартирные и жилые дома до 1999 года постройки включительно (для всех материалов стен)</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610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val="en-US" w:eastAsia="ru-RU"/>
              </w:rPr>
            </w:pPr>
            <w:r w:rsidRPr="00552EA7">
              <w:rPr>
                <w:rFonts w:ascii="Times New Roman" w:eastAsia="Times New Roman" w:hAnsi="Times New Roman" w:cs="Times New Roman"/>
                <w:sz w:val="24"/>
                <w:szCs w:val="24"/>
                <w:lang w:eastAsia="ru-RU"/>
              </w:rPr>
              <w:t>0,05060</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610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val="en-US" w:eastAsia="ru-RU"/>
              </w:rPr>
            </w:pPr>
            <w:r w:rsidRPr="00552EA7">
              <w:rPr>
                <w:rFonts w:ascii="Times New Roman" w:eastAsia="Times New Roman" w:hAnsi="Times New Roman" w:cs="Times New Roman"/>
                <w:sz w:val="24"/>
                <w:szCs w:val="24"/>
                <w:lang w:eastAsia="ru-RU"/>
              </w:rPr>
              <w:t>0,05095</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3,4</w:t>
            </w:r>
          </w:p>
        </w:tc>
        <w:tc>
          <w:tcPr>
            <w:tcW w:w="610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0,03202</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Этажность</w:t>
            </w:r>
          </w:p>
        </w:tc>
        <w:tc>
          <w:tcPr>
            <w:tcW w:w="6103" w:type="dxa"/>
          </w:tcPr>
          <w:p w:rsidR="00552EA7" w:rsidRPr="00552EA7" w:rsidRDefault="00552EA7" w:rsidP="00823966">
            <w:pPr>
              <w:spacing w:after="0" w:line="240" w:lineRule="auto"/>
              <w:contextualSpacing/>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Многоквартирные и жилые дома после 1999 года постройки включительно (для всех материалов стен)</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610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0,01955</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610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0,01839</w:t>
            </w:r>
          </w:p>
        </w:tc>
      </w:tr>
      <w:tr w:rsidR="00552EA7" w:rsidRPr="00552EA7" w:rsidTr="00F17229">
        <w:tc>
          <w:tcPr>
            <w:tcW w:w="325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w:t>
            </w:r>
          </w:p>
        </w:tc>
        <w:tc>
          <w:tcPr>
            <w:tcW w:w="6103" w:type="dxa"/>
          </w:tcPr>
          <w:p w:rsidR="00552EA7" w:rsidRPr="00552EA7" w:rsidRDefault="00552EA7" w:rsidP="00823966">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0,01783</w:t>
            </w:r>
          </w:p>
        </w:tc>
      </w:tr>
      <w:tr w:rsidR="00552EA7" w:rsidRPr="00552EA7" w:rsidTr="00F17229">
        <w:tc>
          <w:tcPr>
            <w:tcW w:w="3253" w:type="dxa"/>
          </w:tcPr>
          <w:p w:rsidR="00552EA7" w:rsidRPr="00552EA7" w:rsidRDefault="00552EA7" w:rsidP="00823966">
            <w:pPr>
              <w:widowControl w:val="0"/>
              <w:autoSpaceDE w:val="0"/>
              <w:autoSpaceDN w:val="0"/>
              <w:adjustRightInd w:val="0"/>
              <w:spacing w:after="0" w:line="240" w:lineRule="auto"/>
              <w:ind w:firstLine="34"/>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4</w:t>
            </w:r>
          </w:p>
        </w:tc>
        <w:tc>
          <w:tcPr>
            <w:tcW w:w="6103" w:type="dxa"/>
          </w:tcPr>
          <w:p w:rsidR="00552EA7" w:rsidRPr="00552EA7" w:rsidRDefault="00552EA7" w:rsidP="00823966">
            <w:pPr>
              <w:widowControl w:val="0"/>
              <w:autoSpaceDE w:val="0"/>
              <w:autoSpaceDN w:val="0"/>
              <w:adjustRightInd w:val="0"/>
              <w:spacing w:after="0" w:line="240" w:lineRule="auto"/>
              <w:ind w:firstLine="52"/>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0,01503</w:t>
            </w:r>
          </w:p>
        </w:tc>
      </w:tr>
      <w:tr w:rsidR="00552EA7" w:rsidRPr="00552EA7" w:rsidTr="00F17229">
        <w:tc>
          <w:tcPr>
            <w:tcW w:w="9356" w:type="dxa"/>
            <w:gridSpan w:val="2"/>
          </w:tcPr>
          <w:p w:rsidR="00552EA7" w:rsidRPr="00552EA7" w:rsidRDefault="00552EA7" w:rsidP="00823966">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 Максимально допустимый уровень территориальной доступности – не нормируется</w:t>
            </w:r>
          </w:p>
        </w:tc>
      </w:tr>
    </w:tbl>
    <w:p w:rsidR="00552EA7" w:rsidRPr="00552EA7" w:rsidRDefault="00552EA7" w:rsidP="00823966">
      <w:pPr>
        <w:spacing w:after="0" w:line="240" w:lineRule="auto"/>
        <w:rPr>
          <w:rFonts w:ascii="Times New Roman" w:eastAsia="Times New Roman" w:hAnsi="Times New Roman" w:cs="Times New Roman"/>
          <w:b/>
          <w:sz w:val="24"/>
          <w:szCs w:val="24"/>
          <w:lang w:eastAsia="ar-SA"/>
        </w:rPr>
      </w:pPr>
    </w:p>
    <w:p w:rsidR="00552EA7" w:rsidRPr="00552EA7" w:rsidRDefault="00552EA7" w:rsidP="00823966">
      <w:pPr>
        <w:spacing w:after="0" w:line="240" w:lineRule="auto"/>
        <w:rPr>
          <w:rFonts w:ascii="Times New Roman" w:eastAsia="Times New Roman" w:hAnsi="Times New Roman" w:cs="Times New Roman"/>
          <w:b/>
          <w:sz w:val="24"/>
          <w:szCs w:val="24"/>
          <w:lang w:eastAsia="ar-SA"/>
        </w:rPr>
      </w:pPr>
    </w:p>
    <w:p w:rsidR="00552EA7" w:rsidRPr="00552EA7" w:rsidRDefault="00552EA7" w:rsidP="00823966">
      <w:pPr>
        <w:shd w:val="clear" w:color="auto" w:fill="FFFFFF"/>
        <w:spacing w:after="0" w:line="240" w:lineRule="auto"/>
        <w:jc w:val="center"/>
        <w:textAlignment w:val="baseline"/>
        <w:rPr>
          <w:rFonts w:ascii="Times New Roman" w:eastAsia="Times New Roman" w:hAnsi="Times New Roman" w:cs="Times New Roman"/>
          <w:b/>
          <w:sz w:val="26"/>
          <w:szCs w:val="26"/>
        </w:rPr>
      </w:pPr>
      <w:r w:rsidRPr="00552EA7">
        <w:rPr>
          <w:rFonts w:ascii="Times New Roman" w:eastAsia="Times New Roman" w:hAnsi="Times New Roman" w:cs="Times New Roman"/>
          <w:b/>
          <w:sz w:val="26"/>
          <w:szCs w:val="26"/>
        </w:rPr>
        <w:lastRenderedPageBreak/>
        <w:t>Нормативы потребления по отоплению при использовании надворных построек, расположенных на земельном участке</w:t>
      </w:r>
    </w:p>
    <w:p w:rsidR="00552EA7" w:rsidRPr="00552EA7" w:rsidRDefault="00552EA7" w:rsidP="00823966">
      <w:pPr>
        <w:shd w:val="clear" w:color="auto" w:fill="FFFFFF"/>
        <w:spacing w:after="0" w:line="240" w:lineRule="auto"/>
        <w:jc w:val="center"/>
        <w:textAlignment w:val="baseline"/>
        <w:rPr>
          <w:rFonts w:ascii="Times New Roman" w:eastAsia="Times New Roman" w:hAnsi="Times New Roman" w:cs="Times New Roman"/>
          <w:color w:val="FF0000"/>
          <w:spacing w:val="2"/>
          <w:sz w:val="24"/>
          <w:szCs w:val="24"/>
          <w:lang w:eastAsia="ru-RU"/>
        </w:rPr>
      </w:pPr>
      <w:r w:rsidRPr="00552EA7">
        <w:rPr>
          <w:rFonts w:ascii="Times New Roman" w:eastAsia="Times New Roman" w:hAnsi="Times New Roman" w:cs="Times New Roman"/>
          <w:b/>
          <w:sz w:val="26"/>
          <w:szCs w:val="26"/>
        </w:rPr>
        <w:t xml:space="preserve"> </w:t>
      </w:r>
    </w:p>
    <w:p w:rsidR="00552EA7" w:rsidRPr="00552EA7" w:rsidRDefault="00552EA7" w:rsidP="00823966">
      <w:pPr>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11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412"/>
        <w:gridCol w:w="3321"/>
      </w:tblGrid>
      <w:tr w:rsidR="00552EA7" w:rsidRPr="00552EA7" w:rsidTr="00F17229">
        <w:trPr>
          <w:trHeight w:val="305"/>
        </w:trPr>
        <w:tc>
          <w:tcPr>
            <w:tcW w:w="623" w:type="dxa"/>
          </w:tcPr>
          <w:p w:rsidR="00552EA7" w:rsidRPr="00552EA7" w:rsidRDefault="00552EA7" w:rsidP="00AE75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п</w:t>
            </w:r>
            <w:proofErr w:type="gramEnd"/>
            <w:r w:rsidRPr="00552EA7">
              <w:rPr>
                <w:rFonts w:ascii="Times New Roman" w:eastAsia="Calibri" w:hAnsi="Times New Roman" w:cs="Times New Roman"/>
                <w:sz w:val="24"/>
                <w:szCs w:val="24"/>
                <w:lang w:eastAsia="ru-RU"/>
              </w:rPr>
              <w:t>/п</w:t>
            </w:r>
          </w:p>
        </w:tc>
        <w:tc>
          <w:tcPr>
            <w:tcW w:w="5412" w:type="dxa"/>
          </w:tcPr>
          <w:p w:rsidR="00552EA7" w:rsidRPr="00552EA7" w:rsidRDefault="00AE7554" w:rsidP="00AE75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муни</w:t>
            </w:r>
            <w:r w:rsidR="00552EA7" w:rsidRPr="00552EA7">
              <w:rPr>
                <w:rFonts w:ascii="Times New Roman" w:eastAsia="Calibri" w:hAnsi="Times New Roman" w:cs="Times New Roman"/>
                <w:sz w:val="24"/>
                <w:szCs w:val="24"/>
                <w:lang w:eastAsia="ru-RU"/>
              </w:rPr>
              <w:t>ципального образования</w:t>
            </w:r>
          </w:p>
        </w:tc>
        <w:tc>
          <w:tcPr>
            <w:tcW w:w="3321" w:type="dxa"/>
          </w:tcPr>
          <w:p w:rsidR="00552EA7" w:rsidRPr="00552EA7" w:rsidRDefault="00552EA7" w:rsidP="0082396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Значение норматива (Гкал на м</w:t>
            </w:r>
            <w:proofErr w:type="gramStart"/>
            <w:r w:rsidRPr="00552EA7">
              <w:rPr>
                <w:rFonts w:ascii="Times New Roman" w:eastAsia="Calibri" w:hAnsi="Times New Roman" w:cs="Times New Roman"/>
                <w:sz w:val="24"/>
                <w:szCs w:val="24"/>
                <w:lang w:eastAsia="ru-RU"/>
              </w:rPr>
              <w:t>2</w:t>
            </w:r>
            <w:proofErr w:type="gramEnd"/>
            <w:r w:rsidRPr="00552EA7">
              <w:rPr>
                <w:rFonts w:ascii="Times New Roman" w:eastAsia="Calibri" w:hAnsi="Times New Roman" w:cs="Times New Roman"/>
                <w:sz w:val="24"/>
                <w:szCs w:val="24"/>
                <w:lang w:eastAsia="ru-RU"/>
              </w:rPr>
              <w:t xml:space="preserve"> в месяц отопительного периода)</w:t>
            </w:r>
          </w:p>
        </w:tc>
      </w:tr>
      <w:tr w:rsidR="00552EA7" w:rsidRPr="00552EA7" w:rsidTr="00F17229">
        <w:trPr>
          <w:trHeight w:val="293"/>
        </w:trPr>
        <w:tc>
          <w:tcPr>
            <w:tcW w:w="623" w:type="dxa"/>
          </w:tcPr>
          <w:p w:rsidR="00552EA7" w:rsidRPr="00552EA7" w:rsidRDefault="00AE7554" w:rsidP="00AE75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733" w:type="dxa"/>
            <w:gridSpan w:val="2"/>
          </w:tcPr>
          <w:p w:rsidR="00552EA7" w:rsidRPr="00552EA7" w:rsidRDefault="00552EA7" w:rsidP="0082396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Минимально допустимый уровень обеспеченности:</w:t>
            </w:r>
          </w:p>
        </w:tc>
      </w:tr>
      <w:tr w:rsidR="00552EA7" w:rsidRPr="00552EA7" w:rsidTr="00F17229">
        <w:trPr>
          <w:trHeight w:val="233"/>
        </w:trPr>
        <w:tc>
          <w:tcPr>
            <w:tcW w:w="623" w:type="dxa"/>
          </w:tcPr>
          <w:p w:rsidR="00552EA7" w:rsidRPr="00552EA7" w:rsidRDefault="00552EA7" w:rsidP="00AE75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412" w:type="dxa"/>
          </w:tcPr>
          <w:p w:rsidR="00552EA7" w:rsidRPr="00552EA7" w:rsidRDefault="00552EA7" w:rsidP="0082396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Times New Roman" w:hAnsi="Times New Roman" w:cs="Times New Roman"/>
                <w:sz w:val="24"/>
                <w:szCs w:val="24"/>
                <w:lang w:eastAsia="ru-RU"/>
              </w:rPr>
              <w:t>Отопление при использовании надворных построек, расположенных на земельном участке</w:t>
            </w:r>
          </w:p>
        </w:tc>
        <w:tc>
          <w:tcPr>
            <w:tcW w:w="3321" w:type="dxa"/>
          </w:tcPr>
          <w:p w:rsidR="00552EA7" w:rsidRPr="00552EA7" w:rsidRDefault="00552EA7" w:rsidP="00823966">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0,01739</w:t>
            </w:r>
          </w:p>
        </w:tc>
      </w:tr>
      <w:tr w:rsidR="00552EA7" w:rsidRPr="00552EA7" w:rsidTr="00F17229">
        <w:trPr>
          <w:trHeight w:val="208"/>
        </w:trPr>
        <w:tc>
          <w:tcPr>
            <w:tcW w:w="623" w:type="dxa"/>
          </w:tcPr>
          <w:p w:rsidR="00552EA7" w:rsidRPr="00552EA7" w:rsidRDefault="00AE7554" w:rsidP="00AE7554">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733" w:type="dxa"/>
            <w:gridSpan w:val="2"/>
          </w:tcPr>
          <w:p w:rsidR="00552EA7" w:rsidRPr="00552EA7" w:rsidRDefault="00552EA7" w:rsidP="0082396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Максимально допустимый уровень территориальной доступности – не нормируется </w:t>
            </w:r>
          </w:p>
        </w:tc>
      </w:tr>
    </w:tbl>
    <w:p w:rsidR="00552EA7" w:rsidRPr="00552EA7" w:rsidRDefault="00552EA7" w:rsidP="00552EA7">
      <w:pPr>
        <w:spacing w:after="0" w:line="360" w:lineRule="auto"/>
        <w:rPr>
          <w:rFonts w:ascii="Times New Roman" w:eastAsia="Times New Roman" w:hAnsi="Times New Roman" w:cs="Times New Roman"/>
          <w:b/>
          <w:color w:val="000000"/>
          <w:sz w:val="28"/>
          <w:szCs w:val="28"/>
          <w:lang w:eastAsia="ar-SA"/>
        </w:rPr>
      </w:pPr>
    </w:p>
    <w:p w:rsidR="00AE7554" w:rsidRPr="00AE7554" w:rsidRDefault="00AE7554" w:rsidP="00AE7554">
      <w:pPr>
        <w:spacing w:after="0" w:line="240" w:lineRule="auto"/>
        <w:jc w:val="center"/>
        <w:rPr>
          <w:rFonts w:ascii="Times New Roman" w:eastAsia="Times New Roman" w:hAnsi="Times New Roman" w:cs="Times New Roman"/>
          <w:b/>
          <w:color w:val="000000"/>
          <w:sz w:val="28"/>
          <w:szCs w:val="28"/>
          <w:lang w:eastAsia="ru-RU"/>
        </w:rPr>
      </w:pPr>
      <w:r w:rsidRPr="00AE7554">
        <w:rPr>
          <w:rFonts w:ascii="Times New Roman" w:eastAsia="Times New Roman" w:hAnsi="Times New Roman" w:cs="Times New Roman"/>
          <w:b/>
          <w:color w:val="000000"/>
          <w:sz w:val="28"/>
          <w:szCs w:val="28"/>
          <w:lang w:eastAsia="ru-RU"/>
        </w:rPr>
        <w:t>2.6. Объекты, в области дорожной деятельности, безопасности дорожного движения в отношении автомобильных дорог местного значения, организации  транспортного  обслуживания населения между населенными пунктами в границах муниципального района</w:t>
      </w:r>
    </w:p>
    <w:p w:rsidR="00AE7554" w:rsidRPr="00AE7554" w:rsidRDefault="00AE7554" w:rsidP="00AE7554">
      <w:pPr>
        <w:spacing w:after="0" w:line="240" w:lineRule="auto"/>
        <w:rPr>
          <w:rFonts w:ascii="Times New Roman" w:eastAsia="Times New Roman" w:hAnsi="Times New Roman" w:cs="Times New Roman"/>
          <w:color w:val="000000"/>
          <w:sz w:val="28"/>
          <w:szCs w:val="24"/>
        </w:rPr>
      </w:pP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r w:rsidRPr="00AE7554">
        <w:rPr>
          <w:rFonts w:ascii="Times New Roman" w:eastAsia="Times New Roman" w:hAnsi="Times New Roman" w:cs="Times New Roman"/>
          <w:b/>
          <w:color w:val="000000"/>
          <w:sz w:val="26"/>
          <w:szCs w:val="26"/>
          <w:lang w:eastAsia="ru-RU"/>
        </w:rPr>
        <w:t xml:space="preserve">Плотность сети автодорог </w:t>
      </w: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AE7554" w:rsidRPr="00AE7554" w:rsidRDefault="00AE7554" w:rsidP="00AE7554">
      <w:pPr>
        <w:widowControl w:val="0"/>
        <w:spacing w:after="0" w:line="240" w:lineRule="auto"/>
        <w:jc w:val="right"/>
        <w:rPr>
          <w:rFonts w:ascii="Times New Roman" w:eastAsia="Times New Roman" w:hAnsi="Times New Roman" w:cs="Times New Roman"/>
          <w:bCs/>
          <w:color w:val="000000"/>
          <w:sz w:val="28"/>
          <w:szCs w:val="28"/>
          <w:lang w:eastAsia="ru-RU"/>
        </w:rPr>
      </w:pPr>
      <w:r w:rsidRPr="00AE7554">
        <w:rPr>
          <w:rFonts w:ascii="Times New Roman" w:eastAsia="Times New Roman" w:hAnsi="Times New Roman" w:cs="Times New Roman"/>
          <w:bCs/>
          <w:color w:val="000000"/>
          <w:sz w:val="28"/>
          <w:szCs w:val="28"/>
          <w:lang w:eastAsia="ru-RU"/>
        </w:rPr>
        <w:t>Таблица 12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3"/>
        <w:gridCol w:w="1511"/>
        <w:gridCol w:w="1176"/>
        <w:gridCol w:w="1344"/>
        <w:gridCol w:w="1745"/>
      </w:tblGrid>
      <w:tr w:rsidR="00AE7554" w:rsidRPr="00AE7554" w:rsidTr="00D76C03">
        <w:trPr>
          <w:trHeight w:val="581"/>
        </w:trPr>
        <w:tc>
          <w:tcPr>
            <w:tcW w:w="3863"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Наименование объекта </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(расчетного показателя)</w:t>
            </w:r>
          </w:p>
        </w:tc>
        <w:tc>
          <w:tcPr>
            <w:tcW w:w="2687"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089"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D76C03">
        <w:trPr>
          <w:trHeight w:val="580"/>
        </w:trPr>
        <w:tc>
          <w:tcPr>
            <w:tcW w:w="3863" w:type="dxa"/>
            <w:vMerge/>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1511"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176"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344"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745" w:type="dxa"/>
            <w:vAlign w:val="center"/>
          </w:tcPr>
          <w:p w:rsidR="00AE7554" w:rsidRPr="00AE7554" w:rsidRDefault="00AE7554" w:rsidP="00AE7554">
            <w:pPr>
              <w:spacing w:after="0" w:line="240" w:lineRule="auto"/>
              <w:ind w:left="-108"/>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625"/>
        </w:trPr>
        <w:tc>
          <w:tcPr>
            <w:tcW w:w="3863" w:type="dxa"/>
            <w:vAlign w:val="center"/>
          </w:tcPr>
          <w:p w:rsidR="00AE7554" w:rsidRPr="00AE7554" w:rsidRDefault="00AE7554" w:rsidP="00AE7554">
            <w:pPr>
              <w:spacing w:after="0" w:line="240" w:lineRule="auto"/>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Плотность сети автодорог местного значения вне границ населенных пунктов </w:t>
            </w:r>
          </w:p>
        </w:tc>
        <w:tc>
          <w:tcPr>
            <w:tcW w:w="1511" w:type="dxa"/>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proofErr w:type="gramStart"/>
            <w:r w:rsidRPr="00AE7554">
              <w:rPr>
                <w:rFonts w:ascii="Times New Roman" w:eastAsia="Times New Roman" w:hAnsi="Times New Roman" w:cs="Times New Roman"/>
                <w:sz w:val="24"/>
                <w:szCs w:val="24"/>
                <w:lang w:eastAsia="ru-RU"/>
              </w:rPr>
              <w:t>км</w:t>
            </w:r>
            <w:proofErr w:type="gramEnd"/>
            <w:r w:rsidRPr="00AE7554">
              <w:rPr>
                <w:rFonts w:ascii="Times New Roman" w:eastAsia="Times New Roman" w:hAnsi="Times New Roman" w:cs="Times New Roman"/>
                <w:sz w:val="24"/>
                <w:szCs w:val="24"/>
                <w:lang w:eastAsia="ru-RU"/>
              </w:rPr>
              <w:t xml:space="preserve"> / кв. км</w:t>
            </w:r>
          </w:p>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территории</w:t>
            </w:r>
          </w:p>
        </w:tc>
        <w:tc>
          <w:tcPr>
            <w:tcW w:w="1176" w:type="dxa"/>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0,18 </w:t>
            </w:r>
          </w:p>
        </w:tc>
        <w:tc>
          <w:tcPr>
            <w:tcW w:w="3089"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Не нормируется</w:t>
            </w:r>
          </w:p>
        </w:tc>
      </w:tr>
    </w:tbl>
    <w:p w:rsidR="00AE7554" w:rsidRPr="00AE7554" w:rsidRDefault="00AE7554" w:rsidP="00AE7554">
      <w:pPr>
        <w:widowControl w:val="0"/>
        <w:spacing w:after="0" w:line="240" w:lineRule="auto"/>
        <w:jc w:val="right"/>
        <w:rPr>
          <w:rFonts w:ascii="Times New Roman" w:eastAsia="Times New Roman" w:hAnsi="Times New Roman" w:cs="Times New Roman"/>
          <w:bCs/>
          <w:color w:val="000000"/>
          <w:sz w:val="28"/>
          <w:szCs w:val="28"/>
          <w:lang w:eastAsia="ru-RU"/>
        </w:rPr>
      </w:pPr>
      <w:r w:rsidRPr="00AE7554">
        <w:rPr>
          <w:rFonts w:ascii="Times New Roman" w:eastAsia="Times New Roman" w:hAnsi="Times New Roman" w:cs="Times New Roman"/>
          <w:bCs/>
          <w:color w:val="000000"/>
          <w:sz w:val="28"/>
          <w:szCs w:val="28"/>
          <w:lang w:eastAsia="ru-RU"/>
        </w:rPr>
        <w:t>Таблица 13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2"/>
        <w:gridCol w:w="1535"/>
        <w:gridCol w:w="1238"/>
        <w:gridCol w:w="1318"/>
        <w:gridCol w:w="1866"/>
      </w:tblGrid>
      <w:tr w:rsidR="00AE7554" w:rsidRPr="00AE7554" w:rsidTr="00D76C03">
        <w:trPr>
          <w:trHeight w:val="69"/>
        </w:trPr>
        <w:tc>
          <w:tcPr>
            <w:tcW w:w="3682"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Наименование объекта </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(расчетного показателя)</w:t>
            </w:r>
          </w:p>
        </w:tc>
        <w:tc>
          <w:tcPr>
            <w:tcW w:w="2773"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184"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D76C03">
        <w:trPr>
          <w:trHeight w:val="69"/>
        </w:trPr>
        <w:tc>
          <w:tcPr>
            <w:tcW w:w="3682"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1535"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измерения</w:t>
            </w:r>
          </w:p>
        </w:tc>
        <w:tc>
          <w:tcPr>
            <w:tcW w:w="1238"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318"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866" w:type="dxa"/>
            <w:vAlign w:val="center"/>
          </w:tcPr>
          <w:p w:rsidR="00AE7554" w:rsidRPr="00AE7554" w:rsidRDefault="00AE7554" w:rsidP="00AE7554">
            <w:pPr>
              <w:spacing w:after="0" w:line="240" w:lineRule="auto"/>
              <w:ind w:left="-108"/>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69"/>
        </w:trPr>
        <w:tc>
          <w:tcPr>
            <w:tcW w:w="3682"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Плотность улично-дорожной сети в границах населенных пунктов </w:t>
            </w:r>
          </w:p>
        </w:tc>
        <w:tc>
          <w:tcPr>
            <w:tcW w:w="1535"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roofErr w:type="gramStart"/>
            <w:r w:rsidRPr="00AE7554">
              <w:rPr>
                <w:rFonts w:ascii="Times New Roman" w:eastAsia="Times New Roman" w:hAnsi="Times New Roman" w:cs="Times New Roman"/>
                <w:color w:val="000000"/>
                <w:sz w:val="24"/>
                <w:szCs w:val="24"/>
                <w:lang w:eastAsia="ru-RU"/>
              </w:rPr>
              <w:t>км</w:t>
            </w:r>
            <w:proofErr w:type="gramEnd"/>
            <w:r w:rsidRPr="00AE7554">
              <w:rPr>
                <w:rFonts w:ascii="Times New Roman" w:eastAsia="Times New Roman" w:hAnsi="Times New Roman" w:cs="Times New Roman"/>
                <w:color w:val="000000"/>
                <w:sz w:val="24"/>
                <w:szCs w:val="24"/>
                <w:lang w:eastAsia="ru-RU"/>
              </w:rPr>
              <w:t>/ кв. км</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территории населенных пунктов</w:t>
            </w:r>
          </w:p>
        </w:tc>
        <w:tc>
          <w:tcPr>
            <w:tcW w:w="1238" w:type="dxa"/>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48,94 </w:t>
            </w:r>
          </w:p>
        </w:tc>
        <w:tc>
          <w:tcPr>
            <w:tcW w:w="3184"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Не нормируется</w:t>
            </w:r>
          </w:p>
        </w:tc>
      </w:tr>
    </w:tbl>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AE7554">
        <w:rPr>
          <w:rFonts w:ascii="Times New Roman" w:eastAsia="Times New Roman" w:hAnsi="Times New Roman" w:cs="Times New Roman"/>
          <w:b/>
          <w:color w:val="000000"/>
          <w:sz w:val="26"/>
          <w:szCs w:val="26"/>
          <w:lang w:eastAsia="ru-RU"/>
        </w:rPr>
        <w:t>Парковки (парковочные места) в границах населенных пунктов</w:t>
      </w: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rsidR="00AE7554" w:rsidRPr="00AE7554" w:rsidRDefault="00AE7554" w:rsidP="00AE755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AE7554">
        <w:rPr>
          <w:rFonts w:ascii="Times New Roman" w:eastAsia="Times New Roman" w:hAnsi="Times New Roman" w:cs="Times New Roman"/>
          <w:color w:val="000000"/>
          <w:sz w:val="28"/>
          <w:szCs w:val="28"/>
          <w:lang w:eastAsia="ru-RU"/>
        </w:rPr>
        <w:t>Таблица 14</w:t>
      </w:r>
    </w:p>
    <w:tbl>
      <w:tblPr>
        <w:tblW w:w="96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3016"/>
        <w:gridCol w:w="2539"/>
        <w:gridCol w:w="1069"/>
        <w:gridCol w:w="1290"/>
        <w:gridCol w:w="1174"/>
      </w:tblGrid>
      <w:tr w:rsidR="00AE7554" w:rsidRPr="00AE7554" w:rsidTr="00D76C03">
        <w:trPr>
          <w:trHeight w:val="70"/>
        </w:trPr>
        <w:tc>
          <w:tcPr>
            <w:tcW w:w="528" w:type="dxa"/>
            <w:vMerge w:val="restart"/>
            <w:tcMar>
              <w:left w:w="28" w:type="dxa"/>
              <w:right w:w="28" w:type="dxa"/>
            </w:tcMar>
          </w:tcPr>
          <w:p w:rsidR="00AE7554" w:rsidRPr="00AE7554" w:rsidRDefault="00AE7554" w:rsidP="000C277C">
            <w:pPr>
              <w:tabs>
                <w:tab w:val="left" w:pos="228"/>
              </w:tabs>
              <w:spacing w:after="0" w:line="240" w:lineRule="auto"/>
              <w:jc w:val="center"/>
              <w:rPr>
                <w:rFonts w:ascii="Times New Roman" w:eastAsia="Times New Roman" w:hAnsi="Times New Roman" w:cs="Times New Roman"/>
                <w:color w:val="000000"/>
                <w:sz w:val="24"/>
                <w:szCs w:val="24"/>
                <w:lang w:eastAsia="ru-RU"/>
              </w:rPr>
            </w:pPr>
          </w:p>
          <w:p w:rsidR="00AE7554" w:rsidRPr="00AE7554" w:rsidRDefault="00AE7554" w:rsidP="000C277C">
            <w:pPr>
              <w:tabs>
                <w:tab w:val="left" w:pos="228"/>
              </w:tabs>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 </w:t>
            </w:r>
            <w:proofErr w:type="spellStart"/>
            <w:r w:rsidRPr="00AE7554">
              <w:rPr>
                <w:rFonts w:ascii="Times New Roman" w:eastAsia="Times New Roman" w:hAnsi="Times New Roman" w:cs="Times New Roman"/>
                <w:color w:val="000000"/>
                <w:sz w:val="24"/>
                <w:szCs w:val="24"/>
                <w:lang w:eastAsia="ru-RU"/>
              </w:rPr>
              <w:t>пп</w:t>
            </w:r>
            <w:proofErr w:type="spellEnd"/>
          </w:p>
        </w:tc>
        <w:tc>
          <w:tcPr>
            <w:tcW w:w="3016" w:type="dxa"/>
            <w:vMerge w:val="restart"/>
            <w:tcMar>
              <w:left w:w="28" w:type="dxa"/>
              <w:right w:w="28" w:type="dxa"/>
            </w:tcMar>
            <w:vAlign w:val="center"/>
          </w:tcPr>
          <w:p w:rsidR="00AE7554" w:rsidRPr="00AE7554" w:rsidRDefault="00AE7554" w:rsidP="000C277C">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Наименование объекта</w:t>
            </w:r>
          </w:p>
        </w:tc>
        <w:tc>
          <w:tcPr>
            <w:tcW w:w="3608" w:type="dxa"/>
            <w:gridSpan w:val="2"/>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464" w:type="dxa"/>
            <w:gridSpan w:val="2"/>
            <w:tcMar>
              <w:left w:w="28" w:type="dxa"/>
              <w:right w:w="28" w:type="dxa"/>
            </w:tcMa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Максимально допустимый уровень территориальной </w:t>
            </w:r>
            <w:r w:rsidRPr="00AE7554">
              <w:rPr>
                <w:rFonts w:ascii="Times New Roman" w:eastAsia="Times New Roman" w:hAnsi="Times New Roman" w:cs="Times New Roman"/>
                <w:color w:val="000000"/>
                <w:sz w:val="24"/>
                <w:szCs w:val="24"/>
                <w:lang w:eastAsia="ru-RU"/>
              </w:rPr>
              <w:lastRenderedPageBreak/>
              <w:t>доступности</w:t>
            </w:r>
          </w:p>
        </w:tc>
      </w:tr>
      <w:tr w:rsidR="00AE7554" w:rsidRPr="00AE7554" w:rsidTr="00D76C03">
        <w:trPr>
          <w:trHeight w:val="777"/>
        </w:trPr>
        <w:tc>
          <w:tcPr>
            <w:tcW w:w="528" w:type="dxa"/>
            <w:vMerge/>
            <w:tcMar>
              <w:left w:w="28" w:type="dxa"/>
              <w:right w:w="28" w:type="dxa"/>
            </w:tcMar>
          </w:tcPr>
          <w:p w:rsidR="00AE7554" w:rsidRPr="00AE7554" w:rsidRDefault="00AE7554" w:rsidP="00AE7554">
            <w:pPr>
              <w:tabs>
                <w:tab w:val="left" w:pos="228"/>
              </w:tabs>
              <w:spacing w:after="0" w:line="240" w:lineRule="auto"/>
              <w:jc w:val="center"/>
              <w:rPr>
                <w:rFonts w:ascii="Times New Roman" w:eastAsia="Times New Roman" w:hAnsi="Times New Roman" w:cs="Times New Roman"/>
                <w:b/>
                <w:color w:val="000000"/>
                <w:sz w:val="24"/>
                <w:szCs w:val="24"/>
                <w:lang w:eastAsia="ru-RU"/>
              </w:rPr>
            </w:pPr>
          </w:p>
        </w:tc>
        <w:tc>
          <w:tcPr>
            <w:tcW w:w="3016"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290"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измерения</w:t>
            </w:r>
          </w:p>
        </w:tc>
        <w:tc>
          <w:tcPr>
            <w:tcW w:w="1174"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274"/>
        </w:trPr>
        <w:tc>
          <w:tcPr>
            <w:tcW w:w="528" w:type="dxa"/>
            <w:tcMar>
              <w:left w:w="28" w:type="dxa"/>
              <w:right w:w="28" w:type="dxa"/>
            </w:tcMar>
          </w:tcPr>
          <w:p w:rsidR="00AE7554" w:rsidRPr="00AE7554" w:rsidRDefault="00AE7554" w:rsidP="001E024A">
            <w:pPr>
              <w:widowControl w:val="0"/>
              <w:numPr>
                <w:ilvl w:val="0"/>
                <w:numId w:val="8"/>
              </w:numPr>
              <w:tabs>
                <w:tab w:val="left" w:pos="228"/>
              </w:tabs>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3016" w:type="dxa"/>
            <w:tcMar>
              <w:left w:w="28" w:type="dxa"/>
              <w:right w:w="28" w:type="dxa"/>
            </w:tcMa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Объекты образования, учреждения управления, кредитно-финансовые и юридические учреждения, отделения связи</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работающих</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1290" w:type="dxa"/>
            <w:vMerge w:val="restart"/>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w:t>
            </w:r>
          </w:p>
        </w:tc>
        <w:tc>
          <w:tcPr>
            <w:tcW w:w="1174" w:type="dxa"/>
            <w:vMerge w:val="restart"/>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250</w:t>
            </w:r>
          </w:p>
        </w:tc>
      </w:tr>
      <w:tr w:rsidR="00AE7554" w:rsidRPr="00AE7554" w:rsidTr="00D76C03">
        <w:trPr>
          <w:trHeight w:val="546"/>
        </w:trPr>
        <w:tc>
          <w:tcPr>
            <w:tcW w:w="528" w:type="dxa"/>
            <w:tcMar>
              <w:left w:w="28" w:type="dxa"/>
              <w:right w:w="28" w:type="dxa"/>
            </w:tcMar>
          </w:tcPr>
          <w:p w:rsidR="00AE7554" w:rsidRPr="00AE7554" w:rsidRDefault="00AE7554" w:rsidP="001E024A">
            <w:pPr>
              <w:widowControl w:val="0"/>
              <w:numPr>
                <w:ilvl w:val="0"/>
                <w:numId w:val="8"/>
              </w:numPr>
              <w:tabs>
                <w:tab w:val="left" w:pos="228"/>
              </w:tabs>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3016" w:type="dxa"/>
            <w:tcMar>
              <w:left w:w="28" w:type="dxa"/>
              <w:right w:w="28" w:type="dxa"/>
            </w:tcMar>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Объекты торговли</w:t>
            </w:r>
          </w:p>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машино-мест на </w:t>
            </w:r>
            <w:smartTag w:uri="urn:schemas-microsoft-com:office:smarttags" w:element="metricconverter">
              <w:smartTagPr>
                <w:attr w:name="ProductID" w:val="100 м2"/>
              </w:smartTagPr>
              <w:r w:rsidRPr="00AE7554">
                <w:rPr>
                  <w:rFonts w:ascii="Times New Roman" w:eastAsia="Times New Roman" w:hAnsi="Times New Roman" w:cs="Times New Roman"/>
                  <w:color w:val="000000"/>
                  <w:sz w:val="24"/>
                  <w:szCs w:val="24"/>
                  <w:lang w:eastAsia="ru-RU"/>
                </w:rPr>
                <w:t>100 м</w:t>
              </w:r>
              <w:proofErr w:type="gramStart"/>
              <w:r w:rsidRPr="00AE7554">
                <w:rPr>
                  <w:rFonts w:ascii="Times New Roman" w:eastAsia="Times New Roman" w:hAnsi="Times New Roman" w:cs="Times New Roman"/>
                  <w:color w:val="000000"/>
                  <w:sz w:val="24"/>
                  <w:szCs w:val="24"/>
                  <w:lang w:eastAsia="ru-RU"/>
                </w:rPr>
                <w:t>2</w:t>
              </w:r>
            </w:smartTag>
            <w:proofErr w:type="gramEnd"/>
            <w:r w:rsidRPr="00AE7554">
              <w:rPr>
                <w:rFonts w:ascii="Times New Roman" w:eastAsia="Times New Roman" w:hAnsi="Times New Roman" w:cs="Times New Roman"/>
                <w:color w:val="000000"/>
                <w:sz w:val="24"/>
                <w:szCs w:val="24"/>
                <w:lang w:eastAsia="ru-RU"/>
              </w:rPr>
              <w:t xml:space="preserve"> торговой площади</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1290"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174"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FF0000"/>
                <w:sz w:val="24"/>
                <w:szCs w:val="24"/>
                <w:lang w:eastAsia="ru-RU"/>
              </w:rPr>
            </w:pPr>
          </w:p>
        </w:tc>
      </w:tr>
      <w:tr w:rsidR="00AE7554" w:rsidRPr="00AE7554" w:rsidTr="00D76C03">
        <w:trPr>
          <w:trHeight w:val="568"/>
        </w:trPr>
        <w:tc>
          <w:tcPr>
            <w:tcW w:w="528" w:type="dxa"/>
            <w:tcMar>
              <w:left w:w="28" w:type="dxa"/>
              <w:right w:w="28" w:type="dxa"/>
            </w:tcMar>
          </w:tcPr>
          <w:p w:rsidR="00AE7554" w:rsidRPr="00AE7554" w:rsidRDefault="00AE7554" w:rsidP="001E024A">
            <w:pPr>
              <w:widowControl w:val="0"/>
              <w:numPr>
                <w:ilvl w:val="0"/>
                <w:numId w:val="8"/>
              </w:numPr>
              <w:tabs>
                <w:tab w:val="left" w:pos="228"/>
              </w:tabs>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3016" w:type="dxa"/>
            <w:tcMar>
              <w:left w:w="28" w:type="dxa"/>
              <w:right w:w="28" w:type="dxa"/>
            </w:tcMar>
          </w:tcPr>
          <w:p w:rsidR="00AE7554" w:rsidRPr="00AE7554" w:rsidRDefault="00AE7554" w:rsidP="00AE7554">
            <w:pPr>
              <w:spacing w:after="0" w:line="240" w:lineRule="auto"/>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Поликлиники, </w:t>
            </w:r>
            <w:proofErr w:type="spellStart"/>
            <w:r w:rsidRPr="00AE7554">
              <w:rPr>
                <w:rFonts w:ascii="Times New Roman" w:eastAsia="Times New Roman" w:hAnsi="Times New Roman" w:cs="Times New Roman"/>
                <w:sz w:val="24"/>
                <w:szCs w:val="24"/>
                <w:lang w:eastAsia="ru-RU"/>
              </w:rPr>
              <w:t>ФАПы</w:t>
            </w:r>
            <w:proofErr w:type="spellEnd"/>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на 100 посетителей</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w:t>
            </w:r>
          </w:p>
        </w:tc>
        <w:tc>
          <w:tcPr>
            <w:tcW w:w="1290"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174"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FF0000"/>
                <w:sz w:val="24"/>
                <w:szCs w:val="24"/>
                <w:lang w:eastAsia="ru-RU"/>
              </w:rPr>
            </w:pPr>
          </w:p>
        </w:tc>
      </w:tr>
      <w:tr w:rsidR="00AE7554" w:rsidRPr="00AE7554" w:rsidTr="00D76C03">
        <w:trPr>
          <w:trHeight w:val="689"/>
        </w:trPr>
        <w:tc>
          <w:tcPr>
            <w:tcW w:w="528" w:type="dxa"/>
            <w:tcMar>
              <w:left w:w="28" w:type="dxa"/>
              <w:right w:w="28" w:type="dxa"/>
            </w:tcMar>
          </w:tcPr>
          <w:p w:rsidR="00AE7554" w:rsidRPr="00AE7554" w:rsidRDefault="00AE7554" w:rsidP="001E024A">
            <w:pPr>
              <w:widowControl w:val="0"/>
              <w:numPr>
                <w:ilvl w:val="0"/>
                <w:numId w:val="8"/>
              </w:numPr>
              <w:tabs>
                <w:tab w:val="left" w:pos="228"/>
              </w:tabs>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3016" w:type="dxa"/>
            <w:tcMar>
              <w:left w:w="28" w:type="dxa"/>
              <w:right w:w="28" w:type="dxa"/>
            </w:tcMa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Б</w:t>
            </w:r>
            <w:r w:rsidRPr="00AE7554">
              <w:rPr>
                <w:rFonts w:ascii="Times New Roman" w:eastAsia="Times New Roman" w:hAnsi="Times New Roman" w:cs="Times New Roman"/>
                <w:sz w:val="24"/>
                <w:szCs w:val="24"/>
                <w:lang w:eastAsia="ru-RU"/>
              </w:rPr>
              <w:t xml:space="preserve">ольницы </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на 100 коек</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w:t>
            </w:r>
          </w:p>
        </w:tc>
        <w:tc>
          <w:tcPr>
            <w:tcW w:w="1290"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174"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FF0000"/>
                <w:sz w:val="24"/>
                <w:szCs w:val="24"/>
                <w:lang w:eastAsia="ru-RU"/>
              </w:rPr>
            </w:pPr>
          </w:p>
        </w:tc>
      </w:tr>
      <w:tr w:rsidR="00AE7554" w:rsidRPr="00AE7554" w:rsidTr="00D76C03">
        <w:trPr>
          <w:trHeight w:val="671"/>
        </w:trPr>
        <w:tc>
          <w:tcPr>
            <w:tcW w:w="528" w:type="dxa"/>
            <w:tcMar>
              <w:left w:w="28" w:type="dxa"/>
              <w:right w:w="28" w:type="dxa"/>
            </w:tcMar>
          </w:tcPr>
          <w:p w:rsidR="00AE7554" w:rsidRPr="00AE7554" w:rsidRDefault="00AE7554" w:rsidP="001E024A">
            <w:pPr>
              <w:widowControl w:val="0"/>
              <w:numPr>
                <w:ilvl w:val="0"/>
                <w:numId w:val="8"/>
              </w:numPr>
              <w:tabs>
                <w:tab w:val="left" w:pos="228"/>
              </w:tabs>
              <w:autoSpaceDE w:val="0"/>
              <w:autoSpaceDN w:val="0"/>
              <w:adjustRightInd w:val="0"/>
              <w:spacing w:after="0" w:line="240" w:lineRule="auto"/>
              <w:ind w:left="0" w:firstLine="0"/>
              <w:jc w:val="center"/>
              <w:rPr>
                <w:rFonts w:ascii="Times New Roman" w:eastAsia="Times New Roman" w:hAnsi="Times New Roman" w:cs="Times New Roman"/>
                <w:color w:val="000000"/>
                <w:sz w:val="24"/>
                <w:szCs w:val="24"/>
                <w:lang w:eastAsia="ru-RU"/>
              </w:rPr>
            </w:pPr>
          </w:p>
        </w:tc>
        <w:tc>
          <w:tcPr>
            <w:tcW w:w="3016" w:type="dxa"/>
            <w:tcMar>
              <w:left w:w="28" w:type="dxa"/>
              <w:right w:w="28" w:type="dxa"/>
            </w:tcMa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Промышленные предприятия</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работающих в 2-х смежных сменах</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7</w:t>
            </w:r>
          </w:p>
        </w:tc>
        <w:tc>
          <w:tcPr>
            <w:tcW w:w="1290"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174"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428"/>
        </w:trPr>
        <w:tc>
          <w:tcPr>
            <w:tcW w:w="528" w:type="dxa"/>
            <w:tcMar>
              <w:left w:w="28" w:type="dxa"/>
              <w:right w:w="28" w:type="dxa"/>
            </w:tcMar>
          </w:tcPr>
          <w:p w:rsidR="00AE7554" w:rsidRPr="00AE7554" w:rsidRDefault="00AE7554" w:rsidP="00AE7554">
            <w:pPr>
              <w:tabs>
                <w:tab w:val="left" w:pos="228"/>
              </w:tabs>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6.</w:t>
            </w:r>
          </w:p>
        </w:tc>
        <w:tc>
          <w:tcPr>
            <w:tcW w:w="3016" w:type="dxa"/>
            <w:tcMar>
              <w:left w:w="28" w:type="dxa"/>
              <w:right w:w="28" w:type="dxa"/>
            </w:tcMar>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Гостиницы (кроме высшего разряда)</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 на 100 мест</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6</w:t>
            </w:r>
          </w:p>
        </w:tc>
        <w:tc>
          <w:tcPr>
            <w:tcW w:w="1290"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174" w:type="dxa"/>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412"/>
        </w:trPr>
        <w:tc>
          <w:tcPr>
            <w:tcW w:w="528" w:type="dxa"/>
            <w:tcMar>
              <w:left w:w="28" w:type="dxa"/>
              <w:right w:w="28" w:type="dxa"/>
            </w:tcMar>
          </w:tcPr>
          <w:p w:rsidR="00AE7554" w:rsidRPr="00AE7554" w:rsidRDefault="00AE7554" w:rsidP="00AE7554">
            <w:pPr>
              <w:tabs>
                <w:tab w:val="left" w:pos="228"/>
              </w:tabs>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7.</w:t>
            </w:r>
          </w:p>
        </w:tc>
        <w:tc>
          <w:tcPr>
            <w:tcW w:w="3016" w:type="dxa"/>
            <w:tcMar>
              <w:left w:w="28" w:type="dxa"/>
              <w:right w:w="28" w:type="dxa"/>
            </w:tcMa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Парки культуры и отдыха </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единовременных посетителей</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1290"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w:t>
            </w:r>
          </w:p>
        </w:tc>
        <w:tc>
          <w:tcPr>
            <w:tcW w:w="1174"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400</w:t>
            </w:r>
          </w:p>
        </w:tc>
      </w:tr>
      <w:tr w:rsidR="00AE7554" w:rsidRPr="00AE7554" w:rsidTr="00D76C03">
        <w:trPr>
          <w:trHeight w:val="70"/>
        </w:trPr>
        <w:tc>
          <w:tcPr>
            <w:tcW w:w="528" w:type="dxa"/>
            <w:tcMar>
              <w:left w:w="28" w:type="dxa"/>
              <w:right w:w="28" w:type="dxa"/>
            </w:tcMar>
          </w:tcPr>
          <w:p w:rsidR="00AE7554" w:rsidRPr="00AE7554" w:rsidRDefault="00AE7554" w:rsidP="00AE7554">
            <w:pPr>
              <w:tabs>
                <w:tab w:val="left" w:pos="0"/>
              </w:tabs>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8.</w:t>
            </w:r>
          </w:p>
        </w:tc>
        <w:tc>
          <w:tcPr>
            <w:tcW w:w="3016" w:type="dxa"/>
            <w:tcMar>
              <w:left w:w="28" w:type="dxa"/>
              <w:right w:w="28" w:type="dxa"/>
            </w:tcMa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При многоквартирных жилых домах для легкового автотранспорта</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 на квартиру</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w:t>
            </w:r>
          </w:p>
        </w:tc>
        <w:tc>
          <w:tcPr>
            <w:tcW w:w="2464" w:type="dxa"/>
            <w:gridSpan w:val="2"/>
            <w:vMerge w:val="restart"/>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Не нормируется</w:t>
            </w:r>
          </w:p>
        </w:tc>
      </w:tr>
      <w:tr w:rsidR="00AE7554" w:rsidRPr="00AE7554" w:rsidTr="00D76C03">
        <w:trPr>
          <w:trHeight w:val="70"/>
        </w:trPr>
        <w:tc>
          <w:tcPr>
            <w:tcW w:w="528" w:type="dxa"/>
            <w:tcMar>
              <w:left w:w="28" w:type="dxa"/>
              <w:right w:w="28" w:type="dxa"/>
            </w:tcMar>
          </w:tcPr>
          <w:p w:rsidR="00AE7554" w:rsidRPr="00AE7554" w:rsidRDefault="00AE7554" w:rsidP="00AE7554">
            <w:pPr>
              <w:spacing w:after="0" w:line="240" w:lineRule="auto"/>
              <w:ind w:left="-28"/>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9.</w:t>
            </w:r>
          </w:p>
        </w:tc>
        <w:tc>
          <w:tcPr>
            <w:tcW w:w="3016" w:type="dxa"/>
            <w:tcMar>
              <w:left w:w="28" w:type="dxa"/>
              <w:right w:w="28" w:type="dxa"/>
            </w:tcMar>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Садоводческие товарищества</w:t>
            </w:r>
          </w:p>
        </w:tc>
        <w:tc>
          <w:tcPr>
            <w:tcW w:w="253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 участков</w:t>
            </w:r>
          </w:p>
        </w:tc>
        <w:tc>
          <w:tcPr>
            <w:tcW w:w="1069" w:type="dxa"/>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7</w:t>
            </w:r>
          </w:p>
        </w:tc>
        <w:tc>
          <w:tcPr>
            <w:tcW w:w="2464" w:type="dxa"/>
            <w:gridSpan w:val="2"/>
            <w:vMerge/>
            <w:tcMar>
              <w:left w:w="28" w:type="dxa"/>
              <w:right w:w="28" w:type="dxa"/>
            </w:tcMar>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bl>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Примечания:</w:t>
      </w:r>
    </w:p>
    <w:p w:rsidR="00AE7554" w:rsidRPr="00AE7554" w:rsidRDefault="00AE7554" w:rsidP="001E024A">
      <w:pPr>
        <w:widowControl w:val="0"/>
        <w:numPr>
          <w:ilvl w:val="0"/>
          <w:numId w:val="9"/>
        </w:numPr>
        <w:tabs>
          <w:tab w:val="left" w:pos="851"/>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p>
    <w:p w:rsidR="00AE7554" w:rsidRPr="00AE7554" w:rsidRDefault="00AE7554" w:rsidP="001E024A">
      <w:pPr>
        <w:widowControl w:val="0"/>
        <w:numPr>
          <w:ilvl w:val="0"/>
          <w:numId w:val="9"/>
        </w:numPr>
        <w:tabs>
          <w:tab w:val="left" w:pos="851"/>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AE7554">
          <w:rPr>
            <w:rFonts w:ascii="Times New Roman" w:eastAsia="Times New Roman" w:hAnsi="Times New Roman" w:cs="Times New Roman"/>
            <w:color w:val="000000"/>
            <w:sz w:val="24"/>
            <w:szCs w:val="24"/>
            <w:lang w:eastAsia="ru-RU"/>
          </w:rPr>
          <w:t>50 м</w:t>
        </w:r>
      </w:smartTag>
      <w:r w:rsidRPr="00AE7554">
        <w:rPr>
          <w:rFonts w:ascii="Times New Roman" w:eastAsia="Times New Roman" w:hAnsi="Times New Roman" w:cs="Times New Roman"/>
          <w:color w:val="000000"/>
          <w:sz w:val="24"/>
          <w:szCs w:val="24"/>
          <w:lang w:eastAsia="ru-RU"/>
        </w:rPr>
        <w:t>.</w:t>
      </w:r>
    </w:p>
    <w:p w:rsidR="00AE7554" w:rsidRPr="00AE7554" w:rsidRDefault="00AE7554" w:rsidP="00AE7554">
      <w:pPr>
        <w:spacing w:after="0" w:line="240" w:lineRule="auto"/>
        <w:jc w:val="center"/>
        <w:rPr>
          <w:rFonts w:ascii="Times New Roman" w:eastAsia="Times New Roman" w:hAnsi="Times New Roman" w:cs="Times New Roman"/>
          <w:b/>
          <w:sz w:val="26"/>
          <w:szCs w:val="26"/>
          <w:lang w:eastAsia="ru-RU"/>
        </w:rPr>
      </w:pPr>
    </w:p>
    <w:p w:rsidR="00AE7554" w:rsidRPr="00AE7554" w:rsidRDefault="00AE7554" w:rsidP="00AE7554">
      <w:pPr>
        <w:spacing w:after="0" w:line="240" w:lineRule="auto"/>
        <w:jc w:val="center"/>
        <w:rPr>
          <w:rFonts w:ascii="Times New Roman" w:eastAsia="Times New Roman" w:hAnsi="Times New Roman" w:cs="Times New Roman"/>
          <w:b/>
          <w:sz w:val="26"/>
          <w:szCs w:val="26"/>
          <w:lang w:eastAsia="ru-RU"/>
        </w:rPr>
      </w:pPr>
      <w:r w:rsidRPr="00AE7554">
        <w:rPr>
          <w:rFonts w:ascii="Times New Roman" w:eastAsia="Times New Roman" w:hAnsi="Times New Roman" w:cs="Times New Roman"/>
          <w:b/>
          <w:sz w:val="26"/>
          <w:szCs w:val="26"/>
          <w:lang w:eastAsia="ru-RU"/>
        </w:rPr>
        <w:t>Объекты в области обслуживания транспортных сре</w:t>
      </w:r>
      <w:proofErr w:type="gramStart"/>
      <w:r w:rsidRPr="00AE7554">
        <w:rPr>
          <w:rFonts w:ascii="Times New Roman" w:eastAsia="Times New Roman" w:hAnsi="Times New Roman" w:cs="Times New Roman"/>
          <w:b/>
          <w:sz w:val="26"/>
          <w:szCs w:val="26"/>
          <w:lang w:eastAsia="ru-RU"/>
        </w:rPr>
        <w:t>дств в гр</w:t>
      </w:r>
      <w:proofErr w:type="gramEnd"/>
      <w:r w:rsidRPr="00AE7554">
        <w:rPr>
          <w:rFonts w:ascii="Times New Roman" w:eastAsia="Times New Roman" w:hAnsi="Times New Roman" w:cs="Times New Roman"/>
          <w:b/>
          <w:sz w:val="26"/>
          <w:szCs w:val="26"/>
          <w:lang w:eastAsia="ru-RU"/>
        </w:rPr>
        <w:t xml:space="preserve">аницах </w:t>
      </w:r>
    </w:p>
    <w:p w:rsidR="00AE7554" w:rsidRPr="00AE7554" w:rsidRDefault="00AE7554" w:rsidP="00AE7554">
      <w:pPr>
        <w:spacing w:after="0" w:line="240" w:lineRule="auto"/>
        <w:jc w:val="center"/>
        <w:rPr>
          <w:rFonts w:ascii="Times New Roman" w:eastAsia="Times New Roman" w:hAnsi="Times New Roman" w:cs="Times New Roman"/>
          <w:b/>
          <w:sz w:val="26"/>
          <w:szCs w:val="26"/>
          <w:lang w:eastAsia="ru-RU"/>
        </w:rPr>
      </w:pPr>
      <w:r w:rsidRPr="00AE7554">
        <w:rPr>
          <w:rFonts w:ascii="Times New Roman" w:eastAsia="Times New Roman" w:hAnsi="Times New Roman" w:cs="Times New Roman"/>
          <w:b/>
          <w:sz w:val="26"/>
          <w:szCs w:val="26"/>
          <w:lang w:eastAsia="ru-RU"/>
        </w:rPr>
        <w:t>населенных пунктов</w:t>
      </w:r>
    </w:p>
    <w:p w:rsidR="00AE7554" w:rsidRPr="00AE7554" w:rsidRDefault="00AE7554" w:rsidP="00AE7554">
      <w:pPr>
        <w:spacing w:after="0" w:line="240" w:lineRule="auto"/>
        <w:jc w:val="center"/>
        <w:rPr>
          <w:rFonts w:ascii="Times New Roman" w:eastAsia="Times New Roman" w:hAnsi="Times New Roman" w:cs="Times New Roman"/>
          <w:b/>
          <w:sz w:val="26"/>
          <w:szCs w:val="26"/>
          <w:lang w:eastAsia="ru-RU"/>
        </w:rPr>
      </w:pPr>
    </w:p>
    <w:p w:rsidR="00AE7554" w:rsidRPr="00AE7554" w:rsidRDefault="00AE7554" w:rsidP="00AE755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AE7554">
        <w:rPr>
          <w:rFonts w:ascii="Times New Roman" w:eastAsia="Times New Roman" w:hAnsi="Times New Roman" w:cs="Times New Roman"/>
          <w:color w:val="000000"/>
          <w:sz w:val="28"/>
          <w:szCs w:val="28"/>
          <w:lang w:eastAsia="ru-RU"/>
        </w:rPr>
        <w:t xml:space="preserve">Таблица 15  </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2624"/>
        <w:gridCol w:w="1944"/>
        <w:gridCol w:w="1842"/>
        <w:gridCol w:w="1604"/>
        <w:gridCol w:w="1220"/>
      </w:tblGrid>
      <w:tr w:rsidR="00AE7554" w:rsidRPr="00AE7554" w:rsidTr="000C277C">
        <w:trPr>
          <w:trHeight w:val="70"/>
        </w:trPr>
        <w:tc>
          <w:tcPr>
            <w:tcW w:w="394"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w:t>
            </w:r>
          </w:p>
        </w:tc>
        <w:tc>
          <w:tcPr>
            <w:tcW w:w="2624"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Наименование объекта</w:t>
            </w:r>
          </w:p>
        </w:tc>
        <w:tc>
          <w:tcPr>
            <w:tcW w:w="3786"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24"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0C277C">
        <w:trPr>
          <w:trHeight w:val="70"/>
        </w:trPr>
        <w:tc>
          <w:tcPr>
            <w:tcW w:w="394"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2624"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1944"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измерения</w:t>
            </w:r>
          </w:p>
        </w:tc>
        <w:tc>
          <w:tcPr>
            <w:tcW w:w="184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604"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22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0C277C">
        <w:trPr>
          <w:trHeight w:val="216"/>
        </w:trPr>
        <w:tc>
          <w:tcPr>
            <w:tcW w:w="394" w:type="dxa"/>
            <w:vAlign w:val="center"/>
          </w:tcPr>
          <w:p w:rsidR="00AE7554" w:rsidRPr="00AE7554" w:rsidRDefault="00AE7554" w:rsidP="001E024A">
            <w:pPr>
              <w:widowControl w:val="0"/>
              <w:numPr>
                <w:ilvl w:val="0"/>
                <w:numId w:val="7"/>
              </w:numPr>
              <w:tabs>
                <w:tab w:val="left" w:pos="17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62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Автозаправочная станция</w:t>
            </w:r>
          </w:p>
        </w:tc>
        <w:tc>
          <w:tcPr>
            <w:tcW w:w="1944"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топливораздаточная колонка (ТРК)</w:t>
            </w:r>
          </w:p>
        </w:tc>
        <w:tc>
          <w:tcPr>
            <w:tcW w:w="184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 ТРК на 1200 легковых автомобилей</w:t>
            </w:r>
          </w:p>
        </w:tc>
        <w:tc>
          <w:tcPr>
            <w:tcW w:w="2824" w:type="dxa"/>
            <w:gridSpan w:val="2"/>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Не нормируется</w:t>
            </w:r>
          </w:p>
        </w:tc>
      </w:tr>
      <w:tr w:rsidR="00AE7554" w:rsidRPr="00AE7554" w:rsidTr="000C277C">
        <w:trPr>
          <w:trHeight w:val="216"/>
        </w:trPr>
        <w:tc>
          <w:tcPr>
            <w:tcW w:w="394" w:type="dxa"/>
            <w:vAlign w:val="center"/>
          </w:tcPr>
          <w:p w:rsidR="00AE7554" w:rsidRPr="00AE7554" w:rsidRDefault="00AE7554" w:rsidP="001E024A">
            <w:pPr>
              <w:widowControl w:val="0"/>
              <w:numPr>
                <w:ilvl w:val="0"/>
                <w:numId w:val="7"/>
              </w:numPr>
              <w:tabs>
                <w:tab w:val="left" w:pos="17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624" w:type="dxa"/>
            <w:vAlign w:val="center"/>
          </w:tcPr>
          <w:p w:rsidR="00AE7554" w:rsidRPr="00AE7554" w:rsidRDefault="00AE7554" w:rsidP="00AE7554">
            <w:pPr>
              <w:spacing w:after="0" w:line="240" w:lineRule="auto"/>
              <w:rPr>
                <w:rFonts w:ascii="Times New Roman" w:eastAsia="Times New Roman" w:hAnsi="Times New Roman" w:cs="Times New Roman"/>
                <w:color w:val="000000"/>
                <w:spacing w:val="-14"/>
                <w:sz w:val="24"/>
                <w:szCs w:val="24"/>
                <w:lang w:eastAsia="ru-RU"/>
              </w:rPr>
            </w:pPr>
            <w:r w:rsidRPr="00AE7554">
              <w:rPr>
                <w:rFonts w:ascii="Times New Roman" w:eastAsia="Times New Roman" w:hAnsi="Times New Roman" w:cs="Times New Roman"/>
                <w:color w:val="000000"/>
                <w:sz w:val="24"/>
                <w:szCs w:val="24"/>
                <w:lang w:eastAsia="ru-RU"/>
              </w:rPr>
              <w:t>Станции технического обслуживания</w:t>
            </w:r>
          </w:p>
        </w:tc>
        <w:tc>
          <w:tcPr>
            <w:tcW w:w="1944"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пост</w:t>
            </w:r>
          </w:p>
        </w:tc>
        <w:tc>
          <w:tcPr>
            <w:tcW w:w="184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1 пост на 200 легковых </w:t>
            </w:r>
            <w:r w:rsidRPr="00AE7554">
              <w:rPr>
                <w:rFonts w:ascii="Times New Roman" w:eastAsia="Times New Roman" w:hAnsi="Times New Roman" w:cs="Times New Roman"/>
                <w:color w:val="000000"/>
                <w:sz w:val="24"/>
                <w:szCs w:val="24"/>
                <w:lang w:eastAsia="ru-RU"/>
              </w:rPr>
              <w:lastRenderedPageBreak/>
              <w:t xml:space="preserve">автомобилей </w:t>
            </w:r>
          </w:p>
        </w:tc>
        <w:tc>
          <w:tcPr>
            <w:tcW w:w="2824"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bl>
    <w:p w:rsidR="00AE7554" w:rsidRPr="00AE7554" w:rsidRDefault="00AE7554" w:rsidP="00AE7554">
      <w:pPr>
        <w:widowControl w:val="0"/>
        <w:spacing w:after="0" w:line="240" w:lineRule="auto"/>
        <w:jc w:val="right"/>
        <w:rPr>
          <w:rFonts w:ascii="Times New Roman" w:eastAsia="Times New Roman" w:hAnsi="Times New Roman" w:cs="Times New Roman"/>
          <w:bCs/>
          <w:color w:val="000000"/>
          <w:sz w:val="28"/>
          <w:szCs w:val="28"/>
          <w:lang w:eastAsia="ru-RU"/>
        </w:rPr>
      </w:pPr>
    </w:p>
    <w:p w:rsidR="00AE7554" w:rsidRPr="00AE7554" w:rsidRDefault="00AE7554" w:rsidP="00AE7554">
      <w:pPr>
        <w:spacing w:after="0" w:line="240" w:lineRule="auto"/>
        <w:jc w:val="center"/>
        <w:rPr>
          <w:rFonts w:ascii="Times New Roman" w:eastAsia="Times New Roman" w:hAnsi="Times New Roman" w:cs="Times New Roman"/>
          <w:b/>
          <w:color w:val="000000"/>
          <w:sz w:val="26"/>
          <w:szCs w:val="26"/>
          <w:lang w:eastAsia="ru-RU"/>
        </w:rPr>
      </w:pPr>
      <w:r w:rsidRPr="00AE7554">
        <w:rPr>
          <w:rFonts w:ascii="Times New Roman" w:eastAsia="Times New Roman" w:hAnsi="Times New Roman" w:cs="Times New Roman"/>
          <w:b/>
          <w:color w:val="000000"/>
          <w:sz w:val="26"/>
          <w:szCs w:val="26"/>
          <w:lang w:eastAsia="ru-RU"/>
        </w:rPr>
        <w:t>Расстояния между площадками отдыха вне пределов населенных пунктов на автомобильных дорогах  различных  категорий и вместимость площадок отдыха при единовременной остановке</w:t>
      </w:r>
    </w:p>
    <w:p w:rsidR="00AE7554" w:rsidRPr="00AE7554" w:rsidRDefault="00AE7554" w:rsidP="00AE7554">
      <w:pPr>
        <w:spacing w:after="0" w:line="240" w:lineRule="auto"/>
        <w:jc w:val="center"/>
        <w:rPr>
          <w:rFonts w:ascii="Times New Roman" w:eastAsia="Times New Roman" w:hAnsi="Times New Roman" w:cs="Times New Roman"/>
          <w:b/>
          <w:color w:val="000000"/>
          <w:sz w:val="28"/>
          <w:szCs w:val="24"/>
          <w:lang w:eastAsia="ru-RU"/>
        </w:rPr>
      </w:pPr>
    </w:p>
    <w:p w:rsidR="00AE7554" w:rsidRPr="00AE7554" w:rsidRDefault="00AE7554" w:rsidP="00AE7554">
      <w:pPr>
        <w:widowControl w:val="0"/>
        <w:spacing w:after="0" w:line="240" w:lineRule="auto"/>
        <w:jc w:val="right"/>
        <w:rPr>
          <w:rFonts w:ascii="Times New Roman" w:eastAsia="Times New Roman" w:hAnsi="Times New Roman" w:cs="Times New Roman"/>
          <w:bCs/>
          <w:color w:val="000000"/>
          <w:sz w:val="28"/>
          <w:szCs w:val="24"/>
          <w:lang w:eastAsia="ru-RU"/>
        </w:rPr>
      </w:pPr>
      <w:r w:rsidRPr="00AE7554">
        <w:rPr>
          <w:rFonts w:ascii="Times New Roman" w:eastAsia="Times New Roman" w:hAnsi="Times New Roman" w:cs="Times New Roman"/>
          <w:bCs/>
          <w:color w:val="000000"/>
          <w:sz w:val="28"/>
          <w:szCs w:val="24"/>
          <w:lang w:eastAsia="ru-RU"/>
        </w:rPr>
        <w:t>Таблица 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73"/>
        <w:gridCol w:w="1620"/>
        <w:gridCol w:w="1260"/>
        <w:gridCol w:w="1440"/>
        <w:gridCol w:w="1179"/>
      </w:tblGrid>
      <w:tr w:rsidR="00AE7554" w:rsidRPr="00AE7554" w:rsidTr="00D76C03">
        <w:trPr>
          <w:trHeight w:val="778"/>
        </w:trPr>
        <w:tc>
          <w:tcPr>
            <w:tcW w:w="567"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w:t>
            </w:r>
          </w:p>
        </w:tc>
        <w:tc>
          <w:tcPr>
            <w:tcW w:w="3573"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Наименование объекта </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(расчетного показателя)</w:t>
            </w:r>
          </w:p>
        </w:tc>
        <w:tc>
          <w:tcPr>
            <w:tcW w:w="2880"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619"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D76C03">
        <w:trPr>
          <w:trHeight w:val="572"/>
        </w:trPr>
        <w:tc>
          <w:tcPr>
            <w:tcW w:w="567" w:type="dxa"/>
            <w:vMerge/>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3573"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162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44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179" w:type="dxa"/>
            <w:vAlign w:val="center"/>
          </w:tcPr>
          <w:p w:rsidR="00AE7554" w:rsidRPr="00AE7554" w:rsidRDefault="00AE7554" w:rsidP="00AE7554">
            <w:pPr>
              <w:spacing w:after="0" w:line="240" w:lineRule="auto"/>
              <w:ind w:left="-108"/>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268"/>
        </w:trPr>
        <w:tc>
          <w:tcPr>
            <w:tcW w:w="567"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w:t>
            </w:r>
          </w:p>
        </w:tc>
        <w:tc>
          <w:tcPr>
            <w:tcW w:w="6453" w:type="dxa"/>
            <w:gridSpan w:val="3"/>
            <w:tcBorders>
              <w:bottom w:val="nil"/>
            </w:tcBorders>
            <w:vAlign w:val="center"/>
          </w:tcPr>
          <w:p w:rsidR="00AE7554" w:rsidRPr="00AE7554" w:rsidRDefault="00AE7554" w:rsidP="00AE7554">
            <w:pPr>
              <w:spacing w:after="0" w:line="240" w:lineRule="auto"/>
              <w:rPr>
                <w:rFonts w:ascii="Times New Roman" w:eastAsia="Times New Roman" w:hAnsi="Times New Roman" w:cs="Times New Roman"/>
                <w:color w:val="0070C0"/>
                <w:sz w:val="24"/>
                <w:szCs w:val="24"/>
                <w:lang w:eastAsia="ru-RU"/>
              </w:rPr>
            </w:pPr>
            <w:r w:rsidRPr="00AE7554">
              <w:rPr>
                <w:rFonts w:ascii="Times New Roman" w:eastAsia="Times New Roman" w:hAnsi="Times New Roman" w:cs="Times New Roman"/>
                <w:color w:val="000000"/>
                <w:sz w:val="24"/>
                <w:szCs w:val="24"/>
                <w:lang w:eastAsia="ru-RU"/>
              </w:rPr>
              <w:t>Расстояние между площадками отдыха</w:t>
            </w:r>
          </w:p>
        </w:tc>
        <w:tc>
          <w:tcPr>
            <w:tcW w:w="2619" w:type="dxa"/>
            <w:gridSpan w:val="2"/>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Не нормируется</w:t>
            </w:r>
          </w:p>
        </w:tc>
      </w:tr>
      <w:tr w:rsidR="00AE7554" w:rsidRPr="00AE7554" w:rsidTr="00D76C03">
        <w:trPr>
          <w:trHeight w:val="271"/>
        </w:trPr>
        <w:tc>
          <w:tcPr>
            <w:tcW w:w="56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3573" w:type="dxa"/>
            <w:tcBorders>
              <w:top w:val="single" w:sz="4" w:space="0" w:color="auto"/>
            </w:tcBorders>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I</w:t>
            </w:r>
            <w:r w:rsidRPr="00AE7554">
              <w:rPr>
                <w:rFonts w:ascii="Times New Roman" w:eastAsia="Times New Roman" w:hAnsi="Times New Roman" w:cs="Times New Roman"/>
                <w:color w:val="000000"/>
                <w:sz w:val="24"/>
                <w:szCs w:val="24"/>
                <w:lang w:eastAsia="ru-RU"/>
              </w:rPr>
              <w:t xml:space="preserve"> и </w:t>
            </w:r>
            <w:r w:rsidRPr="00AE7554">
              <w:rPr>
                <w:rFonts w:ascii="Times New Roman" w:eastAsia="Times New Roman" w:hAnsi="Times New Roman" w:cs="Times New Roman"/>
                <w:color w:val="000000"/>
                <w:sz w:val="24"/>
                <w:szCs w:val="24"/>
                <w:lang w:val="en-US" w:eastAsia="ru-RU"/>
              </w:rPr>
              <w:t>II</w:t>
            </w:r>
            <w:r w:rsidRPr="00AE7554">
              <w:rPr>
                <w:rFonts w:ascii="Times New Roman" w:eastAsia="Times New Roman" w:hAnsi="Times New Roman" w:cs="Times New Roman"/>
                <w:color w:val="000000"/>
                <w:sz w:val="24"/>
                <w:szCs w:val="24"/>
                <w:lang w:eastAsia="ru-RU"/>
              </w:rPr>
              <w:t xml:space="preserve"> категория дорог</w:t>
            </w:r>
          </w:p>
        </w:tc>
        <w:tc>
          <w:tcPr>
            <w:tcW w:w="1620"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км</w:t>
            </w:r>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15</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276"/>
        </w:trPr>
        <w:tc>
          <w:tcPr>
            <w:tcW w:w="56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3573"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 xml:space="preserve">III </w:t>
            </w:r>
            <w:r w:rsidRPr="00AE7554">
              <w:rPr>
                <w:rFonts w:ascii="Times New Roman" w:eastAsia="Times New Roman" w:hAnsi="Times New Roman" w:cs="Times New Roman"/>
                <w:color w:val="000000"/>
                <w:sz w:val="24"/>
                <w:szCs w:val="24"/>
                <w:lang w:eastAsia="ru-RU"/>
              </w:rPr>
              <w:t>категория дорог</w:t>
            </w:r>
          </w:p>
        </w:tc>
        <w:tc>
          <w:tcPr>
            <w:tcW w:w="162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25</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266"/>
        </w:trPr>
        <w:tc>
          <w:tcPr>
            <w:tcW w:w="56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3573"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 xml:space="preserve">IV </w:t>
            </w:r>
            <w:r w:rsidRPr="00AE7554">
              <w:rPr>
                <w:rFonts w:ascii="Times New Roman" w:eastAsia="Times New Roman" w:hAnsi="Times New Roman" w:cs="Times New Roman"/>
                <w:color w:val="000000"/>
                <w:sz w:val="24"/>
                <w:szCs w:val="24"/>
                <w:lang w:eastAsia="ru-RU"/>
              </w:rPr>
              <w:t>категория дорог</w:t>
            </w:r>
          </w:p>
        </w:tc>
        <w:tc>
          <w:tcPr>
            <w:tcW w:w="162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45</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270"/>
        </w:trPr>
        <w:tc>
          <w:tcPr>
            <w:tcW w:w="567"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2</w:t>
            </w:r>
          </w:p>
        </w:tc>
        <w:tc>
          <w:tcPr>
            <w:tcW w:w="6453" w:type="dxa"/>
            <w:gridSpan w:val="3"/>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Количество автомобилей при единовременной остановке </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260"/>
        </w:trPr>
        <w:tc>
          <w:tcPr>
            <w:tcW w:w="56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3573"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I</w:t>
            </w:r>
            <w:r w:rsidRPr="00AE7554">
              <w:rPr>
                <w:rFonts w:ascii="Times New Roman" w:eastAsia="Times New Roman" w:hAnsi="Times New Roman" w:cs="Times New Roman"/>
                <w:color w:val="000000"/>
                <w:sz w:val="24"/>
                <w:szCs w:val="24"/>
                <w:lang w:eastAsia="ru-RU"/>
              </w:rPr>
              <w:t xml:space="preserve">  ( </w:t>
            </w:r>
            <w:r w:rsidRPr="00AE7554">
              <w:rPr>
                <w:rFonts w:ascii="Times New Roman" w:eastAsia="Times New Roman" w:hAnsi="Times New Roman" w:cs="Times New Roman"/>
                <w:color w:val="000000"/>
                <w:sz w:val="24"/>
                <w:szCs w:val="24"/>
                <w:lang w:val="en-US" w:eastAsia="ru-RU"/>
              </w:rPr>
              <w:t>II</w:t>
            </w:r>
            <w:r w:rsidRPr="00AE7554">
              <w:rPr>
                <w:rFonts w:ascii="Times New Roman" w:eastAsia="Times New Roman" w:hAnsi="Times New Roman" w:cs="Times New Roman"/>
                <w:color w:val="000000"/>
                <w:sz w:val="24"/>
                <w:szCs w:val="24"/>
                <w:lang w:eastAsia="ru-RU"/>
              </w:rPr>
              <w:t>)  категория дорог</w:t>
            </w:r>
          </w:p>
        </w:tc>
        <w:tc>
          <w:tcPr>
            <w:tcW w:w="1620"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E7554">
              <w:rPr>
                <w:rFonts w:ascii="Times New Roman" w:eastAsia="Times New Roman" w:hAnsi="Times New Roman" w:cs="Times New Roman"/>
                <w:color w:val="000000"/>
                <w:sz w:val="24"/>
                <w:szCs w:val="24"/>
                <w:lang w:eastAsia="ru-RU"/>
              </w:rPr>
              <w:t>шт</w:t>
            </w:r>
            <w:proofErr w:type="spellEnd"/>
            <w:proofErr w:type="gramEnd"/>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20 (10)</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264"/>
        </w:trPr>
        <w:tc>
          <w:tcPr>
            <w:tcW w:w="56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3573"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 xml:space="preserve">III </w:t>
            </w:r>
            <w:r w:rsidRPr="00AE7554">
              <w:rPr>
                <w:rFonts w:ascii="Times New Roman" w:eastAsia="Times New Roman" w:hAnsi="Times New Roman" w:cs="Times New Roman"/>
                <w:color w:val="000000"/>
                <w:sz w:val="24"/>
                <w:szCs w:val="24"/>
                <w:lang w:eastAsia="ru-RU"/>
              </w:rPr>
              <w:t>категория дорог</w:t>
            </w:r>
          </w:p>
        </w:tc>
        <w:tc>
          <w:tcPr>
            <w:tcW w:w="162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10</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126"/>
        </w:trPr>
        <w:tc>
          <w:tcPr>
            <w:tcW w:w="56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3573"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 xml:space="preserve">IV </w:t>
            </w:r>
            <w:r w:rsidRPr="00AE7554">
              <w:rPr>
                <w:rFonts w:ascii="Times New Roman" w:eastAsia="Times New Roman" w:hAnsi="Times New Roman" w:cs="Times New Roman"/>
                <w:color w:val="000000"/>
                <w:sz w:val="24"/>
                <w:szCs w:val="24"/>
                <w:lang w:eastAsia="ru-RU"/>
              </w:rPr>
              <w:t>категория дорог</w:t>
            </w:r>
          </w:p>
        </w:tc>
        <w:tc>
          <w:tcPr>
            <w:tcW w:w="162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26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10</w:t>
            </w:r>
          </w:p>
        </w:tc>
        <w:tc>
          <w:tcPr>
            <w:tcW w:w="2619"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bl>
    <w:p w:rsidR="00AE7554" w:rsidRPr="00AE7554" w:rsidRDefault="00AE7554" w:rsidP="00AE7554">
      <w:pPr>
        <w:tabs>
          <w:tab w:val="left" w:pos="5460"/>
        </w:tabs>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Примечания:</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          1. На территории площадок отдыха могут быть предусмотрены сооружения для технического осмотра автомобилей и пункты торговли.</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FF"/>
          <w:sz w:val="24"/>
          <w:szCs w:val="24"/>
          <w:lang w:eastAsia="ru-RU"/>
        </w:rPr>
      </w:pPr>
      <w:r w:rsidRPr="00AE7554">
        <w:rPr>
          <w:rFonts w:ascii="Times New Roman" w:eastAsia="Times New Roman" w:hAnsi="Times New Roman" w:cs="Times New Roman"/>
          <w:color w:val="000000"/>
          <w:sz w:val="24"/>
          <w:szCs w:val="24"/>
          <w:lang w:eastAsia="ru-RU"/>
        </w:rPr>
        <w:t xml:space="preserve">          2. Вместимость площадок отдыха следует рассчитывать при интенсивности движения до 30000 транспортных единиц в сутки.</w:t>
      </w:r>
      <w:r w:rsidRPr="00AE7554">
        <w:rPr>
          <w:rFonts w:ascii="Times New Roman" w:eastAsia="Times New Roman" w:hAnsi="Times New Roman" w:cs="Times New Roman"/>
          <w:color w:val="0000FF"/>
          <w:sz w:val="24"/>
          <w:szCs w:val="24"/>
          <w:lang w:eastAsia="ru-RU"/>
        </w:rPr>
        <w:t xml:space="preserve"> </w:t>
      </w:r>
    </w:p>
    <w:p w:rsidR="00AE7554" w:rsidRPr="00AE7554" w:rsidRDefault="00AE7554" w:rsidP="00AE7554">
      <w:pPr>
        <w:spacing w:after="0" w:line="240" w:lineRule="auto"/>
        <w:rPr>
          <w:rFonts w:ascii="Times New Roman" w:eastAsia="Times New Roman" w:hAnsi="Times New Roman" w:cs="Times New Roman"/>
          <w:color w:val="000000"/>
          <w:sz w:val="20"/>
          <w:szCs w:val="20"/>
          <w:lang w:eastAsia="ru-RU"/>
        </w:rPr>
      </w:pPr>
    </w:p>
    <w:p w:rsidR="00AE7554" w:rsidRPr="00AE7554" w:rsidRDefault="00AE7554" w:rsidP="00AE7554">
      <w:pPr>
        <w:autoSpaceDE w:val="0"/>
        <w:autoSpaceDN w:val="0"/>
        <w:adjustRightInd w:val="0"/>
        <w:spacing w:after="0" w:line="240" w:lineRule="auto"/>
        <w:ind w:firstLine="540"/>
        <w:jc w:val="center"/>
        <w:rPr>
          <w:rFonts w:ascii="Times New Roman" w:eastAsia="Times New Roman" w:hAnsi="Times New Roman" w:cs="Times New Roman"/>
          <w:b/>
          <w:color w:val="000000"/>
          <w:sz w:val="26"/>
          <w:szCs w:val="26"/>
          <w:lang w:eastAsia="ru-RU"/>
        </w:rPr>
      </w:pPr>
      <w:r w:rsidRPr="00AE7554">
        <w:rPr>
          <w:rFonts w:ascii="Times New Roman" w:eastAsia="Times New Roman" w:hAnsi="Times New Roman" w:cs="Times New Roman"/>
          <w:b/>
          <w:color w:val="000000"/>
          <w:sz w:val="26"/>
          <w:szCs w:val="26"/>
          <w:lang w:eastAsia="ru-RU"/>
        </w:rPr>
        <w:t>Автобусные остановки</w:t>
      </w:r>
    </w:p>
    <w:p w:rsidR="00AE7554" w:rsidRPr="00AE7554" w:rsidRDefault="00AE7554" w:rsidP="00AE7554">
      <w:pPr>
        <w:autoSpaceDE w:val="0"/>
        <w:autoSpaceDN w:val="0"/>
        <w:adjustRightInd w:val="0"/>
        <w:spacing w:after="0" w:line="240" w:lineRule="auto"/>
        <w:ind w:firstLine="540"/>
        <w:jc w:val="center"/>
        <w:rPr>
          <w:rFonts w:ascii="Times New Roman" w:eastAsia="Times New Roman" w:hAnsi="Times New Roman" w:cs="Times New Roman"/>
          <w:b/>
          <w:bCs/>
          <w:color w:val="000000"/>
          <w:sz w:val="26"/>
          <w:szCs w:val="26"/>
          <w:lang w:eastAsia="ru-RU"/>
        </w:rPr>
      </w:pPr>
    </w:p>
    <w:p w:rsidR="00AE7554" w:rsidRPr="00AE7554" w:rsidRDefault="00AE7554" w:rsidP="00AE7554">
      <w:pPr>
        <w:spacing w:after="0" w:line="240" w:lineRule="auto"/>
        <w:jc w:val="right"/>
        <w:rPr>
          <w:rFonts w:ascii="Times New Roman" w:eastAsia="Times New Roman" w:hAnsi="Times New Roman" w:cs="Times New Roman"/>
          <w:color w:val="000000"/>
          <w:sz w:val="28"/>
          <w:szCs w:val="24"/>
        </w:rPr>
      </w:pPr>
      <w:r w:rsidRPr="00AE7554">
        <w:rPr>
          <w:rFonts w:ascii="Times New Roman" w:eastAsia="Times New Roman" w:hAnsi="Times New Roman" w:cs="Times New Roman"/>
          <w:color w:val="000000"/>
          <w:sz w:val="28"/>
          <w:szCs w:val="24"/>
        </w:rPr>
        <w:t>Таблица 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3063"/>
        <w:gridCol w:w="1520"/>
        <w:gridCol w:w="9"/>
        <w:gridCol w:w="1373"/>
        <w:gridCol w:w="1471"/>
        <w:gridCol w:w="1661"/>
      </w:tblGrid>
      <w:tr w:rsidR="00AE7554" w:rsidRPr="00AE7554" w:rsidTr="00D76C03">
        <w:trPr>
          <w:trHeight w:val="778"/>
        </w:trPr>
        <w:tc>
          <w:tcPr>
            <w:tcW w:w="542"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w:t>
            </w:r>
          </w:p>
        </w:tc>
        <w:tc>
          <w:tcPr>
            <w:tcW w:w="3063"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Наименование объекта</w:t>
            </w:r>
          </w:p>
        </w:tc>
        <w:tc>
          <w:tcPr>
            <w:tcW w:w="2902" w:type="dxa"/>
            <w:gridSpan w:val="3"/>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132"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D76C03">
        <w:trPr>
          <w:trHeight w:val="776"/>
        </w:trPr>
        <w:tc>
          <w:tcPr>
            <w:tcW w:w="542"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3063"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152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382"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471"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661"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487"/>
        </w:trPr>
        <w:tc>
          <w:tcPr>
            <w:tcW w:w="54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val="en-US" w:eastAsia="ru-RU"/>
              </w:rPr>
              <w:t>1</w:t>
            </w:r>
          </w:p>
        </w:tc>
        <w:tc>
          <w:tcPr>
            <w:tcW w:w="3063"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Автобусные остановки на дорогах I-III категории</w:t>
            </w:r>
          </w:p>
        </w:tc>
        <w:tc>
          <w:tcPr>
            <w:tcW w:w="1529"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остановка</w:t>
            </w:r>
          </w:p>
        </w:tc>
        <w:tc>
          <w:tcPr>
            <w:tcW w:w="1373"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3 км"/>
              </w:smartTagPr>
              <w:r w:rsidRPr="00AE7554">
                <w:rPr>
                  <w:rFonts w:ascii="Times New Roman" w:eastAsia="Times New Roman" w:hAnsi="Times New Roman" w:cs="Times New Roman"/>
                  <w:color w:val="000000"/>
                  <w:sz w:val="24"/>
                  <w:szCs w:val="24"/>
                  <w:lang w:eastAsia="ru-RU"/>
                </w:rPr>
                <w:t>3 км</w:t>
              </w:r>
            </w:smartTag>
          </w:p>
        </w:tc>
        <w:tc>
          <w:tcPr>
            <w:tcW w:w="1471"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w:t>
            </w:r>
          </w:p>
        </w:tc>
        <w:tc>
          <w:tcPr>
            <w:tcW w:w="1661"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FF"/>
                <w:sz w:val="24"/>
                <w:szCs w:val="24"/>
                <w:lang w:eastAsia="ru-RU"/>
              </w:rPr>
            </w:pPr>
            <w:r w:rsidRPr="00AE7554">
              <w:rPr>
                <w:rFonts w:ascii="Times New Roman" w:eastAsia="Times New Roman" w:hAnsi="Times New Roman" w:cs="Times New Roman"/>
                <w:color w:val="000000"/>
                <w:sz w:val="24"/>
                <w:szCs w:val="24"/>
                <w:lang w:eastAsia="ru-RU"/>
              </w:rPr>
              <w:t>800</w:t>
            </w:r>
          </w:p>
        </w:tc>
      </w:tr>
    </w:tbl>
    <w:p w:rsidR="00AE7554" w:rsidRPr="00AE7554" w:rsidRDefault="00AE7554" w:rsidP="00AE7554">
      <w:pPr>
        <w:spacing w:after="0" w:line="240" w:lineRule="auto"/>
        <w:rPr>
          <w:rFonts w:ascii="Times New Roman" w:eastAsia="Times New Roman" w:hAnsi="Times New Roman" w:cs="Times New Roman"/>
          <w:color w:val="000000"/>
          <w:sz w:val="20"/>
          <w:szCs w:val="20"/>
          <w:lang w:eastAsia="ru-RU"/>
        </w:rPr>
      </w:pPr>
    </w:p>
    <w:p w:rsidR="00AE7554" w:rsidRPr="00AE7554" w:rsidRDefault="00AE7554" w:rsidP="00AE7554">
      <w:pPr>
        <w:spacing w:after="0" w:line="240" w:lineRule="auto"/>
        <w:rPr>
          <w:rFonts w:ascii="Times New Roman" w:eastAsia="Times New Roman" w:hAnsi="Times New Roman" w:cs="Times New Roman"/>
          <w:color w:val="000000"/>
          <w:sz w:val="20"/>
          <w:szCs w:val="20"/>
          <w:lang w:eastAsia="ru-RU"/>
        </w:rPr>
      </w:pP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AE7554">
        <w:rPr>
          <w:rFonts w:ascii="Times New Roman" w:eastAsia="Times New Roman" w:hAnsi="Times New Roman" w:cs="Times New Roman"/>
          <w:b/>
          <w:color w:val="000000"/>
          <w:sz w:val="26"/>
          <w:szCs w:val="26"/>
          <w:lang w:eastAsia="ru-RU"/>
        </w:rPr>
        <w:t>Объекты в области обслуживания транспортных средств вне границ населенных пунктов</w:t>
      </w:r>
    </w:p>
    <w:p w:rsidR="00AE7554" w:rsidRPr="00AE7554" w:rsidRDefault="00AE7554" w:rsidP="00AE755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AE7554" w:rsidRPr="00AE7554" w:rsidRDefault="00AE7554" w:rsidP="00AE755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AE7554">
        <w:rPr>
          <w:rFonts w:ascii="Times New Roman" w:eastAsia="Times New Roman" w:hAnsi="Times New Roman" w:cs="Times New Roman"/>
          <w:color w:val="000000"/>
          <w:sz w:val="28"/>
          <w:szCs w:val="28"/>
          <w:lang w:eastAsia="ru-RU"/>
        </w:rPr>
        <w:t xml:space="preserve">Таблица 18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2375"/>
        <w:gridCol w:w="1947"/>
        <w:gridCol w:w="1772"/>
        <w:gridCol w:w="1695"/>
        <w:gridCol w:w="1453"/>
      </w:tblGrid>
      <w:tr w:rsidR="00AE7554" w:rsidRPr="00AE7554" w:rsidTr="00D76C03">
        <w:trPr>
          <w:trHeight w:val="69"/>
        </w:trPr>
        <w:tc>
          <w:tcPr>
            <w:tcW w:w="397"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w:t>
            </w:r>
          </w:p>
        </w:tc>
        <w:tc>
          <w:tcPr>
            <w:tcW w:w="2375"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Наименование объекта</w:t>
            </w:r>
          </w:p>
        </w:tc>
        <w:tc>
          <w:tcPr>
            <w:tcW w:w="3719"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148"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D76C03">
        <w:trPr>
          <w:trHeight w:val="69"/>
        </w:trPr>
        <w:tc>
          <w:tcPr>
            <w:tcW w:w="397"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2375"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194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измерения</w:t>
            </w:r>
          </w:p>
        </w:tc>
        <w:tc>
          <w:tcPr>
            <w:tcW w:w="177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695"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453"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826"/>
        </w:trPr>
        <w:tc>
          <w:tcPr>
            <w:tcW w:w="397" w:type="dxa"/>
            <w:vAlign w:val="center"/>
          </w:tcPr>
          <w:p w:rsidR="00AE7554" w:rsidRPr="00AE7554" w:rsidRDefault="00AE7554" w:rsidP="001E024A">
            <w:pPr>
              <w:widowControl w:val="0"/>
              <w:numPr>
                <w:ilvl w:val="0"/>
                <w:numId w:val="7"/>
              </w:numPr>
              <w:tabs>
                <w:tab w:val="left" w:pos="17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75" w:type="dxa"/>
            <w:vAlign w:val="center"/>
          </w:tcPr>
          <w:p w:rsidR="00AE7554" w:rsidRPr="00AE7554" w:rsidRDefault="00AE7554" w:rsidP="00AE7554">
            <w:pPr>
              <w:spacing w:after="0" w:line="240" w:lineRule="auto"/>
              <w:rPr>
                <w:rFonts w:ascii="Times New Roman" w:eastAsia="Times New Roman" w:hAnsi="Times New Roman" w:cs="Times New Roman"/>
                <w:color w:val="000000"/>
                <w:spacing w:val="-14"/>
                <w:sz w:val="24"/>
                <w:szCs w:val="24"/>
                <w:lang w:eastAsia="ru-RU"/>
              </w:rPr>
            </w:pPr>
            <w:r w:rsidRPr="00AE7554">
              <w:rPr>
                <w:rFonts w:ascii="Times New Roman" w:eastAsia="Times New Roman" w:hAnsi="Times New Roman" w:cs="Times New Roman"/>
                <w:color w:val="000000"/>
                <w:sz w:val="24"/>
                <w:szCs w:val="24"/>
                <w:lang w:eastAsia="ru-RU"/>
              </w:rPr>
              <w:t>Станции технического обслуживания</w:t>
            </w:r>
          </w:p>
        </w:tc>
        <w:tc>
          <w:tcPr>
            <w:tcW w:w="194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пост</w:t>
            </w:r>
          </w:p>
        </w:tc>
        <w:tc>
          <w:tcPr>
            <w:tcW w:w="177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1 пост на 200 легковых автомобилей </w:t>
            </w:r>
          </w:p>
        </w:tc>
        <w:tc>
          <w:tcPr>
            <w:tcW w:w="3148" w:type="dxa"/>
            <w:gridSpan w:val="2"/>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Не нормируется</w:t>
            </w:r>
          </w:p>
        </w:tc>
      </w:tr>
      <w:tr w:rsidR="00AE7554" w:rsidRPr="00AE7554" w:rsidTr="00D76C03">
        <w:trPr>
          <w:trHeight w:val="212"/>
        </w:trPr>
        <w:tc>
          <w:tcPr>
            <w:tcW w:w="397" w:type="dxa"/>
            <w:vAlign w:val="center"/>
          </w:tcPr>
          <w:p w:rsidR="00AE7554" w:rsidRPr="00AE7554" w:rsidRDefault="00AE7554" w:rsidP="001E024A">
            <w:pPr>
              <w:widowControl w:val="0"/>
              <w:numPr>
                <w:ilvl w:val="0"/>
                <w:numId w:val="7"/>
              </w:numPr>
              <w:tabs>
                <w:tab w:val="left" w:pos="176"/>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375"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Автозаправочная станция</w:t>
            </w:r>
          </w:p>
        </w:tc>
        <w:tc>
          <w:tcPr>
            <w:tcW w:w="194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топливораздаточная колонка (ТРК)</w:t>
            </w:r>
          </w:p>
        </w:tc>
        <w:tc>
          <w:tcPr>
            <w:tcW w:w="177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 ТРК на 1200 легковых автомобилей</w:t>
            </w:r>
          </w:p>
        </w:tc>
        <w:tc>
          <w:tcPr>
            <w:tcW w:w="3148" w:type="dxa"/>
            <w:gridSpan w:val="2"/>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bl>
    <w:p w:rsidR="00AE7554" w:rsidRPr="00AE7554" w:rsidRDefault="00AE7554" w:rsidP="00AE7554">
      <w:pPr>
        <w:keepNext/>
        <w:keepLines/>
        <w:spacing w:after="0" w:line="240" w:lineRule="auto"/>
        <w:ind w:right="-1" w:hanging="11"/>
        <w:contextualSpacing/>
        <w:jc w:val="center"/>
        <w:outlineLvl w:val="2"/>
        <w:rPr>
          <w:rFonts w:ascii="Times New Roman" w:eastAsia="Times New Roman" w:hAnsi="Times New Roman" w:cs="Times New Roman"/>
          <w:b/>
          <w:bCs/>
          <w:color w:val="0000FF"/>
          <w:sz w:val="28"/>
          <w:szCs w:val="24"/>
        </w:rPr>
      </w:pPr>
    </w:p>
    <w:p w:rsidR="00AE7554" w:rsidRPr="00AE7554" w:rsidRDefault="00AE7554" w:rsidP="00AE7554">
      <w:pPr>
        <w:keepNext/>
        <w:keepLines/>
        <w:spacing w:after="0" w:line="240" w:lineRule="auto"/>
        <w:ind w:right="-1" w:hanging="11"/>
        <w:contextualSpacing/>
        <w:jc w:val="center"/>
        <w:outlineLvl w:val="2"/>
        <w:rPr>
          <w:rFonts w:ascii="Times New Roman" w:eastAsia="Times New Roman" w:hAnsi="Times New Roman" w:cs="Times New Roman"/>
          <w:b/>
          <w:bCs/>
          <w:color w:val="000000"/>
          <w:sz w:val="26"/>
          <w:szCs w:val="26"/>
        </w:rPr>
      </w:pPr>
      <w:r w:rsidRPr="00AE7554">
        <w:rPr>
          <w:rFonts w:ascii="Times New Roman" w:eastAsia="Times New Roman" w:hAnsi="Times New Roman" w:cs="Times New Roman"/>
          <w:b/>
          <w:bCs/>
          <w:color w:val="0000FF"/>
          <w:sz w:val="28"/>
          <w:szCs w:val="24"/>
        </w:rPr>
        <w:t xml:space="preserve"> </w:t>
      </w:r>
      <w:r w:rsidRPr="00AE7554">
        <w:rPr>
          <w:rFonts w:ascii="Times New Roman" w:eastAsia="Times New Roman" w:hAnsi="Times New Roman" w:cs="Times New Roman"/>
          <w:b/>
          <w:bCs/>
          <w:color w:val="000000"/>
          <w:sz w:val="26"/>
          <w:szCs w:val="26"/>
        </w:rPr>
        <w:t>Парковки (парковочные места) вне границ населенных пунктов</w:t>
      </w:r>
    </w:p>
    <w:p w:rsidR="00AE7554" w:rsidRPr="00AE7554" w:rsidRDefault="00AE7554" w:rsidP="00AE7554">
      <w:pPr>
        <w:spacing w:after="0" w:line="240" w:lineRule="auto"/>
        <w:jc w:val="right"/>
        <w:rPr>
          <w:rFonts w:ascii="Times New Roman" w:eastAsia="Times New Roman" w:hAnsi="Times New Roman" w:cs="Times New Roman"/>
          <w:color w:val="000000"/>
          <w:sz w:val="28"/>
          <w:szCs w:val="24"/>
          <w:lang w:eastAsia="ru-RU"/>
        </w:rPr>
      </w:pPr>
    </w:p>
    <w:p w:rsidR="00AE7554" w:rsidRPr="00AE7554" w:rsidRDefault="00AE7554" w:rsidP="00AE7554">
      <w:pPr>
        <w:spacing w:after="0" w:line="240" w:lineRule="auto"/>
        <w:jc w:val="right"/>
        <w:rPr>
          <w:rFonts w:ascii="Times New Roman" w:eastAsia="Times New Roman" w:hAnsi="Times New Roman" w:cs="Times New Roman"/>
          <w:color w:val="000000"/>
          <w:sz w:val="28"/>
          <w:szCs w:val="24"/>
          <w:lang w:eastAsia="ru-RU"/>
        </w:rPr>
      </w:pPr>
      <w:r w:rsidRPr="00AE7554">
        <w:rPr>
          <w:rFonts w:ascii="Times New Roman" w:eastAsia="Times New Roman" w:hAnsi="Times New Roman" w:cs="Times New Roman"/>
          <w:color w:val="000000"/>
          <w:sz w:val="28"/>
          <w:szCs w:val="24"/>
          <w:lang w:eastAsia="ru-RU"/>
        </w:rPr>
        <w:t>Таблица 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3174"/>
        <w:gridCol w:w="2007"/>
        <w:gridCol w:w="1112"/>
        <w:gridCol w:w="1400"/>
        <w:gridCol w:w="1417"/>
      </w:tblGrid>
      <w:tr w:rsidR="00AE7554" w:rsidRPr="00AE7554" w:rsidTr="00D76C03">
        <w:trPr>
          <w:trHeight w:val="787"/>
        </w:trPr>
        <w:tc>
          <w:tcPr>
            <w:tcW w:w="529"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w:t>
            </w:r>
          </w:p>
        </w:tc>
        <w:tc>
          <w:tcPr>
            <w:tcW w:w="3174"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Наименование объекта</w:t>
            </w:r>
          </w:p>
        </w:tc>
        <w:tc>
          <w:tcPr>
            <w:tcW w:w="3119"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17" w:type="dxa"/>
            <w:gridSpan w:val="2"/>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AE7554" w:rsidRPr="00AE7554" w:rsidTr="00D76C03">
        <w:trPr>
          <w:trHeight w:val="785"/>
        </w:trPr>
        <w:tc>
          <w:tcPr>
            <w:tcW w:w="529"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3174" w:type="dxa"/>
            <w:vMerge/>
            <w:vAlign w:val="center"/>
          </w:tcPr>
          <w:p w:rsidR="00AE7554" w:rsidRPr="00AE7554" w:rsidRDefault="00AE7554" w:rsidP="00AE7554">
            <w:pPr>
              <w:spacing w:after="0" w:line="240" w:lineRule="auto"/>
              <w:jc w:val="center"/>
              <w:rPr>
                <w:rFonts w:ascii="Times New Roman" w:eastAsia="Times New Roman" w:hAnsi="Times New Roman" w:cs="Times New Roman"/>
                <w:b/>
                <w:color w:val="000000"/>
                <w:sz w:val="24"/>
                <w:szCs w:val="24"/>
                <w:lang w:eastAsia="ru-RU"/>
              </w:rPr>
            </w:pP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c>
          <w:tcPr>
            <w:tcW w:w="1400"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Единица измерения</w:t>
            </w:r>
          </w:p>
        </w:tc>
        <w:tc>
          <w:tcPr>
            <w:tcW w:w="141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Величина</w:t>
            </w:r>
          </w:p>
        </w:tc>
      </w:tr>
      <w:tr w:rsidR="00AE7554" w:rsidRPr="00AE7554" w:rsidTr="00D76C03">
        <w:trPr>
          <w:trHeight w:val="846"/>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Объекты дошкольного, начального, основного  и среднего общего образования</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на 100 работающих </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1400"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w:t>
            </w:r>
          </w:p>
        </w:tc>
        <w:tc>
          <w:tcPr>
            <w:tcW w:w="1417"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250</w:t>
            </w:r>
          </w:p>
        </w:tc>
      </w:tr>
      <w:tr w:rsidR="00AE7554" w:rsidRPr="00AE7554" w:rsidTr="00D76C03">
        <w:trPr>
          <w:trHeight w:val="846"/>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pacing w:val="-14"/>
                <w:sz w:val="24"/>
                <w:szCs w:val="24"/>
                <w:lang w:eastAsia="ru-RU"/>
              </w:rPr>
            </w:pPr>
            <w:r w:rsidRPr="00AE7554">
              <w:rPr>
                <w:rFonts w:ascii="Times New Roman" w:eastAsia="Times New Roman" w:hAnsi="Times New Roman" w:cs="Times New Roman"/>
                <w:color w:val="000000"/>
                <w:spacing w:val="-14"/>
                <w:sz w:val="24"/>
                <w:szCs w:val="24"/>
                <w:lang w:eastAsia="ru-RU"/>
              </w:rPr>
              <w:t>2</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pacing w:val="-14"/>
                <w:sz w:val="24"/>
                <w:szCs w:val="24"/>
                <w:lang w:eastAsia="ru-RU"/>
              </w:rPr>
            </w:pPr>
            <w:r w:rsidRPr="00AE7554">
              <w:rPr>
                <w:rFonts w:ascii="Times New Roman" w:eastAsia="Times New Roman" w:hAnsi="Times New Roman" w:cs="Times New Roman"/>
                <w:color w:val="000000"/>
                <w:sz w:val="24"/>
                <w:szCs w:val="24"/>
                <w:lang w:eastAsia="ru-RU"/>
              </w:rPr>
              <w:t xml:space="preserve">Учреждения управления, кредитно-финансовые  и юридические учреждения местного значения </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работающих</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533"/>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3</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Больницы</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коек</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3</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839"/>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4</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Поликлиники, офисы врача общей практики, </w:t>
            </w:r>
            <w:proofErr w:type="spellStart"/>
            <w:r w:rsidRPr="00AE7554">
              <w:rPr>
                <w:rFonts w:ascii="Times New Roman" w:eastAsia="Times New Roman" w:hAnsi="Times New Roman" w:cs="Times New Roman"/>
                <w:color w:val="000000"/>
                <w:sz w:val="24"/>
                <w:szCs w:val="24"/>
                <w:lang w:eastAsia="ru-RU"/>
              </w:rPr>
              <w:t>ФАПы</w:t>
            </w:r>
            <w:proofErr w:type="spellEnd"/>
            <w:r w:rsidRPr="00AE7554">
              <w:rPr>
                <w:rFonts w:ascii="Times New Roman" w:eastAsia="Times New Roman" w:hAnsi="Times New Roman" w:cs="Times New Roman"/>
                <w:color w:val="000000"/>
                <w:sz w:val="24"/>
                <w:szCs w:val="24"/>
                <w:lang w:eastAsia="ru-RU"/>
              </w:rPr>
              <w:t>, амбулатории</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посещений</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2</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965"/>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Промышленные предприятия</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pacing w:val="-20"/>
                <w:sz w:val="24"/>
                <w:szCs w:val="24"/>
                <w:lang w:eastAsia="ru-RU"/>
              </w:rPr>
            </w:pPr>
            <w:r w:rsidRPr="00AE7554">
              <w:rPr>
                <w:rFonts w:ascii="Times New Roman" w:eastAsia="Times New Roman" w:hAnsi="Times New Roman" w:cs="Times New Roman"/>
                <w:color w:val="000000"/>
                <w:spacing w:val="-20"/>
                <w:sz w:val="24"/>
                <w:szCs w:val="24"/>
                <w:lang w:eastAsia="ru-RU"/>
              </w:rPr>
              <w:t>на 100 работающих  в 2-х смежных сменах</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7</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569"/>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6</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Гостиницы (кроме высшего разряда)</w:t>
            </w:r>
          </w:p>
        </w:tc>
        <w:tc>
          <w:tcPr>
            <w:tcW w:w="2007" w:type="dxa"/>
            <w:tcBorders>
              <w:bottom w:val="single" w:sz="4" w:space="0" w:color="auto"/>
            </w:tcBorders>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 на 100 мест</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6</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546"/>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7</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Объекты торговли</w:t>
            </w:r>
          </w:p>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p>
        </w:tc>
        <w:tc>
          <w:tcPr>
            <w:tcW w:w="2007" w:type="dxa"/>
            <w:tcBorders>
              <w:bottom w:val="single" w:sz="4" w:space="0" w:color="auto"/>
            </w:tcBorders>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 на 100 м</w:t>
            </w:r>
            <w:proofErr w:type="gramStart"/>
            <w:r w:rsidRPr="00AE7554">
              <w:rPr>
                <w:rFonts w:ascii="Times New Roman" w:eastAsia="Times New Roman" w:hAnsi="Times New Roman" w:cs="Times New Roman"/>
                <w:color w:val="000000"/>
                <w:sz w:val="24"/>
                <w:szCs w:val="24"/>
                <w:lang w:eastAsia="ru-RU"/>
              </w:rPr>
              <w:t>2</w:t>
            </w:r>
            <w:proofErr w:type="gramEnd"/>
            <w:r w:rsidRPr="00AE7554">
              <w:rPr>
                <w:rFonts w:ascii="Times New Roman" w:eastAsia="Times New Roman" w:hAnsi="Times New Roman" w:cs="Times New Roman"/>
                <w:color w:val="000000"/>
                <w:sz w:val="24"/>
                <w:szCs w:val="24"/>
                <w:lang w:eastAsia="ru-RU"/>
              </w:rPr>
              <w:t xml:space="preserve"> торговой площади</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1142"/>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8</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Базы кратковременного отдыха (лыжные, рыболовные, охотничьи и др.)</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единовременных посетителей</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10</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265"/>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9</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Рынки</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50 торговых мест</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20</w:t>
            </w:r>
          </w:p>
        </w:tc>
        <w:tc>
          <w:tcPr>
            <w:tcW w:w="1400" w:type="dxa"/>
            <w:vMerge/>
            <w:tcBorders>
              <w:bottom w:val="single" w:sz="4" w:space="0" w:color="auto"/>
            </w:tcBorders>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846"/>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10</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Парки в зонах отдыха</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100 единовременных посетителей</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15</w:t>
            </w:r>
          </w:p>
        </w:tc>
        <w:tc>
          <w:tcPr>
            <w:tcW w:w="1400" w:type="dxa"/>
            <w:vMerge w:val="restart"/>
            <w:tcBorders>
              <w:top w:val="single" w:sz="4" w:space="0" w:color="auto"/>
            </w:tcBorders>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w:t>
            </w:r>
          </w:p>
        </w:tc>
        <w:tc>
          <w:tcPr>
            <w:tcW w:w="1417" w:type="dxa"/>
            <w:vMerge w:val="restart"/>
            <w:vAlign w:val="center"/>
          </w:tcPr>
          <w:p w:rsidR="00AE7554" w:rsidRPr="00AE7554" w:rsidRDefault="00AE7554" w:rsidP="00AE7554">
            <w:pPr>
              <w:spacing w:after="0" w:line="240" w:lineRule="auto"/>
              <w:jc w:val="center"/>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1000</w:t>
            </w:r>
          </w:p>
        </w:tc>
      </w:tr>
      <w:tr w:rsidR="00AE7554" w:rsidRPr="00AE7554" w:rsidTr="00D76C03">
        <w:trPr>
          <w:trHeight w:val="846"/>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11</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Дома и базы отдыха,  туристические базы </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на 100 отдыхающих и </w:t>
            </w:r>
            <w:r w:rsidRPr="00AE7554">
              <w:rPr>
                <w:rFonts w:ascii="Times New Roman" w:eastAsia="Times New Roman" w:hAnsi="Times New Roman" w:cs="Times New Roman"/>
                <w:color w:val="000000"/>
                <w:sz w:val="24"/>
                <w:szCs w:val="24"/>
                <w:lang w:eastAsia="ru-RU"/>
              </w:rPr>
              <w:lastRenderedPageBreak/>
              <w:t>обслуживающего персонала</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lastRenderedPageBreak/>
              <w:t>3</w:t>
            </w:r>
          </w:p>
        </w:tc>
        <w:tc>
          <w:tcPr>
            <w:tcW w:w="1400"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c>
          <w:tcPr>
            <w:tcW w:w="1417" w:type="dxa"/>
            <w:vMerge/>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p>
        </w:tc>
      </w:tr>
      <w:tr w:rsidR="00AE7554" w:rsidRPr="00AE7554" w:rsidTr="00D76C03">
        <w:trPr>
          <w:trHeight w:val="603"/>
        </w:trPr>
        <w:tc>
          <w:tcPr>
            <w:tcW w:w="529"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lastRenderedPageBreak/>
              <w:t>12</w:t>
            </w:r>
          </w:p>
        </w:tc>
        <w:tc>
          <w:tcPr>
            <w:tcW w:w="3174" w:type="dxa"/>
            <w:vAlign w:val="center"/>
          </w:tcPr>
          <w:p w:rsidR="00AE7554" w:rsidRPr="00AE7554" w:rsidRDefault="00AE7554" w:rsidP="00AE7554">
            <w:pPr>
              <w:spacing w:after="0" w:line="240" w:lineRule="auto"/>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Садоводческие товарищества</w:t>
            </w:r>
          </w:p>
        </w:tc>
        <w:tc>
          <w:tcPr>
            <w:tcW w:w="2007"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машино-мест</w:t>
            </w:r>
          </w:p>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на 10 участков</w:t>
            </w:r>
          </w:p>
        </w:tc>
        <w:tc>
          <w:tcPr>
            <w:tcW w:w="1112" w:type="dxa"/>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7</w:t>
            </w:r>
          </w:p>
        </w:tc>
        <w:tc>
          <w:tcPr>
            <w:tcW w:w="2817" w:type="dxa"/>
            <w:gridSpan w:val="2"/>
            <w:vAlign w:val="center"/>
          </w:tcPr>
          <w:p w:rsidR="00AE7554" w:rsidRPr="00AE7554" w:rsidRDefault="00AE7554" w:rsidP="00AE7554">
            <w:pPr>
              <w:spacing w:after="0" w:line="240" w:lineRule="auto"/>
              <w:jc w:val="center"/>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Не нормируется</w:t>
            </w:r>
          </w:p>
        </w:tc>
      </w:tr>
    </w:tbl>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Примечание:</w:t>
      </w:r>
    </w:p>
    <w:p w:rsidR="00AE7554" w:rsidRPr="00AE7554" w:rsidRDefault="00AE7554" w:rsidP="00AE7554">
      <w:pPr>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          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    до 100 включительно ............ 5%, но не менее одного места;</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          от 101 до 200 .......................... 5 мест и дополнительно 3%.</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          2.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AE7554">
          <w:rPr>
            <w:rFonts w:ascii="Times New Roman" w:eastAsia="Times New Roman" w:hAnsi="Times New Roman" w:cs="Times New Roman"/>
            <w:sz w:val="24"/>
            <w:szCs w:val="24"/>
            <w:lang w:eastAsia="ru-RU"/>
          </w:rPr>
          <w:t>50 м</w:t>
        </w:r>
      </w:smartTag>
      <w:r w:rsidRPr="00AE7554">
        <w:rPr>
          <w:rFonts w:ascii="Times New Roman" w:eastAsia="Times New Roman" w:hAnsi="Times New Roman" w:cs="Times New Roman"/>
          <w:sz w:val="24"/>
          <w:szCs w:val="24"/>
          <w:lang w:eastAsia="ru-RU"/>
        </w:rPr>
        <w:t>.</w:t>
      </w:r>
    </w:p>
    <w:p w:rsidR="00AE7554" w:rsidRPr="00AE7554" w:rsidRDefault="00AE7554" w:rsidP="00AE7554">
      <w:pPr>
        <w:spacing w:after="0" w:line="240" w:lineRule="auto"/>
        <w:rPr>
          <w:rFonts w:ascii="Times New Roman" w:eastAsia="Times New Roman" w:hAnsi="Times New Roman" w:cs="Times New Roman"/>
          <w:color w:val="000000"/>
          <w:sz w:val="20"/>
          <w:szCs w:val="20"/>
          <w:lang w:eastAsia="ru-RU"/>
        </w:rPr>
      </w:pP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E7554">
        <w:rPr>
          <w:rFonts w:ascii="Times New Roman" w:eastAsia="Times New Roman" w:hAnsi="Times New Roman" w:cs="Times New Roman"/>
          <w:b/>
          <w:sz w:val="26"/>
          <w:szCs w:val="26"/>
          <w:lang w:eastAsia="ru-RU"/>
        </w:rPr>
        <w:t xml:space="preserve">Основные параметры поперечного профиля проезжей части и земляного </w:t>
      </w:r>
    </w:p>
    <w:p w:rsidR="00AE7554" w:rsidRPr="00AE7554" w:rsidRDefault="00AE7554" w:rsidP="00AE755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E7554">
        <w:rPr>
          <w:rFonts w:ascii="Times New Roman" w:eastAsia="Times New Roman" w:hAnsi="Times New Roman" w:cs="Times New Roman"/>
          <w:b/>
          <w:sz w:val="26"/>
          <w:szCs w:val="26"/>
          <w:lang w:eastAsia="ru-RU"/>
        </w:rPr>
        <w:t>полотна автомобильных дорог местного значения</w:t>
      </w:r>
    </w:p>
    <w:p w:rsidR="00AE7554" w:rsidRPr="00AE7554" w:rsidRDefault="00AE7554" w:rsidP="00AE7554">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AE7554" w:rsidRPr="00AE7554" w:rsidRDefault="00AE7554" w:rsidP="00AE7554">
      <w:pPr>
        <w:autoSpaceDE w:val="0"/>
        <w:autoSpaceDN w:val="0"/>
        <w:adjustRightInd w:val="0"/>
        <w:spacing w:after="0" w:line="240" w:lineRule="auto"/>
        <w:jc w:val="right"/>
        <w:rPr>
          <w:rFonts w:ascii="Times New Roman" w:eastAsia="Times New Roman" w:hAnsi="Times New Roman" w:cs="Times New Roman"/>
          <w:color w:val="000000"/>
          <w:sz w:val="28"/>
          <w:szCs w:val="24"/>
          <w:lang w:eastAsia="ru-RU"/>
        </w:rPr>
      </w:pPr>
      <w:r w:rsidRPr="00AE7554">
        <w:rPr>
          <w:rFonts w:ascii="Times New Roman" w:eastAsia="Times New Roman" w:hAnsi="Times New Roman" w:cs="Times New Roman"/>
          <w:color w:val="000000"/>
          <w:sz w:val="28"/>
          <w:szCs w:val="24"/>
          <w:lang w:eastAsia="ru-RU"/>
        </w:rPr>
        <w:t>Таблица 20</w:t>
      </w:r>
    </w:p>
    <w:tbl>
      <w:tblPr>
        <w:tblW w:w="5228" w:type="pct"/>
        <w:jc w:val="center"/>
        <w:tblInd w:w="-682" w:type="dxa"/>
        <w:tblBorders>
          <w:top w:val="single" w:sz="6" w:space="0" w:color="auto"/>
          <w:left w:val="single" w:sz="6" w:space="0" w:color="auto"/>
          <w:bottom w:val="single" w:sz="6" w:space="0" w:color="auto"/>
          <w:right w:val="single" w:sz="6" w:space="0" w:color="auto"/>
        </w:tblBorders>
        <w:shd w:val="clear" w:color="auto" w:fill="FFFFFF"/>
        <w:tblCellMar>
          <w:left w:w="40" w:type="dxa"/>
          <w:right w:w="40" w:type="dxa"/>
        </w:tblCellMar>
        <w:tblLook w:val="04A0" w:firstRow="1" w:lastRow="0" w:firstColumn="1" w:lastColumn="0" w:noHBand="0" w:noVBand="1"/>
      </w:tblPr>
      <w:tblGrid>
        <w:gridCol w:w="974"/>
        <w:gridCol w:w="977"/>
        <w:gridCol w:w="933"/>
        <w:gridCol w:w="933"/>
        <w:gridCol w:w="1205"/>
        <w:gridCol w:w="767"/>
        <w:gridCol w:w="698"/>
        <w:gridCol w:w="1285"/>
        <w:gridCol w:w="892"/>
        <w:gridCol w:w="1453"/>
      </w:tblGrid>
      <w:tr w:rsidR="00AE7554" w:rsidRPr="00AE7554" w:rsidTr="00D76C03">
        <w:trPr>
          <w:trHeight w:val="286"/>
          <w:jc w:val="center"/>
        </w:trPr>
        <w:tc>
          <w:tcPr>
            <w:tcW w:w="493" w:type="pct"/>
            <w:vMerge w:val="restar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Ширина земляного полотна, </w:t>
            </w:r>
            <w:proofErr w:type="gramStart"/>
            <w:r w:rsidRPr="00AE7554">
              <w:rPr>
                <w:rFonts w:ascii="Times New Roman" w:eastAsia="Times New Roman" w:hAnsi="Times New Roman" w:cs="Times New Roman"/>
                <w:sz w:val="24"/>
                <w:szCs w:val="24"/>
                <w:lang w:eastAsia="ru-RU"/>
              </w:rPr>
              <w:t>м</w:t>
            </w:r>
            <w:proofErr w:type="gramEnd"/>
          </w:p>
        </w:tc>
        <w:tc>
          <w:tcPr>
            <w:tcW w:w="494" w:type="pct"/>
            <w:vMerge w:val="restar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Категория дороги </w:t>
            </w:r>
          </w:p>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
        </w:tc>
        <w:tc>
          <w:tcPr>
            <w:tcW w:w="472" w:type="pct"/>
            <w:vMerge w:val="restar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Число полос движения</w:t>
            </w:r>
          </w:p>
        </w:tc>
        <w:tc>
          <w:tcPr>
            <w:tcW w:w="3541" w:type="pct"/>
            <w:gridSpan w:val="7"/>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Ширина, </w:t>
            </w:r>
            <w:proofErr w:type="gramStart"/>
            <w:r w:rsidRPr="00AE7554">
              <w:rPr>
                <w:rFonts w:ascii="Times New Roman" w:eastAsia="Times New Roman" w:hAnsi="Times New Roman" w:cs="Times New Roman"/>
                <w:sz w:val="24"/>
                <w:szCs w:val="24"/>
                <w:lang w:eastAsia="ru-RU"/>
              </w:rPr>
              <w:t>м</w:t>
            </w:r>
            <w:proofErr w:type="gramEnd"/>
          </w:p>
        </w:tc>
      </w:tr>
      <w:tr w:rsidR="00AE7554" w:rsidRPr="00AE7554" w:rsidTr="00D76C03">
        <w:trPr>
          <w:trHeight w:val="1077"/>
          <w:jc w:val="center"/>
        </w:trPr>
        <w:tc>
          <w:tcPr>
            <w:tcW w:w="493" w:type="pct"/>
            <w:vMerge/>
            <w:tcBorders>
              <w:top w:val="single" w:sz="6" w:space="0" w:color="auto"/>
              <w:left w:val="single" w:sz="6" w:space="0" w:color="auto"/>
              <w:bottom w:val="double" w:sz="4" w:space="0" w:color="auto"/>
              <w:right w:val="single" w:sz="6" w:space="0" w:color="auto"/>
            </w:tcBorders>
            <w:shd w:val="clear" w:color="auto" w:fill="FFFFFF"/>
            <w:vAlign w:val="center"/>
          </w:tcPr>
          <w:p w:rsidR="00AE7554" w:rsidRPr="00AE7554" w:rsidRDefault="00AE7554" w:rsidP="00AE75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AE7554" w:rsidRPr="00AE7554" w:rsidRDefault="00AE7554" w:rsidP="00AE755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AE7554" w:rsidRPr="00AE7554" w:rsidRDefault="00AE7554" w:rsidP="00AE7554">
            <w:pPr>
              <w:spacing w:after="0" w:line="240" w:lineRule="auto"/>
              <w:rPr>
                <w:rFonts w:ascii="Times New Roman" w:eastAsia="Times New Roman" w:hAnsi="Times New Roman" w:cs="Times New Roman"/>
                <w:sz w:val="24"/>
                <w:szCs w:val="24"/>
                <w:lang w:eastAsia="ru-RU"/>
              </w:rPr>
            </w:pPr>
          </w:p>
        </w:tc>
        <w:tc>
          <w:tcPr>
            <w:tcW w:w="472" w:type="pct"/>
            <w:tcBorders>
              <w:top w:val="single" w:sz="6" w:space="0" w:color="auto"/>
              <w:left w:val="single" w:sz="6" w:space="0" w:color="auto"/>
              <w:bottom w:val="double" w:sz="4"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полосы движения</w:t>
            </w:r>
          </w:p>
        </w:tc>
        <w:tc>
          <w:tcPr>
            <w:tcW w:w="610" w:type="pct"/>
            <w:tcBorders>
              <w:top w:val="single" w:sz="6" w:space="0" w:color="auto"/>
              <w:left w:val="single" w:sz="6" w:space="0" w:color="auto"/>
              <w:bottom w:val="double" w:sz="4"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укрепленной полосы обочины</w:t>
            </w:r>
          </w:p>
        </w:tc>
        <w:tc>
          <w:tcPr>
            <w:tcW w:w="741" w:type="pct"/>
            <w:gridSpan w:val="2"/>
            <w:tcBorders>
              <w:top w:val="single" w:sz="6" w:space="0" w:color="auto"/>
              <w:left w:val="single" w:sz="6" w:space="0" w:color="auto"/>
              <w:bottom w:val="double" w:sz="4"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центральной разделительной полосы</w:t>
            </w:r>
          </w:p>
        </w:tc>
        <w:tc>
          <w:tcPr>
            <w:tcW w:w="650" w:type="pct"/>
            <w:tcBorders>
              <w:top w:val="single" w:sz="6" w:space="0" w:color="auto"/>
              <w:left w:val="single" w:sz="6" w:space="0" w:color="auto"/>
              <w:bottom w:val="double" w:sz="4"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остановочной полосы</w:t>
            </w:r>
          </w:p>
        </w:tc>
        <w:tc>
          <w:tcPr>
            <w:tcW w:w="451" w:type="pct"/>
            <w:tcBorders>
              <w:top w:val="single" w:sz="6" w:space="0" w:color="auto"/>
              <w:left w:val="single" w:sz="6" w:space="0" w:color="auto"/>
              <w:bottom w:val="double" w:sz="4"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Обочины </w:t>
            </w:r>
          </w:p>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См.5.21</w:t>
            </w:r>
          </w:p>
        </w:tc>
        <w:tc>
          <w:tcPr>
            <w:tcW w:w="618" w:type="pct"/>
            <w:tcBorders>
              <w:top w:val="single" w:sz="6" w:space="0" w:color="auto"/>
              <w:left w:val="single" w:sz="6" w:space="0" w:color="auto"/>
              <w:bottom w:val="double" w:sz="4"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укрепленной полосы на разделительной полосе</w:t>
            </w:r>
          </w:p>
        </w:tc>
      </w:tr>
      <w:tr w:rsidR="00AE7554" w:rsidRPr="00AE7554" w:rsidTr="00D76C03">
        <w:trPr>
          <w:trHeight w:val="548"/>
          <w:jc w:val="center"/>
        </w:trPr>
        <w:tc>
          <w:tcPr>
            <w:tcW w:w="493"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28,5; 36; 43,5</w:t>
            </w:r>
          </w:p>
        </w:tc>
        <w:tc>
          <w:tcPr>
            <w:tcW w:w="494"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val="en-US" w:eastAsia="ru-RU"/>
              </w:rPr>
              <w:t>I</w:t>
            </w:r>
            <w:r w:rsidRPr="00AE7554">
              <w:rPr>
                <w:rFonts w:ascii="Times New Roman" w:eastAsia="Times New Roman" w:hAnsi="Times New Roman" w:cs="Times New Roman"/>
                <w:sz w:val="24"/>
                <w:szCs w:val="24"/>
                <w:lang w:eastAsia="ru-RU"/>
              </w:rPr>
              <w:t>А</w:t>
            </w:r>
          </w:p>
        </w:tc>
        <w:tc>
          <w:tcPr>
            <w:tcW w:w="472"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4; 6; 8</w:t>
            </w:r>
          </w:p>
        </w:tc>
        <w:tc>
          <w:tcPr>
            <w:tcW w:w="472"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w:t>
            </w:r>
          </w:p>
        </w:tc>
        <w:tc>
          <w:tcPr>
            <w:tcW w:w="610"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0,75</w:t>
            </w:r>
          </w:p>
        </w:tc>
        <w:tc>
          <w:tcPr>
            <w:tcW w:w="388" w:type="pct"/>
            <w:vMerge w:val="restart"/>
            <w:tcBorders>
              <w:top w:val="double" w:sz="4" w:space="0" w:color="auto"/>
              <w:left w:val="single" w:sz="6" w:space="0" w:color="auto"/>
              <w:right w:val="single" w:sz="6" w:space="0" w:color="auto"/>
            </w:tcBorders>
            <w:shd w:val="clear" w:color="auto" w:fill="FFFFFF"/>
            <w:vAlign w:val="center"/>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См. 5.28</w:t>
            </w:r>
          </w:p>
        </w:tc>
        <w:tc>
          <w:tcPr>
            <w:tcW w:w="353"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6</w:t>
            </w:r>
          </w:p>
        </w:tc>
        <w:tc>
          <w:tcPr>
            <w:tcW w:w="650"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2,50. см. 5.22</w:t>
            </w:r>
          </w:p>
        </w:tc>
        <w:tc>
          <w:tcPr>
            <w:tcW w:w="451"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w:t>
            </w:r>
          </w:p>
        </w:tc>
        <w:tc>
          <w:tcPr>
            <w:tcW w:w="618" w:type="pct"/>
            <w:tcBorders>
              <w:top w:val="double" w:sz="4"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w:t>
            </w:r>
          </w:p>
        </w:tc>
      </w:tr>
      <w:tr w:rsidR="00AE7554" w:rsidRPr="00AE7554" w:rsidTr="00D76C03">
        <w:trPr>
          <w:trHeight w:val="573"/>
          <w:jc w:val="center"/>
        </w:trPr>
        <w:tc>
          <w:tcPr>
            <w:tcW w:w="49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27,5; 35; 42,5</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val="en-US" w:eastAsia="ru-RU"/>
              </w:rPr>
              <w:t>I</w:t>
            </w:r>
            <w:r w:rsidRPr="00AE7554">
              <w:rPr>
                <w:rFonts w:ascii="Times New Roman" w:eastAsia="Times New Roman" w:hAnsi="Times New Roman" w:cs="Times New Roman"/>
                <w:sz w:val="24"/>
                <w:szCs w:val="24"/>
                <w:lang w:eastAsia="ru-RU"/>
              </w:rPr>
              <w:t>Б</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4; 6; 8</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0,75</w:t>
            </w:r>
          </w:p>
        </w:tc>
        <w:tc>
          <w:tcPr>
            <w:tcW w:w="388" w:type="pct"/>
            <w:vMerge/>
            <w:tcBorders>
              <w:left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5</w:t>
            </w:r>
          </w:p>
        </w:tc>
        <w:tc>
          <w:tcPr>
            <w:tcW w:w="65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2,50. см. 5.22</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w:t>
            </w:r>
          </w:p>
        </w:tc>
      </w:tr>
      <w:tr w:rsidR="00AE7554" w:rsidRPr="00AE7554" w:rsidTr="00D76C03">
        <w:trPr>
          <w:trHeight w:val="573"/>
          <w:jc w:val="center"/>
        </w:trPr>
        <w:tc>
          <w:tcPr>
            <w:tcW w:w="49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21*; 28*; 17,5¹</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roofErr w:type="gramStart"/>
            <w:r w:rsidRPr="00AE7554">
              <w:rPr>
                <w:rFonts w:ascii="Times New Roman" w:eastAsia="Times New Roman" w:hAnsi="Times New Roman" w:cs="Times New Roman"/>
                <w:sz w:val="24"/>
                <w:szCs w:val="24"/>
                <w:lang w:eastAsia="ru-RU"/>
              </w:rPr>
              <w:t>I</w:t>
            </w:r>
            <w:proofErr w:type="gramEnd"/>
            <w:r w:rsidRPr="00AE7554">
              <w:rPr>
                <w:rFonts w:ascii="Times New Roman" w:eastAsia="Times New Roman" w:hAnsi="Times New Roman" w:cs="Times New Roman"/>
                <w:sz w:val="24"/>
                <w:szCs w:val="24"/>
                <w:lang w:eastAsia="ru-RU"/>
              </w:rPr>
              <w:t>В</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4; 6; 8</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3,75/3,50</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0,75/0,50</w:t>
            </w:r>
          </w:p>
        </w:tc>
        <w:tc>
          <w:tcPr>
            <w:tcW w:w="388" w:type="pct"/>
            <w:vMerge/>
            <w:tcBorders>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
        </w:tc>
        <w:tc>
          <w:tcPr>
            <w:tcW w:w="35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5</w:t>
            </w:r>
          </w:p>
        </w:tc>
        <w:tc>
          <w:tcPr>
            <w:tcW w:w="65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2,50. см. 5.22</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w:t>
            </w:r>
          </w:p>
        </w:tc>
      </w:tr>
      <w:tr w:rsidR="00AE7554" w:rsidRPr="00AE7554" w:rsidTr="00D76C03">
        <w:trPr>
          <w:trHeight w:val="573"/>
          <w:jc w:val="center"/>
        </w:trPr>
        <w:tc>
          <w:tcPr>
            <w:tcW w:w="49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15; 12</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val="en-US" w:eastAsia="ru-RU"/>
              </w:rPr>
              <w:t>II</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 4</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3,75/3,50</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0,75/0,50</w:t>
            </w:r>
          </w:p>
        </w:tc>
        <w:tc>
          <w:tcPr>
            <w:tcW w:w="741" w:type="pct"/>
            <w:gridSpan w:val="2"/>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      </w:t>
            </w:r>
          </w:p>
        </w:tc>
        <w:tc>
          <w:tcPr>
            <w:tcW w:w="65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2,50. см. 5.22</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 xml:space="preserve">    3.75/2.5</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r>
      <w:tr w:rsidR="00AE7554" w:rsidRPr="00AE7554" w:rsidTr="00D76C03">
        <w:trPr>
          <w:trHeight w:val="286"/>
          <w:jc w:val="center"/>
        </w:trPr>
        <w:tc>
          <w:tcPr>
            <w:tcW w:w="49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12</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val="en-US" w:eastAsia="ru-RU"/>
              </w:rPr>
              <w:t>III</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3.,0</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0,50</w:t>
            </w:r>
          </w:p>
        </w:tc>
        <w:tc>
          <w:tcPr>
            <w:tcW w:w="741" w:type="pct"/>
            <w:gridSpan w:val="2"/>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iCs/>
                <w:sz w:val="24"/>
                <w:szCs w:val="24"/>
                <w:lang w:eastAsia="ru-RU"/>
              </w:rPr>
            </w:pPr>
            <w:r w:rsidRPr="00AE7554">
              <w:rPr>
                <w:rFonts w:ascii="Times New Roman" w:eastAsia="Times New Roman" w:hAnsi="Times New Roman" w:cs="Times New Roman"/>
                <w:sz w:val="24"/>
                <w:szCs w:val="24"/>
                <w:lang w:eastAsia="ru-RU"/>
              </w:rPr>
              <w:t>–</w:t>
            </w:r>
          </w:p>
        </w:tc>
        <w:tc>
          <w:tcPr>
            <w:tcW w:w="65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2,5</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r>
      <w:tr w:rsidR="00AE7554" w:rsidRPr="00AE7554" w:rsidTr="00D76C03">
        <w:trPr>
          <w:trHeight w:val="286"/>
          <w:jc w:val="center"/>
        </w:trPr>
        <w:tc>
          <w:tcPr>
            <w:tcW w:w="49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10</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val="en-US" w:eastAsia="ru-RU"/>
              </w:rPr>
              <w:t>IV</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3,00</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0,50</w:t>
            </w:r>
          </w:p>
        </w:tc>
        <w:tc>
          <w:tcPr>
            <w:tcW w:w="741" w:type="pct"/>
            <w:gridSpan w:val="2"/>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c>
          <w:tcPr>
            <w:tcW w:w="65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2,0</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r>
      <w:tr w:rsidR="00AE7554" w:rsidRPr="00AE7554" w:rsidTr="00D76C03">
        <w:trPr>
          <w:trHeight w:val="311"/>
          <w:jc w:val="center"/>
        </w:trPr>
        <w:tc>
          <w:tcPr>
            <w:tcW w:w="493"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4,5+3,5=8</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val="en-US" w:eastAsia="ru-RU"/>
              </w:rPr>
              <w:t>V</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4,5</w:t>
            </w:r>
          </w:p>
        </w:tc>
        <w:tc>
          <w:tcPr>
            <w:tcW w:w="61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c>
          <w:tcPr>
            <w:tcW w:w="741" w:type="pct"/>
            <w:gridSpan w:val="2"/>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c>
          <w:tcPr>
            <w:tcW w:w="650"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c>
          <w:tcPr>
            <w:tcW w:w="451"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1,75</w:t>
            </w:r>
          </w:p>
        </w:tc>
        <w:tc>
          <w:tcPr>
            <w:tcW w:w="618" w:type="pct"/>
            <w:tcBorders>
              <w:top w:val="single" w:sz="6" w:space="0" w:color="auto"/>
              <w:left w:val="single" w:sz="6" w:space="0" w:color="auto"/>
              <w:bottom w:val="single" w:sz="6" w:space="0" w:color="auto"/>
              <w:right w:val="single" w:sz="6" w:space="0" w:color="auto"/>
            </w:tcBorders>
            <w:shd w:val="clear" w:color="auto" w:fill="FFFFFF"/>
          </w:tcPr>
          <w:p w:rsidR="00AE7554" w:rsidRPr="00AE7554" w:rsidRDefault="00AE7554" w:rsidP="00AE7554">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AE7554">
              <w:rPr>
                <w:rFonts w:ascii="Times New Roman" w:eastAsia="Times New Roman" w:hAnsi="Times New Roman" w:cs="Times New Roman"/>
                <w:sz w:val="24"/>
                <w:szCs w:val="24"/>
                <w:lang w:eastAsia="ru-RU"/>
              </w:rPr>
              <w:t>–</w:t>
            </w:r>
          </w:p>
        </w:tc>
      </w:tr>
    </w:tbl>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Примечание: </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          1. (*) Наименьшая ширина центральной разделительной полосы согласно пункту 5.29 СП 34.13330.2012;</w:t>
      </w:r>
    </w:p>
    <w:p w:rsidR="00AE7554" w:rsidRPr="00AE7554" w:rsidRDefault="00AE7554" w:rsidP="00AE75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E7554">
        <w:rPr>
          <w:rFonts w:ascii="Times New Roman" w:eastAsia="Times New Roman" w:hAnsi="Times New Roman" w:cs="Times New Roman"/>
          <w:color w:val="000000"/>
          <w:sz w:val="24"/>
          <w:szCs w:val="24"/>
          <w:lang w:eastAsia="ru-RU"/>
        </w:rPr>
        <w:t xml:space="preserve">          2. (5.22) –  н</w:t>
      </w:r>
      <w:r>
        <w:rPr>
          <w:rFonts w:ascii="Times New Roman" w:eastAsia="Times New Roman" w:hAnsi="Times New Roman" w:cs="Times New Roman"/>
          <w:color w:val="000000"/>
          <w:sz w:val="24"/>
          <w:szCs w:val="24"/>
          <w:lang w:eastAsia="ru-RU"/>
        </w:rPr>
        <w:t>омер пункта в СП 34.13330.2012.</w:t>
      </w:r>
    </w:p>
    <w:p w:rsidR="00552EA7" w:rsidRPr="00552EA7" w:rsidRDefault="00552EA7" w:rsidP="000C277C">
      <w:pPr>
        <w:spacing w:after="0" w:line="240" w:lineRule="auto"/>
        <w:rPr>
          <w:rFonts w:ascii="Times New Roman" w:eastAsia="Times New Roman" w:hAnsi="Times New Roman" w:cs="Times New Roman"/>
          <w:color w:val="000000"/>
          <w:sz w:val="20"/>
          <w:szCs w:val="20"/>
          <w:lang w:eastAsia="ru-RU"/>
        </w:rPr>
      </w:pPr>
    </w:p>
    <w:p w:rsidR="00552EA7" w:rsidRPr="00552EA7" w:rsidRDefault="00552EA7" w:rsidP="000C277C">
      <w:pPr>
        <w:spacing w:after="0" w:line="240" w:lineRule="auto"/>
        <w:rPr>
          <w:rFonts w:ascii="Times New Roman" w:eastAsia="Times New Roman" w:hAnsi="Times New Roman" w:cs="Times New Roman"/>
          <w:color w:val="000000"/>
          <w:sz w:val="20"/>
          <w:szCs w:val="20"/>
          <w:lang w:eastAsia="ru-RU"/>
        </w:rPr>
      </w:pPr>
    </w:p>
    <w:p w:rsidR="00552EA7" w:rsidRPr="00552EA7" w:rsidRDefault="00552EA7" w:rsidP="000C277C">
      <w:pPr>
        <w:keepNext/>
        <w:keepLines/>
        <w:tabs>
          <w:tab w:val="left" w:pos="567"/>
        </w:tabs>
        <w:suppressAutoHyphens/>
        <w:spacing w:after="0" w:line="240" w:lineRule="auto"/>
        <w:jc w:val="center"/>
        <w:outlineLvl w:val="2"/>
        <w:rPr>
          <w:rFonts w:ascii="Times New Roman" w:eastAsia="Times New Roman" w:hAnsi="Times New Roman" w:cs="Times New Roman"/>
          <w:b/>
          <w:bCs/>
          <w:color w:val="000000"/>
          <w:sz w:val="28"/>
          <w:szCs w:val="28"/>
        </w:rPr>
      </w:pPr>
      <w:bookmarkStart w:id="10" w:name="_Toc436045310"/>
      <w:bookmarkStart w:id="11" w:name="_Toc395513002"/>
      <w:r w:rsidRPr="00552EA7">
        <w:rPr>
          <w:rFonts w:ascii="Times New Roman" w:eastAsia="Times New Roman" w:hAnsi="Times New Roman" w:cs="Times New Roman"/>
          <w:b/>
          <w:bCs/>
          <w:color w:val="000000"/>
          <w:sz w:val="28"/>
          <w:szCs w:val="28"/>
        </w:rPr>
        <w:t>2.7. Объекты, относящиеся к области физической культуры и массового спорта</w:t>
      </w:r>
      <w:bookmarkEnd w:id="10"/>
    </w:p>
    <w:p w:rsidR="00552EA7" w:rsidRPr="00552EA7" w:rsidRDefault="00552EA7" w:rsidP="000C277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Таблица 21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2997"/>
        <w:gridCol w:w="1859"/>
        <w:gridCol w:w="1282"/>
        <w:gridCol w:w="1571"/>
        <w:gridCol w:w="1228"/>
      </w:tblGrid>
      <w:tr w:rsidR="00552EA7" w:rsidRPr="00552EA7" w:rsidTr="00F17229">
        <w:trPr>
          <w:trHeight w:val="70"/>
        </w:trPr>
        <w:tc>
          <w:tcPr>
            <w:tcW w:w="419"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997"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141"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799" w:type="dxa"/>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419" w:type="dxa"/>
            <w:vMerge/>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2997"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18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измерения</w:t>
            </w:r>
          </w:p>
        </w:tc>
        <w:tc>
          <w:tcPr>
            <w:tcW w:w="1282"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71"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r w:rsidRPr="00552EA7">
              <w:rPr>
                <w:rFonts w:ascii="Times New Roman" w:eastAsia="Times New Roman" w:hAnsi="Times New Roman" w:cs="Times New Roman"/>
                <w:color w:val="000000"/>
                <w:sz w:val="24"/>
                <w:szCs w:val="24"/>
                <w:lang w:eastAsia="ru-RU"/>
              </w:rPr>
              <w:br/>
              <w:t>измерения</w:t>
            </w:r>
          </w:p>
        </w:tc>
        <w:tc>
          <w:tcPr>
            <w:tcW w:w="122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77"/>
        </w:trPr>
        <w:tc>
          <w:tcPr>
            <w:tcW w:w="419" w:type="dxa"/>
            <w:vAlign w:val="center"/>
          </w:tcPr>
          <w:p w:rsidR="00552EA7" w:rsidRPr="00552EA7" w:rsidRDefault="00552EA7" w:rsidP="001E024A">
            <w:pPr>
              <w:numPr>
                <w:ilvl w:val="0"/>
                <w:numId w:val="10"/>
              </w:numPr>
              <w:spacing w:after="0" w:line="240" w:lineRule="auto"/>
              <w:ind w:left="0" w:firstLine="7"/>
              <w:jc w:val="center"/>
              <w:rPr>
                <w:rFonts w:ascii="Times New Roman" w:eastAsia="Times New Roman" w:hAnsi="Times New Roman" w:cs="Times New Roman"/>
                <w:color w:val="000000"/>
                <w:sz w:val="24"/>
                <w:szCs w:val="24"/>
                <w:lang w:eastAsia="ru-RU"/>
              </w:rPr>
            </w:pPr>
          </w:p>
        </w:tc>
        <w:tc>
          <w:tcPr>
            <w:tcW w:w="2997"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Спортивный зал общего пользования </w:t>
            </w:r>
          </w:p>
        </w:tc>
        <w:tc>
          <w:tcPr>
            <w:tcW w:w="18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 xml:space="preserve"> площади пола на 1000 чел.</w:t>
            </w:r>
          </w:p>
        </w:tc>
        <w:tc>
          <w:tcPr>
            <w:tcW w:w="1282"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tc>
        <w:tc>
          <w:tcPr>
            <w:tcW w:w="1571"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228"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r>
      <w:tr w:rsidR="00552EA7" w:rsidRPr="00552EA7" w:rsidTr="00F17229">
        <w:trPr>
          <w:trHeight w:val="70"/>
        </w:trPr>
        <w:tc>
          <w:tcPr>
            <w:tcW w:w="419" w:type="dxa"/>
            <w:vAlign w:val="center"/>
          </w:tcPr>
          <w:p w:rsidR="00552EA7" w:rsidRPr="00552EA7" w:rsidRDefault="00552EA7" w:rsidP="001E024A">
            <w:pPr>
              <w:numPr>
                <w:ilvl w:val="0"/>
                <w:numId w:val="10"/>
              </w:numPr>
              <w:spacing w:after="0" w:line="240" w:lineRule="auto"/>
              <w:ind w:left="0" w:firstLine="7"/>
              <w:jc w:val="center"/>
              <w:rPr>
                <w:rFonts w:ascii="Times New Roman" w:eastAsia="Times New Roman" w:hAnsi="Times New Roman" w:cs="Times New Roman"/>
                <w:color w:val="000000"/>
                <w:sz w:val="24"/>
                <w:szCs w:val="24"/>
                <w:lang w:eastAsia="ru-RU"/>
              </w:rPr>
            </w:pPr>
          </w:p>
        </w:tc>
        <w:tc>
          <w:tcPr>
            <w:tcW w:w="2997"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Плоскостные спортивные сооружения</w:t>
            </w:r>
          </w:p>
        </w:tc>
        <w:tc>
          <w:tcPr>
            <w:tcW w:w="18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282"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1949,4</w:t>
            </w:r>
          </w:p>
        </w:tc>
        <w:tc>
          <w:tcPr>
            <w:tcW w:w="1571"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c>
          <w:tcPr>
            <w:tcW w:w="1228"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419" w:type="dxa"/>
            <w:vAlign w:val="center"/>
          </w:tcPr>
          <w:p w:rsidR="00552EA7" w:rsidRPr="00552EA7" w:rsidRDefault="00552EA7" w:rsidP="001E024A">
            <w:pPr>
              <w:numPr>
                <w:ilvl w:val="0"/>
                <w:numId w:val="10"/>
              </w:numPr>
              <w:spacing w:after="0" w:line="240" w:lineRule="auto"/>
              <w:ind w:left="0" w:firstLine="7"/>
              <w:jc w:val="center"/>
              <w:rPr>
                <w:rFonts w:ascii="Times New Roman" w:eastAsia="Times New Roman" w:hAnsi="Times New Roman" w:cs="Times New Roman"/>
                <w:color w:val="000000"/>
                <w:sz w:val="24"/>
                <w:szCs w:val="24"/>
                <w:lang w:eastAsia="ru-RU"/>
              </w:rPr>
            </w:pPr>
          </w:p>
        </w:tc>
        <w:tc>
          <w:tcPr>
            <w:tcW w:w="2997"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Бассейн</w:t>
            </w:r>
            <w:proofErr w:type="gramEnd"/>
            <w:r w:rsidRPr="00552EA7">
              <w:rPr>
                <w:rFonts w:ascii="Times New Roman" w:eastAsia="Times New Roman" w:hAnsi="Times New Roman" w:cs="Times New Roman"/>
                <w:color w:val="000000"/>
                <w:sz w:val="24"/>
                <w:szCs w:val="24"/>
                <w:lang w:eastAsia="ru-RU"/>
              </w:rPr>
              <w:t xml:space="preserve"> крытый общего пользования </w:t>
            </w:r>
          </w:p>
        </w:tc>
        <w:tc>
          <w:tcPr>
            <w:tcW w:w="18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зеркала воды на 1000 чел.</w:t>
            </w:r>
          </w:p>
        </w:tc>
        <w:tc>
          <w:tcPr>
            <w:tcW w:w="1282"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1571"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c>
          <w:tcPr>
            <w:tcW w:w="1228"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419" w:type="dxa"/>
            <w:vAlign w:val="center"/>
          </w:tcPr>
          <w:p w:rsidR="00552EA7" w:rsidRPr="00552EA7" w:rsidRDefault="00552EA7" w:rsidP="001E024A">
            <w:pPr>
              <w:numPr>
                <w:ilvl w:val="0"/>
                <w:numId w:val="10"/>
              </w:numPr>
              <w:spacing w:after="0" w:line="240" w:lineRule="auto"/>
              <w:ind w:left="0" w:firstLine="7"/>
              <w:jc w:val="center"/>
              <w:rPr>
                <w:rFonts w:ascii="Times New Roman" w:eastAsia="Times New Roman" w:hAnsi="Times New Roman" w:cs="Times New Roman"/>
                <w:color w:val="000000"/>
                <w:sz w:val="24"/>
                <w:szCs w:val="24"/>
                <w:lang w:eastAsia="ru-RU"/>
              </w:rPr>
            </w:pPr>
          </w:p>
        </w:tc>
        <w:tc>
          <w:tcPr>
            <w:tcW w:w="2997"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Детско-юношеская спортивная школа</w:t>
            </w:r>
          </w:p>
        </w:tc>
        <w:tc>
          <w:tcPr>
            <w:tcW w:w="18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общего числа школьников</w:t>
            </w:r>
          </w:p>
        </w:tc>
        <w:tc>
          <w:tcPr>
            <w:tcW w:w="1282"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2,3</w:t>
            </w:r>
          </w:p>
        </w:tc>
        <w:tc>
          <w:tcPr>
            <w:tcW w:w="2799" w:type="dxa"/>
            <w:gridSpan w:val="2"/>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F17229">
        <w:trPr>
          <w:trHeight w:val="980"/>
        </w:trPr>
        <w:tc>
          <w:tcPr>
            <w:tcW w:w="419" w:type="dxa"/>
            <w:vAlign w:val="center"/>
          </w:tcPr>
          <w:p w:rsidR="00552EA7" w:rsidRPr="00552EA7" w:rsidRDefault="00552EA7" w:rsidP="001E024A">
            <w:pPr>
              <w:numPr>
                <w:ilvl w:val="0"/>
                <w:numId w:val="10"/>
              </w:numPr>
              <w:spacing w:after="0" w:line="240" w:lineRule="auto"/>
              <w:ind w:left="0" w:firstLine="7"/>
              <w:jc w:val="center"/>
              <w:rPr>
                <w:rFonts w:ascii="Times New Roman" w:eastAsia="Times New Roman" w:hAnsi="Times New Roman" w:cs="Times New Roman"/>
                <w:color w:val="000000"/>
                <w:sz w:val="24"/>
                <w:szCs w:val="24"/>
                <w:lang w:eastAsia="ru-RU"/>
              </w:rPr>
            </w:pPr>
          </w:p>
        </w:tc>
        <w:tc>
          <w:tcPr>
            <w:tcW w:w="2997"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 спорта, предназначенный для подготовки спортивного резерва</w:t>
            </w:r>
          </w:p>
        </w:tc>
        <w:tc>
          <w:tcPr>
            <w:tcW w:w="18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числа молодежи в возрасте 16-20 лет</w:t>
            </w:r>
          </w:p>
        </w:tc>
        <w:tc>
          <w:tcPr>
            <w:tcW w:w="1282"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0,25</w:t>
            </w:r>
          </w:p>
        </w:tc>
        <w:tc>
          <w:tcPr>
            <w:tcW w:w="2799" w:type="dxa"/>
            <w:gridSpan w:val="2"/>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spacing w:after="0" w:line="240" w:lineRule="auto"/>
        <w:ind w:firstLine="709"/>
        <w:contextualSpacing/>
        <w:jc w:val="both"/>
        <w:rPr>
          <w:rFonts w:ascii="Times New Roman" w:eastAsia="Calibri" w:hAnsi="Times New Roman" w:cs="Times New Roman"/>
          <w:color w:val="000000"/>
          <w:sz w:val="26"/>
          <w:szCs w:val="26"/>
        </w:rPr>
      </w:pPr>
    </w:p>
    <w:p w:rsidR="00552EA7" w:rsidRPr="00552EA7" w:rsidRDefault="00552EA7" w:rsidP="000C277C">
      <w:pPr>
        <w:spacing w:after="0" w:line="240" w:lineRule="auto"/>
        <w:ind w:firstLine="709"/>
        <w:contextualSpacing/>
        <w:jc w:val="both"/>
        <w:rPr>
          <w:rFonts w:ascii="Times New Roman" w:eastAsia="Calibri" w:hAnsi="Times New Roman" w:cs="Times New Roman"/>
          <w:color w:val="000000"/>
          <w:sz w:val="26"/>
          <w:szCs w:val="26"/>
        </w:rPr>
      </w:pPr>
    </w:p>
    <w:p w:rsidR="00552EA7" w:rsidRPr="00552EA7" w:rsidRDefault="00552EA7" w:rsidP="000C277C">
      <w:pPr>
        <w:spacing w:after="0" w:line="240" w:lineRule="auto"/>
        <w:jc w:val="center"/>
        <w:rPr>
          <w:rFonts w:ascii="Times New Roman" w:eastAsia="Times New Roman" w:hAnsi="Times New Roman" w:cs="Times New Roman"/>
          <w:b/>
          <w:bCs/>
          <w:color w:val="000000"/>
          <w:sz w:val="28"/>
          <w:szCs w:val="28"/>
          <w:lang w:eastAsia="ru-RU"/>
        </w:rPr>
      </w:pPr>
      <w:bookmarkStart w:id="12" w:name="_Toc436045311"/>
      <w:r w:rsidRPr="00552EA7">
        <w:rPr>
          <w:rFonts w:ascii="Times New Roman" w:eastAsia="Times New Roman" w:hAnsi="Times New Roman" w:cs="Times New Roman"/>
          <w:b/>
          <w:color w:val="000000"/>
          <w:sz w:val="28"/>
          <w:szCs w:val="28"/>
          <w:lang w:eastAsia="ru-RU"/>
        </w:rPr>
        <w:t>2.8. Объекты, относящиеся к</w:t>
      </w:r>
      <w:r w:rsidRPr="00552EA7">
        <w:rPr>
          <w:rFonts w:ascii="Times New Roman" w:eastAsia="Times New Roman" w:hAnsi="Times New Roman" w:cs="Times New Roman"/>
          <w:b/>
          <w:bCs/>
          <w:color w:val="000000"/>
          <w:sz w:val="28"/>
          <w:szCs w:val="28"/>
          <w:lang w:eastAsia="ru-RU"/>
        </w:rPr>
        <w:t xml:space="preserve"> области образования</w:t>
      </w:r>
      <w:bookmarkEnd w:id="12"/>
    </w:p>
    <w:p w:rsidR="00552EA7" w:rsidRPr="00552EA7" w:rsidRDefault="00552EA7" w:rsidP="000C277C">
      <w:pPr>
        <w:spacing w:after="0" w:line="240" w:lineRule="auto"/>
        <w:jc w:val="center"/>
        <w:rPr>
          <w:rFonts w:ascii="Times New Roman" w:eastAsia="Times New Roman" w:hAnsi="Times New Roman" w:cs="Times New Roman"/>
          <w:b/>
          <w:bCs/>
          <w:color w:val="000000"/>
          <w:sz w:val="26"/>
          <w:szCs w:val="26"/>
        </w:rPr>
      </w:pPr>
    </w:p>
    <w:p w:rsidR="00552EA7" w:rsidRPr="00552EA7" w:rsidRDefault="00552EA7" w:rsidP="000C277C">
      <w:pPr>
        <w:spacing w:after="0" w:line="240" w:lineRule="auto"/>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bCs/>
          <w:color w:val="000000"/>
          <w:sz w:val="26"/>
          <w:szCs w:val="26"/>
        </w:rPr>
        <w:t>Объекты</w:t>
      </w:r>
      <w:r w:rsidRPr="00552EA7">
        <w:rPr>
          <w:rFonts w:ascii="Times New Roman" w:eastAsia="Times New Roman" w:hAnsi="Times New Roman" w:cs="Times New Roman"/>
          <w:b/>
          <w:color w:val="000000"/>
          <w:sz w:val="26"/>
          <w:szCs w:val="26"/>
          <w:lang w:eastAsia="ru-RU"/>
        </w:rPr>
        <w:t xml:space="preserve"> дошкольного образования</w:t>
      </w:r>
    </w:p>
    <w:p w:rsidR="00552EA7" w:rsidRPr="00552EA7" w:rsidRDefault="00552EA7" w:rsidP="000C277C">
      <w:pPr>
        <w:spacing w:after="0" w:line="240" w:lineRule="auto"/>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22</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3096"/>
        <w:gridCol w:w="2050"/>
        <w:gridCol w:w="1228"/>
        <w:gridCol w:w="1411"/>
        <w:gridCol w:w="1267"/>
      </w:tblGrid>
      <w:tr w:rsidR="00552EA7" w:rsidRPr="00552EA7" w:rsidTr="00F17229">
        <w:trPr>
          <w:trHeight w:val="774"/>
        </w:trPr>
        <w:tc>
          <w:tcPr>
            <w:tcW w:w="340"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96"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278"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678" w:type="dxa"/>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340"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3096"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2050"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измерения</w:t>
            </w:r>
          </w:p>
        </w:tc>
        <w:tc>
          <w:tcPr>
            <w:tcW w:w="122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411"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67"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70"/>
        </w:trPr>
        <w:tc>
          <w:tcPr>
            <w:tcW w:w="340" w:type="dxa"/>
            <w:vAlign w:val="center"/>
          </w:tcPr>
          <w:p w:rsidR="00552EA7" w:rsidRPr="00552EA7" w:rsidRDefault="00552EA7" w:rsidP="001E024A">
            <w:pPr>
              <w:numPr>
                <w:ilvl w:val="0"/>
                <w:numId w:val="11"/>
              </w:numPr>
              <w:tabs>
                <w:tab w:val="left" w:pos="318"/>
              </w:tabs>
              <w:spacing w:after="0" w:line="240" w:lineRule="auto"/>
              <w:ind w:left="0" w:hanging="2"/>
              <w:jc w:val="center"/>
              <w:rPr>
                <w:rFonts w:ascii="Times New Roman" w:eastAsia="Times New Roman" w:hAnsi="Times New Roman" w:cs="Times New Roman"/>
                <w:color w:val="000000"/>
                <w:sz w:val="24"/>
                <w:szCs w:val="24"/>
                <w:lang w:val="en-US" w:eastAsia="ru-RU"/>
              </w:rPr>
            </w:pPr>
          </w:p>
        </w:tc>
        <w:tc>
          <w:tcPr>
            <w:tcW w:w="3096"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Дошкольные образовательные организации</w:t>
            </w:r>
          </w:p>
        </w:tc>
        <w:tc>
          <w:tcPr>
            <w:tcW w:w="2050"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численности детей 1-6 лет</w:t>
            </w:r>
          </w:p>
        </w:tc>
        <w:tc>
          <w:tcPr>
            <w:tcW w:w="122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70</w:t>
            </w:r>
          </w:p>
        </w:tc>
        <w:tc>
          <w:tcPr>
            <w:tcW w:w="1411"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roofErr w:type="spellStart"/>
            <w:r w:rsidRPr="00552EA7">
              <w:rPr>
                <w:rFonts w:ascii="Times New Roman" w:eastAsia="Times New Roman" w:hAnsi="Times New Roman" w:cs="Times New Roman"/>
                <w:sz w:val="24"/>
                <w:szCs w:val="24"/>
                <w:lang w:eastAsia="ru-RU"/>
              </w:rPr>
              <w:t>мин</w:t>
            </w:r>
            <w:proofErr w:type="gramStart"/>
            <w:r w:rsidRPr="00552EA7">
              <w:rPr>
                <w:rFonts w:ascii="Times New Roman" w:eastAsia="Times New Roman" w:hAnsi="Times New Roman" w:cs="Times New Roman"/>
                <w:sz w:val="24"/>
                <w:szCs w:val="24"/>
                <w:lang w:eastAsia="ru-RU"/>
              </w:rPr>
              <w:t>.п</w:t>
            </w:r>
            <w:proofErr w:type="gramEnd"/>
            <w:r w:rsidRPr="00552EA7">
              <w:rPr>
                <w:rFonts w:ascii="Times New Roman" w:eastAsia="Times New Roman" w:hAnsi="Times New Roman" w:cs="Times New Roman"/>
                <w:sz w:val="24"/>
                <w:szCs w:val="24"/>
                <w:lang w:eastAsia="ru-RU"/>
              </w:rPr>
              <w:t>ешеходной</w:t>
            </w:r>
            <w:proofErr w:type="spellEnd"/>
            <w:r w:rsidRPr="00552EA7">
              <w:rPr>
                <w:rFonts w:ascii="Times New Roman" w:eastAsia="Times New Roman" w:hAnsi="Times New Roman" w:cs="Times New Roman"/>
                <w:sz w:val="24"/>
                <w:szCs w:val="24"/>
                <w:lang w:eastAsia="ru-RU"/>
              </w:rPr>
              <w:t xml:space="preserve"> доступности</w:t>
            </w:r>
          </w:p>
        </w:tc>
        <w:tc>
          <w:tcPr>
            <w:tcW w:w="1267" w:type="dxa"/>
            <w:vAlign w:val="center"/>
          </w:tcPr>
          <w:p w:rsidR="00552EA7" w:rsidRPr="00552EA7" w:rsidRDefault="00552EA7" w:rsidP="000C277C">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30</w:t>
            </w:r>
          </w:p>
        </w:tc>
      </w:tr>
    </w:tbl>
    <w:p w:rsidR="00552EA7" w:rsidRPr="00552EA7" w:rsidRDefault="00552EA7" w:rsidP="000C277C">
      <w:pPr>
        <w:tabs>
          <w:tab w:val="left" w:pos="851"/>
          <w:tab w:val="left" w:pos="993"/>
        </w:tabs>
        <w:suppressAutoHyphens/>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Примечание: </w:t>
      </w:r>
    </w:p>
    <w:p w:rsidR="00552EA7" w:rsidRPr="00552EA7" w:rsidRDefault="00552EA7" w:rsidP="000C277C">
      <w:pPr>
        <w:tabs>
          <w:tab w:val="left" w:pos="851"/>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 отсутствии данных по демографии, суммарная численность мест в детских дошкольных учреждениях принимается 100 мест на 1000 чел.</w:t>
      </w:r>
    </w:p>
    <w:p w:rsidR="00552EA7" w:rsidRPr="00552EA7" w:rsidRDefault="00552EA7" w:rsidP="000C277C">
      <w:pPr>
        <w:spacing w:after="0" w:line="240" w:lineRule="auto"/>
        <w:jc w:val="center"/>
        <w:rPr>
          <w:rFonts w:ascii="Times New Roman" w:eastAsia="Times New Roman" w:hAnsi="Times New Roman" w:cs="Times New Roman"/>
          <w:b/>
          <w:bCs/>
          <w:color w:val="000000"/>
          <w:sz w:val="26"/>
          <w:szCs w:val="26"/>
          <w:lang w:eastAsia="ru-RU"/>
        </w:rPr>
      </w:pPr>
    </w:p>
    <w:p w:rsidR="00552EA7" w:rsidRPr="00552EA7" w:rsidRDefault="00552EA7" w:rsidP="000C277C">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начального, основного и среднего общего образования</w:t>
      </w:r>
    </w:p>
    <w:p w:rsidR="00552EA7" w:rsidRPr="00552EA7" w:rsidRDefault="00552EA7" w:rsidP="000C277C">
      <w:pPr>
        <w:spacing w:after="0" w:line="240" w:lineRule="auto"/>
        <w:contextualSpacing/>
        <w:jc w:val="right"/>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contextualSpacing/>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23</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3253"/>
        <w:gridCol w:w="1678"/>
        <w:gridCol w:w="1318"/>
        <w:gridCol w:w="1544"/>
        <w:gridCol w:w="1223"/>
      </w:tblGrid>
      <w:tr w:rsidR="00552EA7" w:rsidRPr="00552EA7" w:rsidTr="00F17229">
        <w:trPr>
          <w:trHeight w:val="747"/>
        </w:trPr>
        <w:tc>
          <w:tcPr>
            <w:tcW w:w="338" w:type="dxa"/>
            <w:vMerge w:val="restart"/>
            <w:vAlign w:val="center"/>
          </w:tcPr>
          <w:p w:rsidR="00552EA7" w:rsidRPr="00552EA7" w:rsidRDefault="00552EA7" w:rsidP="000C277C">
            <w:pPr>
              <w:spacing w:after="0" w:line="240" w:lineRule="auto"/>
              <w:ind w:right="-10"/>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253"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996"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767" w:type="dxa"/>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1"/>
        </w:trPr>
        <w:tc>
          <w:tcPr>
            <w:tcW w:w="338" w:type="dxa"/>
            <w:vMerge/>
            <w:vAlign w:val="center"/>
          </w:tcPr>
          <w:p w:rsidR="00552EA7" w:rsidRPr="00552EA7" w:rsidRDefault="00552EA7" w:rsidP="001E024A">
            <w:pPr>
              <w:numPr>
                <w:ilvl w:val="0"/>
                <w:numId w:val="14"/>
              </w:numPr>
              <w:spacing w:after="0" w:line="240" w:lineRule="auto"/>
              <w:ind w:right="-10"/>
              <w:jc w:val="center"/>
              <w:rPr>
                <w:rFonts w:ascii="Times New Roman" w:eastAsia="Times New Roman" w:hAnsi="Times New Roman" w:cs="Times New Roman"/>
                <w:b/>
                <w:color w:val="000000"/>
                <w:sz w:val="24"/>
                <w:szCs w:val="24"/>
                <w:lang w:eastAsia="ru-RU"/>
              </w:rPr>
            </w:pPr>
          </w:p>
        </w:tc>
        <w:tc>
          <w:tcPr>
            <w:tcW w:w="3253"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167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измерения</w:t>
            </w:r>
          </w:p>
        </w:tc>
        <w:tc>
          <w:tcPr>
            <w:tcW w:w="131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23"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02"/>
        </w:trPr>
        <w:tc>
          <w:tcPr>
            <w:tcW w:w="338" w:type="dxa"/>
            <w:vAlign w:val="center"/>
          </w:tcPr>
          <w:p w:rsidR="00552EA7" w:rsidRPr="00552EA7" w:rsidRDefault="00552EA7" w:rsidP="001E024A">
            <w:pPr>
              <w:numPr>
                <w:ilvl w:val="0"/>
                <w:numId w:val="14"/>
              </w:numPr>
              <w:tabs>
                <w:tab w:val="left" w:pos="318"/>
              </w:tabs>
              <w:spacing w:after="0" w:line="240" w:lineRule="auto"/>
              <w:ind w:left="-24" w:right="-10" w:firstLine="24"/>
              <w:jc w:val="center"/>
              <w:rPr>
                <w:rFonts w:ascii="Times New Roman" w:eastAsia="Times New Roman" w:hAnsi="Times New Roman" w:cs="Times New Roman"/>
                <w:color w:val="000000"/>
                <w:sz w:val="24"/>
                <w:szCs w:val="24"/>
                <w:lang w:val="en-US" w:eastAsia="ru-RU"/>
              </w:rPr>
            </w:pPr>
          </w:p>
        </w:tc>
        <w:tc>
          <w:tcPr>
            <w:tcW w:w="3253"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Школа начального и основного общего образования, 1-9 классы</w:t>
            </w:r>
          </w:p>
        </w:tc>
        <w:tc>
          <w:tcPr>
            <w:tcW w:w="167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общего числа школьников </w:t>
            </w:r>
          </w:p>
        </w:tc>
        <w:tc>
          <w:tcPr>
            <w:tcW w:w="131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100 </w:t>
            </w:r>
          </w:p>
        </w:tc>
        <w:tc>
          <w:tcPr>
            <w:tcW w:w="1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км</w:t>
            </w:r>
            <w:proofErr w:type="gramEnd"/>
            <w:r w:rsidRPr="00552EA7">
              <w:rPr>
                <w:rFonts w:ascii="Times New Roman" w:eastAsia="Times New Roman" w:hAnsi="Times New Roman" w:cs="Times New Roman"/>
                <w:color w:val="000000"/>
                <w:sz w:val="24"/>
                <w:szCs w:val="24"/>
                <w:lang w:eastAsia="ru-RU"/>
              </w:rPr>
              <w:t>, пешеходной доступности</w:t>
            </w:r>
          </w:p>
        </w:tc>
        <w:tc>
          <w:tcPr>
            <w:tcW w:w="1223" w:type="dxa"/>
            <w:vAlign w:val="center"/>
          </w:tcPr>
          <w:p w:rsidR="00552EA7" w:rsidRPr="00552EA7" w:rsidRDefault="00552EA7" w:rsidP="000C277C">
            <w:pPr>
              <w:spacing w:after="0" w:line="240" w:lineRule="auto"/>
              <w:jc w:val="center"/>
              <w:rPr>
                <w:rFonts w:ascii="Times New Roman" w:eastAsia="Times New Roman" w:hAnsi="Times New Roman" w:cs="Times New Roman"/>
                <w:sz w:val="24"/>
                <w:szCs w:val="24"/>
                <w:lang w:val="en-US" w:eastAsia="ru-RU"/>
              </w:rPr>
            </w:pPr>
            <w:r w:rsidRPr="00552EA7">
              <w:rPr>
                <w:rFonts w:ascii="Times New Roman" w:eastAsia="Times New Roman" w:hAnsi="Times New Roman" w:cs="Times New Roman"/>
                <w:sz w:val="24"/>
                <w:szCs w:val="24"/>
                <w:lang w:eastAsia="ru-RU"/>
              </w:rPr>
              <w:t xml:space="preserve">Для 1-4 классов -2; для 5-9 </w:t>
            </w:r>
            <w:r w:rsidRPr="00552EA7">
              <w:rPr>
                <w:rFonts w:ascii="Times New Roman" w:eastAsia="Times New Roman" w:hAnsi="Times New Roman" w:cs="Times New Roman"/>
                <w:sz w:val="24"/>
                <w:szCs w:val="24"/>
                <w:lang w:eastAsia="ru-RU"/>
              </w:rPr>
              <w:lastRenderedPageBreak/>
              <w:t>классов – 4</w:t>
            </w:r>
            <w:r w:rsidRPr="00552EA7">
              <w:rPr>
                <w:rFonts w:ascii="Times New Roman" w:eastAsia="Times New Roman" w:hAnsi="Times New Roman" w:cs="Times New Roman"/>
                <w:sz w:val="24"/>
                <w:szCs w:val="24"/>
                <w:lang w:val="en-US" w:eastAsia="ru-RU"/>
              </w:rPr>
              <w:t xml:space="preserve"> </w:t>
            </w:r>
          </w:p>
        </w:tc>
      </w:tr>
      <w:tr w:rsidR="00552EA7" w:rsidRPr="00552EA7" w:rsidTr="00F17229">
        <w:trPr>
          <w:trHeight w:val="655"/>
        </w:trPr>
        <w:tc>
          <w:tcPr>
            <w:tcW w:w="338" w:type="dxa"/>
            <w:vAlign w:val="center"/>
          </w:tcPr>
          <w:p w:rsidR="00552EA7" w:rsidRPr="00552EA7" w:rsidRDefault="00552EA7" w:rsidP="001E024A">
            <w:pPr>
              <w:numPr>
                <w:ilvl w:val="0"/>
                <w:numId w:val="14"/>
              </w:numPr>
              <w:tabs>
                <w:tab w:val="left" w:pos="318"/>
              </w:tabs>
              <w:spacing w:after="0" w:line="240" w:lineRule="auto"/>
              <w:ind w:left="-24" w:right="-10" w:firstLine="24"/>
              <w:jc w:val="center"/>
              <w:rPr>
                <w:rFonts w:ascii="Times New Roman" w:eastAsia="Times New Roman" w:hAnsi="Times New Roman" w:cs="Times New Roman"/>
                <w:color w:val="000000"/>
                <w:sz w:val="24"/>
                <w:szCs w:val="24"/>
                <w:lang w:val="en-US" w:eastAsia="ru-RU"/>
              </w:rPr>
            </w:pPr>
          </w:p>
        </w:tc>
        <w:tc>
          <w:tcPr>
            <w:tcW w:w="3253"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Школа среднего общего образования, 10-11 классы</w:t>
            </w:r>
          </w:p>
        </w:tc>
        <w:tc>
          <w:tcPr>
            <w:tcW w:w="167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31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75</w:t>
            </w:r>
          </w:p>
        </w:tc>
        <w:tc>
          <w:tcPr>
            <w:tcW w:w="1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км</w:t>
            </w:r>
            <w:proofErr w:type="gramEnd"/>
            <w:r w:rsidRPr="00552EA7">
              <w:rPr>
                <w:rFonts w:ascii="Times New Roman" w:eastAsia="Times New Roman" w:hAnsi="Times New Roman" w:cs="Times New Roman"/>
                <w:color w:val="000000"/>
                <w:sz w:val="24"/>
                <w:szCs w:val="24"/>
                <w:lang w:eastAsia="ru-RU"/>
              </w:rPr>
              <w:t>, пешеходной доступности</w:t>
            </w:r>
          </w:p>
        </w:tc>
        <w:tc>
          <w:tcPr>
            <w:tcW w:w="1223"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r>
      <w:tr w:rsidR="00552EA7" w:rsidRPr="00552EA7" w:rsidTr="00F17229">
        <w:trPr>
          <w:trHeight w:val="655"/>
        </w:trPr>
        <w:tc>
          <w:tcPr>
            <w:tcW w:w="338" w:type="dxa"/>
            <w:vAlign w:val="center"/>
          </w:tcPr>
          <w:p w:rsidR="00552EA7" w:rsidRPr="00552EA7" w:rsidRDefault="00552EA7" w:rsidP="001E024A">
            <w:pPr>
              <w:numPr>
                <w:ilvl w:val="0"/>
                <w:numId w:val="14"/>
              </w:numPr>
              <w:tabs>
                <w:tab w:val="left" w:pos="318"/>
              </w:tabs>
              <w:spacing w:after="0" w:line="240" w:lineRule="auto"/>
              <w:ind w:left="-24" w:right="-10" w:firstLine="24"/>
              <w:jc w:val="center"/>
              <w:rPr>
                <w:rFonts w:ascii="Times New Roman" w:eastAsia="Times New Roman" w:hAnsi="Times New Roman" w:cs="Times New Roman"/>
                <w:color w:val="000000"/>
                <w:sz w:val="24"/>
                <w:szCs w:val="24"/>
                <w:lang w:val="en-US" w:eastAsia="ru-RU"/>
              </w:rPr>
            </w:pPr>
          </w:p>
        </w:tc>
        <w:tc>
          <w:tcPr>
            <w:tcW w:w="3253"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Межшкольный учебно-производственный комбинат</w:t>
            </w:r>
          </w:p>
        </w:tc>
        <w:tc>
          <w:tcPr>
            <w:tcW w:w="167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31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w:t>
            </w:r>
          </w:p>
        </w:tc>
        <w:tc>
          <w:tcPr>
            <w:tcW w:w="2767"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uppressAutoHyphens/>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1E024A">
      <w:pPr>
        <w:numPr>
          <w:ilvl w:val="0"/>
          <w:numId w:val="15"/>
        </w:numPr>
        <w:tabs>
          <w:tab w:val="left" w:pos="851"/>
          <w:tab w:val="left" w:pos="993"/>
        </w:tabs>
        <w:suppressAutoHyphens/>
        <w:spacing w:after="0" w:line="240" w:lineRule="auto"/>
        <w:ind w:left="0"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552EA7" w:rsidRPr="00552EA7" w:rsidRDefault="00552EA7" w:rsidP="000C27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 При расстояниях свыше указанных в таблице 20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минут в одну сторону.</w:t>
      </w:r>
    </w:p>
    <w:p w:rsidR="00552EA7" w:rsidRPr="00552EA7" w:rsidRDefault="00552EA7" w:rsidP="000C27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0C277C">
      <w:pPr>
        <w:spacing w:after="0" w:line="240" w:lineRule="auto"/>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дополнительного образования</w:t>
      </w:r>
    </w:p>
    <w:p w:rsidR="00552EA7" w:rsidRPr="00552EA7" w:rsidRDefault="00552EA7" w:rsidP="000C277C">
      <w:pPr>
        <w:spacing w:after="0" w:line="240" w:lineRule="auto"/>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24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851"/>
        <w:gridCol w:w="1689"/>
        <w:gridCol w:w="1459"/>
        <w:gridCol w:w="1518"/>
        <w:gridCol w:w="1295"/>
      </w:tblGrid>
      <w:tr w:rsidR="00552EA7" w:rsidRPr="00552EA7" w:rsidTr="00F17229">
        <w:trPr>
          <w:trHeight w:val="778"/>
        </w:trPr>
        <w:tc>
          <w:tcPr>
            <w:tcW w:w="544"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851"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148"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13" w:type="dxa"/>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76"/>
        </w:trPr>
        <w:tc>
          <w:tcPr>
            <w:tcW w:w="544"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2851"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168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4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1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95"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36"/>
        </w:trPr>
        <w:tc>
          <w:tcPr>
            <w:tcW w:w="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w:t>
            </w:r>
          </w:p>
        </w:tc>
        <w:tc>
          <w:tcPr>
            <w:tcW w:w="2851"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Дворец (Дом) творчества школьников</w:t>
            </w:r>
          </w:p>
        </w:tc>
        <w:tc>
          <w:tcPr>
            <w:tcW w:w="168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4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3,3</w:t>
            </w:r>
          </w:p>
        </w:tc>
        <w:tc>
          <w:tcPr>
            <w:tcW w:w="2813" w:type="dxa"/>
            <w:gridSpan w:val="2"/>
            <w:vMerge w:val="restart"/>
            <w:vAlign w:val="center"/>
          </w:tcPr>
          <w:p w:rsidR="00552EA7" w:rsidRPr="00552EA7" w:rsidRDefault="000C277C" w:rsidP="000C27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552EA7" w:rsidRPr="00552EA7">
              <w:rPr>
                <w:rFonts w:ascii="Times New Roman" w:eastAsia="Times New Roman" w:hAnsi="Times New Roman" w:cs="Times New Roman"/>
                <w:color w:val="000000"/>
                <w:sz w:val="24"/>
                <w:szCs w:val="24"/>
                <w:lang w:eastAsia="ru-RU"/>
              </w:rPr>
              <w:t>е нормируется</w:t>
            </w:r>
          </w:p>
        </w:tc>
      </w:tr>
      <w:tr w:rsidR="00552EA7" w:rsidRPr="00552EA7" w:rsidTr="00F17229">
        <w:trPr>
          <w:trHeight w:val="836"/>
        </w:trPr>
        <w:tc>
          <w:tcPr>
            <w:tcW w:w="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2</w:t>
            </w:r>
          </w:p>
        </w:tc>
        <w:tc>
          <w:tcPr>
            <w:tcW w:w="2851" w:type="dxa"/>
            <w:vAlign w:val="center"/>
          </w:tcPr>
          <w:p w:rsidR="00552EA7" w:rsidRPr="00552EA7" w:rsidRDefault="00552EA7" w:rsidP="000C277C">
            <w:pPr>
              <w:spacing w:after="0" w:line="240" w:lineRule="auto"/>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Детская школа искусств, музыкальная, художественная школа</w:t>
            </w:r>
          </w:p>
        </w:tc>
        <w:tc>
          <w:tcPr>
            <w:tcW w:w="168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4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2,7</w:t>
            </w:r>
          </w:p>
        </w:tc>
        <w:tc>
          <w:tcPr>
            <w:tcW w:w="2813" w:type="dxa"/>
            <w:gridSpan w:val="2"/>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3</w:t>
            </w:r>
          </w:p>
        </w:tc>
        <w:tc>
          <w:tcPr>
            <w:tcW w:w="2851"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Станция юных техников</w:t>
            </w:r>
          </w:p>
        </w:tc>
        <w:tc>
          <w:tcPr>
            <w:tcW w:w="168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4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0,9</w:t>
            </w:r>
          </w:p>
        </w:tc>
        <w:tc>
          <w:tcPr>
            <w:tcW w:w="2813" w:type="dxa"/>
            <w:gridSpan w:val="2"/>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5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4</w:t>
            </w:r>
          </w:p>
        </w:tc>
        <w:tc>
          <w:tcPr>
            <w:tcW w:w="2851"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Станция юных туристов   </w:t>
            </w:r>
            <w:proofErr w:type="gramStart"/>
            <w:r w:rsidRPr="00552EA7">
              <w:rPr>
                <w:rFonts w:ascii="Times New Roman" w:eastAsia="Times New Roman" w:hAnsi="Times New Roman" w:cs="Times New Roman"/>
                <w:color w:val="000000"/>
                <w:sz w:val="24"/>
                <w:szCs w:val="24"/>
                <w:lang w:eastAsia="ru-RU"/>
              </w:rPr>
              <w:t xml:space="preserve">( </w:t>
            </w:r>
            <w:proofErr w:type="gramEnd"/>
            <w:r w:rsidRPr="00552EA7">
              <w:rPr>
                <w:rFonts w:ascii="Times New Roman" w:eastAsia="Times New Roman" w:hAnsi="Times New Roman" w:cs="Times New Roman"/>
                <w:color w:val="000000"/>
                <w:sz w:val="24"/>
                <w:szCs w:val="24"/>
                <w:lang w:eastAsia="ru-RU"/>
              </w:rPr>
              <w:t>натуралистов)</w:t>
            </w:r>
          </w:p>
        </w:tc>
        <w:tc>
          <w:tcPr>
            <w:tcW w:w="1689" w:type="dxa"/>
            <w:vAlign w:val="center"/>
          </w:tcPr>
          <w:p w:rsidR="00552EA7" w:rsidRPr="00552EA7" w:rsidRDefault="000C277C" w:rsidP="000C27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общего числа школьников</w:t>
            </w:r>
          </w:p>
        </w:tc>
        <w:tc>
          <w:tcPr>
            <w:tcW w:w="14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0,4</w:t>
            </w:r>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c>
          <w:tcPr>
            <w:tcW w:w="2813" w:type="dxa"/>
            <w:gridSpan w:val="2"/>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0C277C">
      <w:pPr>
        <w:keepNext/>
        <w:keepLines/>
        <w:spacing w:after="0" w:line="240" w:lineRule="auto"/>
        <w:ind w:hanging="11"/>
        <w:contextualSpacing/>
        <w:jc w:val="center"/>
        <w:outlineLvl w:val="2"/>
        <w:rPr>
          <w:rFonts w:ascii="Times New Roman" w:eastAsia="Times New Roman" w:hAnsi="Times New Roman" w:cs="Times New Roman"/>
          <w:b/>
          <w:bCs/>
          <w:color w:val="000000"/>
          <w:sz w:val="26"/>
          <w:szCs w:val="26"/>
        </w:rPr>
      </w:pPr>
      <w:r w:rsidRPr="00552EA7">
        <w:rPr>
          <w:rFonts w:ascii="Times New Roman" w:eastAsia="Times New Roman" w:hAnsi="Times New Roman" w:cs="Times New Roman"/>
          <w:b/>
          <w:bCs/>
          <w:color w:val="000000"/>
          <w:sz w:val="26"/>
          <w:szCs w:val="26"/>
        </w:rPr>
        <w:t>Объекты для организации отдыха детей в каникулярное время</w:t>
      </w:r>
    </w:p>
    <w:p w:rsidR="00552EA7" w:rsidRPr="00552EA7" w:rsidRDefault="00552EA7" w:rsidP="000C277C">
      <w:pPr>
        <w:spacing w:after="0" w:line="240" w:lineRule="auto"/>
        <w:jc w:val="right"/>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25</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73"/>
        <w:gridCol w:w="1449"/>
        <w:gridCol w:w="1844"/>
        <w:gridCol w:w="1108"/>
        <w:gridCol w:w="1923"/>
      </w:tblGrid>
      <w:tr w:rsidR="00552EA7" w:rsidRPr="00552EA7" w:rsidTr="00F17229">
        <w:trPr>
          <w:trHeight w:val="732"/>
        </w:trPr>
        <w:tc>
          <w:tcPr>
            <w:tcW w:w="457"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573"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293"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030" w:type="dxa"/>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30"/>
        </w:trPr>
        <w:tc>
          <w:tcPr>
            <w:tcW w:w="457"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2573"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144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8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108"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923"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786"/>
        </w:trPr>
        <w:tc>
          <w:tcPr>
            <w:tcW w:w="457"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lastRenderedPageBreak/>
              <w:t>1</w:t>
            </w:r>
          </w:p>
        </w:tc>
        <w:tc>
          <w:tcPr>
            <w:tcW w:w="2573"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Детский оздоровительный лагерь с дневным пребыванием детей</w:t>
            </w:r>
          </w:p>
        </w:tc>
        <w:tc>
          <w:tcPr>
            <w:tcW w:w="144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место</w:t>
            </w:r>
          </w:p>
        </w:tc>
        <w:tc>
          <w:tcPr>
            <w:tcW w:w="184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заданию на проектирование</w:t>
            </w:r>
          </w:p>
        </w:tc>
        <w:tc>
          <w:tcPr>
            <w:tcW w:w="3030"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pacing w:after="0" w:line="240" w:lineRule="auto"/>
        <w:rPr>
          <w:rFonts w:ascii="Times New Roman" w:eastAsia="Times New Roman" w:hAnsi="Times New Roman" w:cs="Times New Roman"/>
          <w:color w:val="000000"/>
          <w:sz w:val="26"/>
          <w:szCs w:val="26"/>
          <w:lang w:eastAsia="ru-RU"/>
        </w:rPr>
      </w:pPr>
    </w:p>
    <w:p w:rsidR="00552EA7" w:rsidRPr="00552EA7" w:rsidRDefault="00552EA7" w:rsidP="000C277C">
      <w:pPr>
        <w:spacing w:after="0" w:line="240" w:lineRule="auto"/>
        <w:rPr>
          <w:rFonts w:ascii="Times New Roman" w:eastAsia="Times New Roman" w:hAnsi="Times New Roman" w:cs="Times New Roman"/>
          <w:color w:val="000000"/>
          <w:sz w:val="26"/>
          <w:szCs w:val="26"/>
          <w:lang w:eastAsia="ru-RU"/>
        </w:rPr>
      </w:pPr>
    </w:p>
    <w:p w:rsidR="00552EA7" w:rsidRPr="00552EA7" w:rsidRDefault="00552EA7" w:rsidP="000C277C">
      <w:pPr>
        <w:keepNext/>
        <w:keepLines/>
        <w:tabs>
          <w:tab w:val="left" w:pos="567"/>
        </w:tabs>
        <w:suppressAutoHyphens/>
        <w:spacing w:after="0" w:line="240" w:lineRule="auto"/>
        <w:ind w:firstLine="567"/>
        <w:jc w:val="center"/>
        <w:outlineLvl w:val="2"/>
        <w:rPr>
          <w:rFonts w:ascii="Times New Roman" w:eastAsia="Times New Roman" w:hAnsi="Times New Roman" w:cs="Times New Roman"/>
          <w:b/>
          <w:bCs/>
          <w:color w:val="000000"/>
          <w:sz w:val="28"/>
          <w:szCs w:val="28"/>
        </w:rPr>
      </w:pPr>
      <w:bookmarkStart w:id="13" w:name="_Toc436045312"/>
      <w:r w:rsidRPr="00552EA7">
        <w:rPr>
          <w:rFonts w:ascii="Times New Roman" w:eastAsia="Times New Roman" w:hAnsi="Times New Roman" w:cs="Times New Roman"/>
          <w:b/>
          <w:bCs/>
          <w:color w:val="000000"/>
          <w:sz w:val="28"/>
          <w:szCs w:val="28"/>
        </w:rPr>
        <w:t>2.9. Объекты, относящиеся к области</w:t>
      </w:r>
      <w:bookmarkEnd w:id="11"/>
      <w:r w:rsidRPr="00552EA7">
        <w:rPr>
          <w:rFonts w:ascii="Times New Roman" w:eastAsia="Times New Roman" w:hAnsi="Times New Roman" w:cs="Times New Roman"/>
          <w:b/>
          <w:bCs/>
          <w:color w:val="000000"/>
          <w:sz w:val="28"/>
          <w:szCs w:val="28"/>
        </w:rPr>
        <w:t xml:space="preserve"> здравоохранения</w:t>
      </w:r>
      <w:bookmarkEnd w:id="13"/>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tabs>
          <w:tab w:val="left" w:pos="3015"/>
        </w:tabs>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26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959"/>
        <w:gridCol w:w="1766"/>
        <w:gridCol w:w="1546"/>
        <w:gridCol w:w="824"/>
      </w:tblGrid>
      <w:tr w:rsidR="00552EA7" w:rsidRPr="00552EA7" w:rsidTr="00F17229">
        <w:trPr>
          <w:trHeight w:val="778"/>
        </w:trPr>
        <w:tc>
          <w:tcPr>
            <w:tcW w:w="567"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694"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725" w:type="dxa"/>
            <w:gridSpan w:val="2"/>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370" w:type="dxa"/>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0C277C">
        <w:trPr>
          <w:trHeight w:val="593"/>
        </w:trPr>
        <w:tc>
          <w:tcPr>
            <w:tcW w:w="567"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2694" w:type="dxa"/>
            <w:vMerge/>
            <w:vAlign w:val="center"/>
          </w:tcPr>
          <w:p w:rsidR="00552EA7" w:rsidRPr="00552EA7" w:rsidRDefault="00552EA7" w:rsidP="000C277C">
            <w:pPr>
              <w:spacing w:after="0" w:line="240" w:lineRule="auto"/>
              <w:jc w:val="center"/>
              <w:rPr>
                <w:rFonts w:ascii="Times New Roman" w:eastAsia="Times New Roman" w:hAnsi="Times New Roman" w:cs="Times New Roman"/>
                <w:b/>
                <w:color w:val="000000"/>
                <w:sz w:val="24"/>
                <w:szCs w:val="24"/>
                <w:lang w:eastAsia="ru-RU"/>
              </w:rPr>
            </w:pPr>
          </w:p>
        </w:tc>
        <w:tc>
          <w:tcPr>
            <w:tcW w:w="19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766"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46"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24"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0C277C">
        <w:trPr>
          <w:trHeight w:val="701"/>
        </w:trPr>
        <w:tc>
          <w:tcPr>
            <w:tcW w:w="567"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694"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Стационары всех типов</w:t>
            </w:r>
          </w:p>
        </w:tc>
        <w:tc>
          <w:tcPr>
            <w:tcW w:w="19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Коек на 1000 жителей</w:t>
            </w:r>
          </w:p>
        </w:tc>
        <w:tc>
          <w:tcPr>
            <w:tcW w:w="1766"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13,47</w:t>
            </w:r>
          </w:p>
        </w:tc>
        <w:tc>
          <w:tcPr>
            <w:tcW w:w="1546"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w:t>
            </w:r>
            <w:proofErr w:type="gramStart"/>
            <w:r w:rsidRPr="00552EA7">
              <w:rPr>
                <w:rFonts w:ascii="Times New Roman" w:eastAsia="Times New Roman" w:hAnsi="Times New Roman" w:cs="Times New Roman"/>
                <w:color w:val="000000"/>
                <w:sz w:val="24"/>
                <w:szCs w:val="24"/>
                <w:lang w:eastAsia="ru-RU"/>
              </w:rPr>
              <w:t>с-</w:t>
            </w:r>
            <w:proofErr w:type="gramEnd"/>
            <w:r w:rsidRPr="00552EA7">
              <w:rPr>
                <w:rFonts w:ascii="Times New Roman" w:eastAsia="Times New Roman" w:hAnsi="Times New Roman" w:cs="Times New Roman"/>
                <w:color w:val="000000"/>
                <w:sz w:val="24"/>
                <w:szCs w:val="24"/>
                <w:lang w:eastAsia="ru-RU"/>
              </w:rPr>
              <w:t xml:space="preserve"> портной доступности</w:t>
            </w:r>
          </w:p>
        </w:tc>
        <w:tc>
          <w:tcPr>
            <w:tcW w:w="824" w:type="dxa"/>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0C277C">
        <w:trPr>
          <w:trHeight w:val="697"/>
        </w:trPr>
        <w:tc>
          <w:tcPr>
            <w:tcW w:w="567"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2</w:t>
            </w:r>
          </w:p>
        </w:tc>
        <w:tc>
          <w:tcPr>
            <w:tcW w:w="2694" w:type="dxa"/>
            <w:vAlign w:val="center"/>
          </w:tcPr>
          <w:p w:rsidR="00552EA7" w:rsidRPr="00552EA7" w:rsidRDefault="00552EA7" w:rsidP="000C277C">
            <w:pPr>
              <w:spacing w:after="0" w:line="240" w:lineRule="auto"/>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 xml:space="preserve">Поликлиники               </w:t>
            </w:r>
          </w:p>
        </w:tc>
        <w:tc>
          <w:tcPr>
            <w:tcW w:w="19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посещений в смену на </w:t>
            </w:r>
            <w:r w:rsidRPr="00552EA7">
              <w:rPr>
                <w:rFonts w:ascii="Times New Roman" w:eastAsia="Times New Roman" w:hAnsi="Times New Roman" w:cs="Times New Roman"/>
                <w:color w:val="000000"/>
                <w:sz w:val="24"/>
                <w:szCs w:val="24"/>
                <w:lang w:eastAsia="ru-RU"/>
              </w:rPr>
              <w:br/>
              <w:t>1000 жителей</w:t>
            </w:r>
          </w:p>
        </w:tc>
        <w:tc>
          <w:tcPr>
            <w:tcW w:w="1766"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18,15 </w:t>
            </w:r>
          </w:p>
        </w:tc>
        <w:tc>
          <w:tcPr>
            <w:tcW w:w="1546"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c>
          <w:tcPr>
            <w:tcW w:w="824"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567"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2694"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Офисы врача общей практики  </w:t>
            </w:r>
          </w:p>
        </w:tc>
        <w:tc>
          <w:tcPr>
            <w:tcW w:w="19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численность обслуживаемого населения, чел.</w:t>
            </w:r>
          </w:p>
        </w:tc>
        <w:tc>
          <w:tcPr>
            <w:tcW w:w="1766"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1700</w:t>
            </w:r>
          </w:p>
        </w:tc>
        <w:tc>
          <w:tcPr>
            <w:tcW w:w="1546"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FF"/>
                <w:sz w:val="24"/>
                <w:szCs w:val="24"/>
                <w:lang w:eastAsia="ru-RU"/>
              </w:rPr>
            </w:pPr>
          </w:p>
        </w:tc>
        <w:tc>
          <w:tcPr>
            <w:tcW w:w="824"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FF"/>
                <w:sz w:val="24"/>
                <w:szCs w:val="24"/>
                <w:lang w:eastAsia="ru-RU"/>
              </w:rPr>
            </w:pPr>
          </w:p>
        </w:tc>
      </w:tr>
      <w:tr w:rsidR="00552EA7" w:rsidRPr="00552EA7" w:rsidTr="000C277C">
        <w:trPr>
          <w:trHeight w:val="707"/>
        </w:trPr>
        <w:tc>
          <w:tcPr>
            <w:tcW w:w="567"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2694" w:type="dxa"/>
            <w:vAlign w:val="center"/>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Фельдшерско-акушерские пункты </w:t>
            </w:r>
          </w:p>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p>
        </w:tc>
        <w:tc>
          <w:tcPr>
            <w:tcW w:w="1959"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численность обслуживаемого населения, чел.</w:t>
            </w:r>
          </w:p>
        </w:tc>
        <w:tc>
          <w:tcPr>
            <w:tcW w:w="1766" w:type="dxa"/>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300</w:t>
            </w:r>
          </w:p>
        </w:tc>
        <w:tc>
          <w:tcPr>
            <w:tcW w:w="1546"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FF"/>
                <w:sz w:val="24"/>
                <w:szCs w:val="24"/>
                <w:lang w:eastAsia="ru-RU"/>
              </w:rPr>
            </w:pPr>
          </w:p>
        </w:tc>
        <w:tc>
          <w:tcPr>
            <w:tcW w:w="824" w:type="dxa"/>
            <w:vMerge/>
            <w:vAlign w:val="center"/>
          </w:tcPr>
          <w:p w:rsidR="00552EA7" w:rsidRPr="00552EA7" w:rsidRDefault="00552EA7" w:rsidP="000C277C">
            <w:pPr>
              <w:spacing w:after="0" w:line="240" w:lineRule="auto"/>
              <w:jc w:val="center"/>
              <w:rPr>
                <w:rFonts w:ascii="Times New Roman" w:eastAsia="Times New Roman" w:hAnsi="Times New Roman" w:cs="Times New Roman"/>
                <w:color w:val="0000FF"/>
                <w:sz w:val="24"/>
                <w:szCs w:val="24"/>
                <w:lang w:eastAsia="ru-RU"/>
              </w:rPr>
            </w:pPr>
          </w:p>
        </w:tc>
      </w:tr>
      <w:tr w:rsidR="00552EA7" w:rsidRPr="00552EA7" w:rsidTr="000C277C">
        <w:tblPrEx>
          <w:tblLook w:val="0000" w:firstRow="0" w:lastRow="0" w:firstColumn="0" w:lastColumn="0" w:noHBand="0" w:noVBand="0"/>
        </w:tblPrEx>
        <w:trPr>
          <w:trHeight w:val="435"/>
        </w:trPr>
        <w:tc>
          <w:tcPr>
            <w:tcW w:w="567" w:type="dxa"/>
          </w:tcPr>
          <w:p w:rsidR="00552EA7" w:rsidRPr="00552EA7" w:rsidRDefault="00552EA7" w:rsidP="000C277C">
            <w:pPr>
              <w:tabs>
                <w:tab w:val="left" w:pos="3015"/>
              </w:tabs>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2694" w:type="dxa"/>
            <w:shd w:val="clear" w:color="auto" w:fill="auto"/>
          </w:tcPr>
          <w:p w:rsidR="00552EA7" w:rsidRPr="00552EA7" w:rsidRDefault="00552EA7" w:rsidP="000C277C">
            <w:pPr>
              <w:spacing w:after="0" w:line="240" w:lineRule="auto"/>
              <w:rPr>
                <w:rFonts w:ascii="Times New Roman" w:eastAsia="Times New Roman" w:hAnsi="Times New Roman" w:cs="Times New Roman"/>
                <w:b/>
                <w:color w:val="0000FF"/>
                <w:sz w:val="24"/>
                <w:szCs w:val="24"/>
                <w:lang w:eastAsia="ru-RU"/>
              </w:rPr>
            </w:pPr>
            <w:r w:rsidRPr="00552EA7">
              <w:rPr>
                <w:rFonts w:ascii="Times New Roman" w:eastAsia="Times New Roman" w:hAnsi="Times New Roman" w:cs="Times New Roman"/>
                <w:color w:val="000000"/>
                <w:sz w:val="24"/>
                <w:szCs w:val="24"/>
                <w:lang w:eastAsia="ru-RU"/>
              </w:rPr>
              <w:t>Аптеки в сельской местности</w:t>
            </w:r>
          </w:p>
        </w:tc>
        <w:tc>
          <w:tcPr>
            <w:tcW w:w="1959" w:type="dxa"/>
            <w:shd w:val="clear" w:color="auto" w:fill="auto"/>
          </w:tcPr>
          <w:p w:rsidR="00552EA7" w:rsidRPr="00552EA7" w:rsidRDefault="00552EA7" w:rsidP="000C277C">
            <w:pPr>
              <w:spacing w:after="0" w:line="240" w:lineRule="auto"/>
              <w:jc w:val="center"/>
              <w:rPr>
                <w:rFonts w:ascii="Times New Roman" w:eastAsia="Times New Roman" w:hAnsi="Times New Roman" w:cs="Times New Roman"/>
                <w:b/>
                <w:color w:val="0000FF"/>
                <w:sz w:val="24"/>
                <w:szCs w:val="24"/>
                <w:lang w:eastAsia="ru-RU"/>
              </w:rPr>
            </w:pPr>
            <w:r w:rsidRPr="00552EA7">
              <w:rPr>
                <w:rFonts w:ascii="Times New Roman" w:eastAsia="Times New Roman" w:hAnsi="Times New Roman" w:cs="Times New Roman"/>
                <w:color w:val="000000"/>
                <w:sz w:val="24"/>
                <w:szCs w:val="24"/>
                <w:lang w:eastAsia="ru-RU"/>
              </w:rPr>
              <w:t>объект</w:t>
            </w:r>
          </w:p>
        </w:tc>
        <w:tc>
          <w:tcPr>
            <w:tcW w:w="1766" w:type="dxa"/>
            <w:shd w:val="clear" w:color="auto" w:fill="auto"/>
          </w:tcPr>
          <w:p w:rsidR="00552EA7" w:rsidRPr="000C277C" w:rsidRDefault="000C277C" w:rsidP="000C277C">
            <w:pPr>
              <w:autoSpaceDE w:val="0"/>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на 6,2 </w:t>
            </w:r>
            <w:proofErr w:type="spellStart"/>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.ж</w:t>
            </w:r>
            <w:proofErr w:type="gramEnd"/>
            <w:r>
              <w:rPr>
                <w:rFonts w:ascii="Times New Roman" w:eastAsia="Times New Roman" w:hAnsi="Times New Roman" w:cs="Times New Roman"/>
                <w:color w:val="000000"/>
                <w:sz w:val="24"/>
                <w:szCs w:val="24"/>
                <w:lang w:eastAsia="ru-RU"/>
              </w:rPr>
              <w:t>ителей</w:t>
            </w:r>
            <w:proofErr w:type="spellEnd"/>
          </w:p>
        </w:tc>
        <w:tc>
          <w:tcPr>
            <w:tcW w:w="1546" w:type="dxa"/>
            <w:vMerge/>
            <w:shd w:val="clear" w:color="auto" w:fill="auto"/>
          </w:tcPr>
          <w:p w:rsidR="00552EA7" w:rsidRPr="00552EA7" w:rsidRDefault="00552EA7" w:rsidP="000C277C">
            <w:pPr>
              <w:spacing w:after="0" w:line="240" w:lineRule="auto"/>
              <w:rPr>
                <w:rFonts w:ascii="Times New Roman" w:eastAsia="Times New Roman" w:hAnsi="Times New Roman" w:cs="Times New Roman"/>
                <w:b/>
                <w:color w:val="0000FF"/>
                <w:sz w:val="24"/>
                <w:szCs w:val="24"/>
                <w:lang w:eastAsia="ru-RU"/>
              </w:rPr>
            </w:pPr>
          </w:p>
        </w:tc>
        <w:tc>
          <w:tcPr>
            <w:tcW w:w="824" w:type="dxa"/>
            <w:vMerge/>
            <w:shd w:val="clear" w:color="auto" w:fill="auto"/>
          </w:tcPr>
          <w:p w:rsidR="00552EA7" w:rsidRPr="00552EA7" w:rsidRDefault="00552EA7" w:rsidP="000C277C">
            <w:pPr>
              <w:spacing w:after="0" w:line="240" w:lineRule="auto"/>
              <w:jc w:val="center"/>
              <w:rPr>
                <w:rFonts w:ascii="Times New Roman" w:eastAsia="Times New Roman" w:hAnsi="Times New Roman" w:cs="Times New Roman"/>
                <w:b/>
                <w:color w:val="0000FF"/>
                <w:sz w:val="24"/>
                <w:szCs w:val="24"/>
                <w:lang w:eastAsia="ru-RU"/>
              </w:rPr>
            </w:pPr>
          </w:p>
        </w:tc>
      </w:tr>
      <w:tr w:rsidR="00552EA7" w:rsidRPr="00552EA7" w:rsidTr="00F17229">
        <w:tblPrEx>
          <w:tblLook w:val="0000" w:firstRow="0" w:lastRow="0" w:firstColumn="0" w:lastColumn="0" w:noHBand="0" w:noVBand="0"/>
        </w:tblPrEx>
        <w:trPr>
          <w:trHeight w:val="405"/>
        </w:trPr>
        <w:tc>
          <w:tcPr>
            <w:tcW w:w="567" w:type="dxa"/>
          </w:tcPr>
          <w:p w:rsidR="00552EA7" w:rsidRPr="00552EA7" w:rsidRDefault="00552EA7" w:rsidP="000C277C">
            <w:pPr>
              <w:tabs>
                <w:tab w:val="left" w:pos="3015"/>
              </w:tabs>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6 </w:t>
            </w:r>
          </w:p>
        </w:tc>
        <w:tc>
          <w:tcPr>
            <w:tcW w:w="2694" w:type="dxa"/>
            <w:shd w:val="clear" w:color="auto" w:fill="auto"/>
          </w:tcPr>
          <w:p w:rsidR="00552EA7" w:rsidRPr="00552EA7" w:rsidRDefault="00552EA7" w:rsidP="000C277C">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Выдвижные пункты скорой медицинской помощи</w:t>
            </w:r>
          </w:p>
        </w:tc>
        <w:tc>
          <w:tcPr>
            <w:tcW w:w="1959" w:type="dxa"/>
            <w:shd w:val="clear" w:color="auto" w:fill="auto"/>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специальный автомобиль</w:t>
            </w:r>
          </w:p>
        </w:tc>
        <w:tc>
          <w:tcPr>
            <w:tcW w:w="1766" w:type="dxa"/>
            <w:shd w:val="clear" w:color="auto" w:fill="auto"/>
          </w:tcPr>
          <w:p w:rsidR="00552EA7" w:rsidRPr="00552EA7" w:rsidRDefault="00552EA7" w:rsidP="000C277C">
            <w:pPr>
              <w:autoSpaceDE w:val="0"/>
              <w:snapToGri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на 5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еловек</w:t>
            </w:r>
            <w:proofErr w:type="spellEnd"/>
            <w:r w:rsidRPr="00552EA7">
              <w:rPr>
                <w:rFonts w:ascii="Times New Roman" w:eastAsia="Times New Roman" w:hAnsi="Times New Roman" w:cs="Times New Roman"/>
                <w:color w:val="000000"/>
                <w:sz w:val="24"/>
                <w:szCs w:val="24"/>
                <w:lang w:eastAsia="ru-RU"/>
              </w:rPr>
              <w:t xml:space="preserve"> сельского населения </w:t>
            </w:r>
          </w:p>
        </w:tc>
        <w:tc>
          <w:tcPr>
            <w:tcW w:w="1546" w:type="dxa"/>
            <w:vMerge/>
            <w:shd w:val="clear" w:color="auto" w:fill="auto"/>
          </w:tcPr>
          <w:p w:rsidR="00552EA7" w:rsidRPr="00552EA7" w:rsidRDefault="00552EA7" w:rsidP="000C277C">
            <w:pPr>
              <w:spacing w:after="0" w:line="240" w:lineRule="auto"/>
              <w:rPr>
                <w:rFonts w:ascii="Times New Roman" w:eastAsia="Times New Roman" w:hAnsi="Times New Roman" w:cs="Times New Roman"/>
                <w:b/>
                <w:color w:val="0000FF"/>
                <w:sz w:val="24"/>
                <w:szCs w:val="24"/>
                <w:lang w:eastAsia="ru-RU"/>
              </w:rPr>
            </w:pPr>
          </w:p>
        </w:tc>
        <w:tc>
          <w:tcPr>
            <w:tcW w:w="824" w:type="dxa"/>
            <w:vMerge/>
            <w:shd w:val="clear" w:color="auto" w:fill="auto"/>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tabs>
          <w:tab w:val="left" w:pos="3015"/>
        </w:tabs>
        <w:spacing w:after="0" w:line="240" w:lineRule="auto"/>
        <w:jc w:val="right"/>
        <w:rPr>
          <w:rFonts w:ascii="Times New Roman" w:eastAsia="Times New Roman" w:hAnsi="Times New Roman" w:cs="Times New Roman"/>
          <w:color w:val="000000"/>
          <w:sz w:val="24"/>
          <w:szCs w:val="24"/>
          <w:lang w:eastAsia="ru-RU"/>
        </w:rPr>
      </w:pPr>
    </w:p>
    <w:p w:rsidR="00552EA7" w:rsidRPr="00552EA7" w:rsidRDefault="00552EA7" w:rsidP="000C277C">
      <w:pPr>
        <w:spacing w:after="0" w:line="240" w:lineRule="auto"/>
        <w:rPr>
          <w:rFonts w:ascii="Times New Roman" w:eastAsia="Times New Roman" w:hAnsi="Times New Roman" w:cs="Times New Roman"/>
          <w:color w:val="000000"/>
          <w:sz w:val="28"/>
          <w:szCs w:val="24"/>
        </w:rPr>
      </w:pPr>
      <w:bookmarkStart w:id="14" w:name="_Toc395513003"/>
      <w:bookmarkStart w:id="15" w:name="_Toc436045313"/>
    </w:p>
    <w:p w:rsidR="00552EA7" w:rsidRPr="00552EA7" w:rsidRDefault="00552EA7" w:rsidP="000C277C">
      <w:pPr>
        <w:keepNext/>
        <w:keepLines/>
        <w:tabs>
          <w:tab w:val="left" w:pos="567"/>
        </w:tabs>
        <w:suppressAutoHyphens/>
        <w:spacing w:after="0" w:line="240" w:lineRule="auto"/>
        <w:ind w:firstLine="567"/>
        <w:jc w:val="center"/>
        <w:outlineLvl w:val="2"/>
        <w:rPr>
          <w:rFonts w:ascii="Times New Roman" w:eastAsia="Times New Roman" w:hAnsi="Times New Roman" w:cs="Times New Roman"/>
          <w:b/>
          <w:bCs/>
          <w:color w:val="000000"/>
          <w:sz w:val="28"/>
          <w:szCs w:val="28"/>
        </w:rPr>
      </w:pPr>
      <w:r w:rsidRPr="00552EA7">
        <w:rPr>
          <w:rFonts w:ascii="Times New Roman" w:eastAsia="Times New Roman" w:hAnsi="Times New Roman" w:cs="Times New Roman"/>
          <w:b/>
          <w:bCs/>
          <w:color w:val="000000"/>
          <w:sz w:val="28"/>
          <w:szCs w:val="28"/>
        </w:rPr>
        <w:t>2.10. Объекты, относящиеся к области обращения с отходами</w:t>
      </w:r>
      <w:bookmarkEnd w:id="14"/>
      <w:bookmarkEnd w:id="15"/>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6"/>
          <w:szCs w:val="26"/>
          <w:lang w:eastAsia="ru-RU"/>
        </w:rPr>
      </w:pPr>
      <w:r w:rsidRPr="00552EA7">
        <w:rPr>
          <w:rFonts w:ascii="Times New Roman" w:eastAsia="Times New Roman" w:hAnsi="Times New Roman" w:cs="Times New Roman"/>
          <w:b/>
          <w:bCs/>
          <w:color w:val="000000"/>
          <w:sz w:val="26"/>
          <w:szCs w:val="26"/>
          <w:lang w:eastAsia="ru-RU"/>
        </w:rPr>
        <w:t>Расчетное количество накапливающихся отходов</w:t>
      </w:r>
    </w:p>
    <w:p w:rsidR="00552EA7" w:rsidRPr="00552EA7" w:rsidRDefault="00552EA7" w:rsidP="000C277C">
      <w:pPr>
        <w:spacing w:after="0" w:line="240" w:lineRule="auto"/>
        <w:ind w:firstLine="567"/>
        <w:jc w:val="right"/>
        <w:rPr>
          <w:rFonts w:ascii="Times New Roman" w:eastAsia="Times New Roman" w:hAnsi="Times New Roman" w:cs="Times New Roman"/>
          <w:bCs/>
          <w:color w:val="000000"/>
          <w:sz w:val="28"/>
          <w:szCs w:val="24"/>
          <w:lang w:eastAsia="ru-RU"/>
        </w:rPr>
      </w:pPr>
      <w:r w:rsidRPr="00552EA7">
        <w:rPr>
          <w:rFonts w:ascii="Times New Roman" w:eastAsia="Times New Roman" w:hAnsi="Times New Roman" w:cs="Times New Roman"/>
          <w:bCs/>
          <w:color w:val="000000"/>
          <w:sz w:val="28"/>
          <w:szCs w:val="24"/>
          <w:lang w:eastAsia="ru-RU"/>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715"/>
        <w:gridCol w:w="1495"/>
        <w:gridCol w:w="1225"/>
      </w:tblGrid>
      <w:tr w:rsidR="00552EA7" w:rsidRPr="00552EA7" w:rsidTr="00F17229">
        <w:trPr>
          <w:jc w:val="center"/>
        </w:trPr>
        <w:tc>
          <w:tcPr>
            <w:tcW w:w="3559" w:type="pct"/>
            <w:vMerge w:val="restart"/>
            <w:vAlign w:val="center"/>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Отходы</w:t>
            </w:r>
          </w:p>
        </w:tc>
        <w:tc>
          <w:tcPr>
            <w:tcW w:w="1441" w:type="pct"/>
            <w:gridSpan w:val="2"/>
          </w:tcPr>
          <w:p w:rsidR="00552EA7" w:rsidRPr="00552EA7" w:rsidRDefault="00552EA7" w:rsidP="000C277C">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Количество отходов </w:t>
            </w:r>
          </w:p>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color w:val="000000"/>
                <w:sz w:val="24"/>
                <w:szCs w:val="24"/>
                <w:lang w:eastAsia="ru-RU"/>
              </w:rPr>
              <w:t>на 1 человека в год</w:t>
            </w:r>
          </w:p>
        </w:tc>
      </w:tr>
      <w:tr w:rsidR="00552EA7" w:rsidRPr="00552EA7" w:rsidTr="00F17229">
        <w:trPr>
          <w:jc w:val="center"/>
        </w:trPr>
        <w:tc>
          <w:tcPr>
            <w:tcW w:w="3559" w:type="pct"/>
            <w:vMerge/>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p>
        </w:tc>
        <w:tc>
          <w:tcPr>
            <w:tcW w:w="792"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кг</w:t>
            </w:r>
          </w:p>
        </w:tc>
        <w:tc>
          <w:tcPr>
            <w:tcW w:w="649"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л</w:t>
            </w:r>
          </w:p>
        </w:tc>
      </w:tr>
      <w:tr w:rsidR="00552EA7" w:rsidRPr="00552EA7" w:rsidTr="00D76C03">
        <w:trPr>
          <w:jc w:val="center"/>
        </w:trPr>
        <w:tc>
          <w:tcPr>
            <w:tcW w:w="3559" w:type="pct"/>
            <w:tcBorders>
              <w:top w:val="nil"/>
              <w:bottom w:val="single" w:sz="4" w:space="0" w:color="auto"/>
            </w:tcBorders>
          </w:tcPr>
          <w:p w:rsidR="00552EA7" w:rsidRPr="00552EA7" w:rsidRDefault="00552EA7" w:rsidP="000C277C">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 xml:space="preserve"> От жилых зданий, оборудованных водопроводом, канализацией, центральным отоплением и газом;</w:t>
            </w:r>
          </w:p>
        </w:tc>
        <w:tc>
          <w:tcPr>
            <w:tcW w:w="792" w:type="pct"/>
            <w:tcBorders>
              <w:top w:val="nil"/>
              <w:bottom w:val="single" w:sz="4" w:space="0" w:color="auto"/>
            </w:tcBorders>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190</w:t>
            </w:r>
          </w:p>
        </w:tc>
        <w:tc>
          <w:tcPr>
            <w:tcW w:w="649" w:type="pct"/>
            <w:tcBorders>
              <w:top w:val="nil"/>
              <w:bottom w:val="single" w:sz="4" w:space="0" w:color="auto"/>
            </w:tcBorders>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900</w:t>
            </w:r>
          </w:p>
        </w:tc>
      </w:tr>
      <w:tr w:rsidR="00552EA7" w:rsidRPr="00552EA7" w:rsidTr="00D76C03">
        <w:trPr>
          <w:jc w:val="center"/>
        </w:trPr>
        <w:tc>
          <w:tcPr>
            <w:tcW w:w="3559" w:type="pct"/>
            <w:tcBorders>
              <w:top w:val="single" w:sz="4" w:space="0" w:color="auto"/>
            </w:tcBorders>
          </w:tcPr>
          <w:p w:rsidR="00552EA7" w:rsidRPr="00552EA7" w:rsidRDefault="00552EA7" w:rsidP="000C277C">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 xml:space="preserve"> От прочих жилых зданий</w:t>
            </w:r>
          </w:p>
        </w:tc>
        <w:tc>
          <w:tcPr>
            <w:tcW w:w="792" w:type="pct"/>
            <w:tcBorders>
              <w:top w:val="single" w:sz="4" w:space="0" w:color="auto"/>
            </w:tcBorders>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300</w:t>
            </w:r>
          </w:p>
        </w:tc>
        <w:tc>
          <w:tcPr>
            <w:tcW w:w="649" w:type="pct"/>
            <w:tcBorders>
              <w:top w:val="single" w:sz="4" w:space="0" w:color="auto"/>
            </w:tcBorders>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1100</w:t>
            </w:r>
          </w:p>
        </w:tc>
      </w:tr>
      <w:tr w:rsidR="00552EA7" w:rsidRPr="00552EA7" w:rsidTr="00F17229">
        <w:trPr>
          <w:jc w:val="center"/>
        </w:trPr>
        <w:tc>
          <w:tcPr>
            <w:tcW w:w="3559" w:type="pct"/>
          </w:tcPr>
          <w:p w:rsidR="00552EA7" w:rsidRPr="00552EA7" w:rsidRDefault="00552EA7" w:rsidP="000C277C">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Общее количество по населенному пункту с учетом общественных зданий</w:t>
            </w:r>
          </w:p>
        </w:tc>
        <w:tc>
          <w:tcPr>
            <w:tcW w:w="792"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280</w:t>
            </w:r>
          </w:p>
        </w:tc>
        <w:tc>
          <w:tcPr>
            <w:tcW w:w="649"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1400</w:t>
            </w:r>
          </w:p>
        </w:tc>
      </w:tr>
      <w:tr w:rsidR="00552EA7" w:rsidRPr="00552EA7" w:rsidTr="00F17229">
        <w:trPr>
          <w:jc w:val="center"/>
        </w:trPr>
        <w:tc>
          <w:tcPr>
            <w:tcW w:w="3559" w:type="pct"/>
          </w:tcPr>
          <w:p w:rsidR="00552EA7" w:rsidRPr="00552EA7" w:rsidRDefault="00552EA7" w:rsidP="000C277C">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Жидкие из выгребов (при отсутствии канализации)</w:t>
            </w:r>
          </w:p>
        </w:tc>
        <w:tc>
          <w:tcPr>
            <w:tcW w:w="792"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noBreakHyphen/>
            </w:r>
          </w:p>
        </w:tc>
        <w:tc>
          <w:tcPr>
            <w:tcW w:w="649"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2000</w:t>
            </w:r>
          </w:p>
        </w:tc>
      </w:tr>
      <w:tr w:rsidR="00552EA7" w:rsidRPr="00552EA7" w:rsidTr="00F17229">
        <w:trPr>
          <w:jc w:val="center"/>
        </w:trPr>
        <w:tc>
          <w:tcPr>
            <w:tcW w:w="3559" w:type="pct"/>
          </w:tcPr>
          <w:p w:rsidR="00552EA7" w:rsidRPr="00552EA7" w:rsidRDefault="00552EA7" w:rsidP="000C277C">
            <w:pPr>
              <w:spacing w:after="0" w:line="240" w:lineRule="auto"/>
              <w:rPr>
                <w:rFonts w:ascii="Times New Roman" w:eastAsia="Times New Roman" w:hAnsi="Times New Roman" w:cs="Times New Roman"/>
                <w:bCs/>
                <w:color w:val="000000"/>
                <w:sz w:val="24"/>
                <w:szCs w:val="24"/>
                <w:lang w:eastAsia="ru-RU"/>
              </w:rPr>
            </w:pPr>
            <w:proofErr w:type="spellStart"/>
            <w:r w:rsidRPr="00552EA7">
              <w:rPr>
                <w:rFonts w:ascii="Times New Roman" w:eastAsia="Times New Roman" w:hAnsi="Times New Roman" w:cs="Times New Roman"/>
                <w:bCs/>
                <w:color w:val="000000"/>
                <w:sz w:val="24"/>
                <w:szCs w:val="24"/>
                <w:lang w:eastAsia="ru-RU"/>
              </w:rPr>
              <w:t>Смёт</w:t>
            </w:r>
            <w:proofErr w:type="spellEnd"/>
            <w:r w:rsidRPr="00552EA7">
              <w:rPr>
                <w:rFonts w:ascii="Times New Roman" w:eastAsia="Times New Roman" w:hAnsi="Times New Roman" w:cs="Times New Roman"/>
                <w:bCs/>
                <w:color w:val="000000"/>
                <w:sz w:val="24"/>
                <w:szCs w:val="24"/>
                <w:lang w:eastAsia="ru-RU"/>
              </w:rPr>
              <w:t xml:space="preserve"> с 1 кв.м твердых покрытий улиц, площадей и парков</w:t>
            </w:r>
          </w:p>
        </w:tc>
        <w:tc>
          <w:tcPr>
            <w:tcW w:w="792"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5</w:t>
            </w:r>
          </w:p>
        </w:tc>
        <w:tc>
          <w:tcPr>
            <w:tcW w:w="649" w:type="pct"/>
          </w:tcPr>
          <w:p w:rsidR="00552EA7" w:rsidRPr="00552EA7" w:rsidRDefault="00552EA7" w:rsidP="000C277C">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8</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rPr>
      </w:pPr>
      <w:bookmarkStart w:id="16" w:name="_Toc395605542"/>
      <w:r w:rsidRPr="00552EA7">
        <w:rPr>
          <w:rFonts w:ascii="Times New Roman" w:eastAsia="Times New Roman" w:hAnsi="Times New Roman" w:cs="Times New Roman"/>
          <w:bCs/>
          <w:color w:val="000000"/>
          <w:sz w:val="24"/>
          <w:szCs w:val="24"/>
        </w:rPr>
        <w:t>Примечания</w:t>
      </w:r>
      <w:bookmarkEnd w:id="16"/>
      <w:r w:rsidRPr="00552EA7">
        <w:rPr>
          <w:rFonts w:ascii="Times New Roman" w:eastAsia="Times New Roman" w:hAnsi="Times New Roman" w:cs="Times New Roman"/>
          <w:bCs/>
          <w:color w:val="000000"/>
          <w:sz w:val="24"/>
          <w:szCs w:val="24"/>
        </w:rPr>
        <w:t>:</w:t>
      </w:r>
    </w:p>
    <w:p w:rsidR="00552EA7" w:rsidRPr="00552EA7" w:rsidRDefault="00552EA7" w:rsidP="001E024A">
      <w:pPr>
        <w:numPr>
          <w:ilvl w:val="0"/>
          <w:numId w:val="16"/>
        </w:numPr>
        <w:tabs>
          <w:tab w:val="left" w:pos="851"/>
          <w:tab w:val="left" w:pos="993"/>
        </w:tabs>
        <w:spacing w:after="0" w:line="240" w:lineRule="auto"/>
        <w:ind w:left="0" w:firstLine="567"/>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lastRenderedPageBreak/>
        <w:t>Нормы накопления крупногабаритных отходов следует принимать в размере 5 % в составе приведенных значений твердых коммунальных отходов.</w:t>
      </w:r>
    </w:p>
    <w:p w:rsidR="00552EA7" w:rsidRPr="00552EA7" w:rsidRDefault="00552EA7" w:rsidP="001E024A">
      <w:pPr>
        <w:numPr>
          <w:ilvl w:val="0"/>
          <w:numId w:val="16"/>
        </w:numPr>
        <w:tabs>
          <w:tab w:val="left" w:pos="851"/>
          <w:tab w:val="left" w:pos="993"/>
        </w:tabs>
        <w:spacing w:after="0" w:line="240" w:lineRule="auto"/>
        <w:ind w:left="0" w:firstLine="567"/>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552EA7" w:rsidRPr="00552EA7" w:rsidRDefault="00552EA7" w:rsidP="001E024A">
      <w:pPr>
        <w:numPr>
          <w:ilvl w:val="0"/>
          <w:numId w:val="16"/>
        </w:numPr>
        <w:tabs>
          <w:tab w:val="left" w:pos="851"/>
          <w:tab w:val="left" w:pos="993"/>
        </w:tabs>
        <w:spacing w:after="0" w:line="240" w:lineRule="auto"/>
        <w:ind w:left="0" w:firstLine="567"/>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bCs/>
          <w:color w:val="000000"/>
          <w:sz w:val="26"/>
          <w:szCs w:val="26"/>
          <w:lang w:eastAsia="ru-RU"/>
        </w:rPr>
        <w:t>Предприятия</w:t>
      </w:r>
      <w:r w:rsidRPr="00552EA7">
        <w:rPr>
          <w:rFonts w:ascii="Times New Roman" w:eastAsia="Times New Roman" w:hAnsi="Times New Roman" w:cs="Times New Roman"/>
          <w:b/>
          <w:color w:val="000000"/>
          <w:sz w:val="26"/>
          <w:szCs w:val="26"/>
          <w:lang w:eastAsia="ru-RU"/>
        </w:rPr>
        <w:t xml:space="preserve"> по обработке, утилизации, обезвреживанию и размещению твердых коммунальных отходов</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28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
        <w:gridCol w:w="2934"/>
        <w:gridCol w:w="784"/>
        <w:gridCol w:w="1332"/>
        <w:gridCol w:w="1167"/>
        <w:gridCol w:w="1563"/>
        <w:gridCol w:w="1178"/>
      </w:tblGrid>
      <w:tr w:rsidR="00552EA7" w:rsidRPr="00552EA7" w:rsidTr="00F17229">
        <w:trPr>
          <w:trHeight w:val="782"/>
        </w:trPr>
        <w:tc>
          <w:tcPr>
            <w:tcW w:w="398" w:type="dxa"/>
            <w:vMerge w:val="restart"/>
            <w:vAlign w:val="center"/>
          </w:tcPr>
          <w:p w:rsidR="00552EA7" w:rsidRPr="00552EA7" w:rsidRDefault="00552EA7" w:rsidP="00D76C03">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718" w:type="dxa"/>
            <w:gridSpan w:val="2"/>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499"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741"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398" w:type="dxa"/>
            <w:vMerge/>
            <w:vAlign w:val="center"/>
          </w:tcPr>
          <w:p w:rsidR="00552EA7" w:rsidRPr="00552EA7" w:rsidRDefault="00552EA7" w:rsidP="001E024A">
            <w:pPr>
              <w:numPr>
                <w:ilvl w:val="0"/>
                <w:numId w:val="17"/>
              </w:numPr>
              <w:tabs>
                <w:tab w:val="left" w:pos="176"/>
              </w:tabs>
              <w:spacing w:after="0" w:line="240" w:lineRule="auto"/>
              <w:ind w:left="0" w:firstLine="0"/>
              <w:jc w:val="center"/>
              <w:rPr>
                <w:rFonts w:ascii="Times New Roman" w:eastAsia="Times New Roman" w:hAnsi="Times New Roman" w:cs="Times New Roman"/>
                <w:b/>
                <w:color w:val="000000"/>
                <w:sz w:val="24"/>
                <w:szCs w:val="24"/>
                <w:lang w:eastAsia="ru-RU"/>
              </w:rPr>
            </w:pPr>
          </w:p>
        </w:tc>
        <w:tc>
          <w:tcPr>
            <w:tcW w:w="3718"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33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6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r w:rsidRPr="00552EA7">
              <w:rPr>
                <w:rFonts w:ascii="Times New Roman" w:eastAsia="Times New Roman" w:hAnsi="Times New Roman" w:cs="Times New Roman"/>
                <w:color w:val="000000"/>
                <w:sz w:val="24"/>
                <w:szCs w:val="24"/>
                <w:lang w:eastAsia="ru-RU"/>
              </w:rPr>
              <w:br/>
              <w:t>измерения</w:t>
            </w:r>
          </w:p>
        </w:tc>
        <w:tc>
          <w:tcPr>
            <w:tcW w:w="1178"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77"/>
        </w:trPr>
        <w:tc>
          <w:tcPr>
            <w:tcW w:w="398" w:type="dxa"/>
            <w:vMerge w:val="restart"/>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2934" w:type="dxa"/>
            <w:vMerge w:val="restart"/>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Мусороперерабатывающие и мусоросжигательные предприятия мощностью, тыс. т. в год:</w:t>
            </w:r>
          </w:p>
        </w:tc>
        <w:tc>
          <w:tcPr>
            <w:tcW w:w="784"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100</w:t>
            </w:r>
          </w:p>
        </w:tc>
        <w:tc>
          <w:tcPr>
            <w:tcW w:w="1332" w:type="dxa"/>
            <w:vMerge w:val="restart"/>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га</w:t>
            </w:r>
            <w:proofErr w:type="gramEnd"/>
            <w:r w:rsidRPr="00552EA7">
              <w:rPr>
                <w:rFonts w:ascii="Times New Roman" w:eastAsia="Times New Roman" w:hAnsi="Times New Roman" w:cs="Times New Roman"/>
                <w:color w:val="000000"/>
                <w:sz w:val="24"/>
                <w:szCs w:val="24"/>
                <w:lang w:eastAsia="ru-RU"/>
              </w:rPr>
              <w:t xml:space="preserve"> земельного участка, </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 1000 </w:t>
            </w:r>
            <w:proofErr w:type="spellStart"/>
            <w:r w:rsidRPr="00552EA7">
              <w:rPr>
                <w:rFonts w:ascii="Times New Roman" w:eastAsia="Times New Roman" w:hAnsi="Times New Roman" w:cs="Times New Roman"/>
                <w:color w:val="000000"/>
                <w:sz w:val="24"/>
                <w:szCs w:val="24"/>
                <w:lang w:eastAsia="ru-RU"/>
              </w:rPr>
              <w:t>т</w:t>
            </w:r>
            <w:proofErr w:type="gramStart"/>
            <w:r w:rsidRPr="00552EA7">
              <w:rPr>
                <w:rFonts w:ascii="Times New Roman" w:eastAsia="Times New Roman" w:hAnsi="Times New Roman" w:cs="Times New Roman"/>
                <w:color w:val="000000"/>
                <w:sz w:val="24"/>
                <w:szCs w:val="24"/>
                <w:lang w:eastAsia="ru-RU"/>
              </w:rPr>
              <w:t>.б</w:t>
            </w:r>
            <w:proofErr w:type="gramEnd"/>
            <w:r w:rsidRPr="00552EA7">
              <w:rPr>
                <w:rFonts w:ascii="Times New Roman" w:eastAsia="Times New Roman" w:hAnsi="Times New Roman" w:cs="Times New Roman"/>
                <w:color w:val="000000"/>
                <w:sz w:val="24"/>
                <w:szCs w:val="24"/>
                <w:lang w:eastAsia="ru-RU"/>
              </w:rPr>
              <w:t>ытовых</w:t>
            </w:r>
            <w:proofErr w:type="spellEnd"/>
            <w:r w:rsidRPr="00552EA7">
              <w:rPr>
                <w:rFonts w:ascii="Times New Roman" w:eastAsia="Times New Roman" w:hAnsi="Times New Roman" w:cs="Times New Roman"/>
                <w:color w:val="000000"/>
                <w:sz w:val="24"/>
                <w:szCs w:val="24"/>
                <w:lang w:eastAsia="ru-RU"/>
              </w:rPr>
              <w:t xml:space="preserve"> отходов</w:t>
            </w: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0,05</w:t>
            </w:r>
          </w:p>
        </w:tc>
        <w:tc>
          <w:tcPr>
            <w:tcW w:w="2741" w:type="dxa"/>
            <w:gridSpan w:val="2"/>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F17229">
        <w:trPr>
          <w:trHeight w:val="77"/>
        </w:trPr>
        <w:tc>
          <w:tcPr>
            <w:tcW w:w="398" w:type="dxa"/>
            <w:vMerge/>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val="en-US" w:eastAsia="ru-RU"/>
              </w:rPr>
            </w:pPr>
          </w:p>
        </w:tc>
        <w:tc>
          <w:tcPr>
            <w:tcW w:w="2934" w:type="dxa"/>
            <w:vMerge/>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p>
        </w:tc>
        <w:tc>
          <w:tcPr>
            <w:tcW w:w="784"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 100</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0,05</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7"/>
        </w:trPr>
        <w:tc>
          <w:tcPr>
            <w:tcW w:w="398" w:type="dxa"/>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3718" w:type="dxa"/>
            <w:gridSpan w:val="2"/>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Склады компоста</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0,04</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7"/>
        </w:trPr>
        <w:tc>
          <w:tcPr>
            <w:tcW w:w="398" w:type="dxa"/>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3718" w:type="dxa"/>
            <w:gridSpan w:val="2"/>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Полигоны *</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0,02</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7"/>
        </w:trPr>
        <w:tc>
          <w:tcPr>
            <w:tcW w:w="398" w:type="dxa"/>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3718" w:type="dxa"/>
            <w:gridSpan w:val="2"/>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Поля компостирования</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0,5</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7"/>
        </w:trPr>
        <w:tc>
          <w:tcPr>
            <w:tcW w:w="398" w:type="dxa"/>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3718" w:type="dxa"/>
            <w:gridSpan w:val="2"/>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Сливные станции</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0,02</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7"/>
        </w:trPr>
        <w:tc>
          <w:tcPr>
            <w:tcW w:w="398" w:type="dxa"/>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3718" w:type="dxa"/>
            <w:gridSpan w:val="2"/>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Мусороперегрузочные станции</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0,04</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41"/>
        </w:trPr>
        <w:tc>
          <w:tcPr>
            <w:tcW w:w="398" w:type="dxa"/>
            <w:vAlign w:val="center"/>
          </w:tcPr>
          <w:p w:rsidR="00552EA7" w:rsidRPr="00552EA7" w:rsidRDefault="00552EA7" w:rsidP="001E024A">
            <w:pPr>
              <w:numPr>
                <w:ilvl w:val="0"/>
                <w:numId w:val="17"/>
              </w:numPr>
              <w:tabs>
                <w:tab w:val="left" w:pos="318"/>
              </w:tabs>
              <w:spacing w:after="0" w:line="240" w:lineRule="auto"/>
              <w:ind w:left="0" w:firstLine="0"/>
              <w:jc w:val="center"/>
              <w:rPr>
                <w:rFonts w:ascii="Times New Roman" w:eastAsia="Times New Roman" w:hAnsi="Times New Roman" w:cs="Times New Roman"/>
                <w:color w:val="000000"/>
                <w:sz w:val="24"/>
                <w:szCs w:val="24"/>
                <w:lang w:eastAsia="ru-RU"/>
              </w:rPr>
            </w:pPr>
          </w:p>
        </w:tc>
        <w:tc>
          <w:tcPr>
            <w:tcW w:w="3718" w:type="dxa"/>
            <w:gridSpan w:val="2"/>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Поля складирования и захоронения обезвреженных осадков (по сухому веществу)</w:t>
            </w:r>
          </w:p>
        </w:tc>
        <w:tc>
          <w:tcPr>
            <w:tcW w:w="1332" w:type="dxa"/>
            <w:vMerge/>
            <w:vAlign w:val="center"/>
          </w:tcPr>
          <w:p w:rsidR="00552EA7" w:rsidRPr="00552EA7" w:rsidRDefault="00552EA7" w:rsidP="00D76C03">
            <w:pPr>
              <w:snapToGrid w:val="0"/>
              <w:spacing w:after="0" w:line="240" w:lineRule="auto"/>
              <w:jc w:val="center"/>
              <w:rPr>
                <w:rFonts w:ascii="Times New Roman" w:eastAsia="Times New Roman" w:hAnsi="Times New Roman" w:cs="Times New Roman"/>
                <w:color w:val="000000"/>
                <w:sz w:val="24"/>
                <w:szCs w:val="24"/>
                <w:lang w:eastAsia="ru-RU"/>
              </w:rPr>
            </w:pPr>
          </w:p>
        </w:tc>
        <w:tc>
          <w:tcPr>
            <w:tcW w:w="116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0,3</w:t>
            </w:r>
          </w:p>
        </w:tc>
        <w:tc>
          <w:tcPr>
            <w:tcW w:w="274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D76C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52EA7">
        <w:rPr>
          <w:rFonts w:ascii="Times New Roman" w:eastAsia="Times New Roman" w:hAnsi="Times New Roman" w:cs="Times New Roman"/>
          <w:color w:val="000000"/>
          <w:sz w:val="24"/>
          <w:szCs w:val="24"/>
          <w:lang w:eastAsia="ar-SA"/>
        </w:rPr>
        <w:t>Примечание:</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52EA7">
        <w:rPr>
          <w:rFonts w:ascii="Times New Roman" w:eastAsia="Times New Roman" w:hAnsi="Times New Roman" w:cs="Times New Roman"/>
          <w:color w:val="000000"/>
          <w:sz w:val="24"/>
          <w:szCs w:val="24"/>
          <w:lang w:eastAsia="ar-SA"/>
        </w:rPr>
        <w:t xml:space="preserve">            1. (*) - кроме полигонов по обезвреживанию и захоронению токсичных промышленных отходов.</w:t>
      </w:r>
    </w:p>
    <w:p w:rsidR="00D76C03" w:rsidRDefault="00D76C03" w:rsidP="000C277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Расчетные показатели уровня обеспеченности населения элементами (площадками) дворового благоустройства</w:t>
      </w: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29 </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3617"/>
        <w:gridCol w:w="1349"/>
        <w:gridCol w:w="1213"/>
        <w:gridCol w:w="1501"/>
        <w:gridCol w:w="1260"/>
      </w:tblGrid>
      <w:tr w:rsidR="00552EA7" w:rsidRPr="00552EA7" w:rsidTr="00F17229">
        <w:trPr>
          <w:trHeight w:val="406"/>
        </w:trPr>
        <w:tc>
          <w:tcPr>
            <w:tcW w:w="395"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617"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562"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761"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37"/>
        </w:trPr>
        <w:tc>
          <w:tcPr>
            <w:tcW w:w="395"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617"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34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0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5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437"/>
        </w:trPr>
        <w:tc>
          <w:tcPr>
            <w:tcW w:w="395" w:type="dxa"/>
            <w:vAlign w:val="center"/>
          </w:tcPr>
          <w:p w:rsidR="00552EA7" w:rsidRPr="00552EA7" w:rsidRDefault="00552EA7" w:rsidP="001E024A">
            <w:pPr>
              <w:numPr>
                <w:ilvl w:val="0"/>
                <w:numId w:val="18"/>
              </w:numPr>
              <w:tabs>
                <w:tab w:val="left" w:pos="284"/>
              </w:tabs>
              <w:spacing w:after="0" w:line="240" w:lineRule="auto"/>
              <w:ind w:left="0" w:firstLine="0"/>
              <w:jc w:val="center"/>
              <w:rPr>
                <w:rFonts w:ascii="Times New Roman" w:eastAsia="Times New Roman" w:hAnsi="Times New Roman" w:cs="Times New Roman"/>
                <w:color w:val="000000"/>
                <w:sz w:val="24"/>
                <w:szCs w:val="24"/>
                <w:lang w:val="en-US" w:eastAsia="ru-RU"/>
              </w:rPr>
            </w:pPr>
          </w:p>
        </w:tc>
        <w:tc>
          <w:tcPr>
            <w:tcW w:w="3617"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Площадка для игр детей дошкольного и младшего школьного возраста</w:t>
            </w:r>
          </w:p>
        </w:tc>
        <w:tc>
          <w:tcPr>
            <w:tcW w:w="134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/чел.</w:t>
            </w:r>
          </w:p>
        </w:tc>
        <w:tc>
          <w:tcPr>
            <w:tcW w:w="12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0,7</w:t>
            </w:r>
          </w:p>
        </w:tc>
        <w:tc>
          <w:tcPr>
            <w:tcW w:w="2761" w:type="dxa"/>
            <w:gridSpan w:val="2"/>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F17229">
        <w:trPr>
          <w:trHeight w:val="40"/>
        </w:trPr>
        <w:tc>
          <w:tcPr>
            <w:tcW w:w="395" w:type="dxa"/>
            <w:vAlign w:val="center"/>
          </w:tcPr>
          <w:p w:rsidR="00552EA7" w:rsidRPr="00552EA7" w:rsidRDefault="00552EA7" w:rsidP="001E024A">
            <w:pPr>
              <w:numPr>
                <w:ilvl w:val="0"/>
                <w:numId w:val="18"/>
              </w:numPr>
              <w:tabs>
                <w:tab w:val="left" w:pos="284"/>
              </w:tabs>
              <w:spacing w:after="0" w:line="240" w:lineRule="auto"/>
              <w:ind w:left="0" w:firstLine="0"/>
              <w:jc w:val="center"/>
              <w:rPr>
                <w:rFonts w:ascii="Times New Roman" w:eastAsia="Times New Roman" w:hAnsi="Times New Roman" w:cs="Times New Roman"/>
                <w:color w:val="000000"/>
                <w:sz w:val="24"/>
                <w:szCs w:val="24"/>
                <w:lang w:val="en-US" w:eastAsia="ru-RU"/>
              </w:rPr>
            </w:pPr>
          </w:p>
        </w:tc>
        <w:tc>
          <w:tcPr>
            <w:tcW w:w="3617"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Площадка для отдыха взрослого населения</w:t>
            </w:r>
          </w:p>
        </w:tc>
        <w:tc>
          <w:tcPr>
            <w:tcW w:w="134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/чел.</w:t>
            </w:r>
          </w:p>
        </w:tc>
        <w:tc>
          <w:tcPr>
            <w:tcW w:w="12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0,1</w:t>
            </w:r>
          </w:p>
        </w:tc>
        <w:tc>
          <w:tcPr>
            <w:tcW w:w="276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40"/>
        </w:trPr>
        <w:tc>
          <w:tcPr>
            <w:tcW w:w="395" w:type="dxa"/>
            <w:vAlign w:val="center"/>
          </w:tcPr>
          <w:p w:rsidR="00552EA7" w:rsidRPr="00552EA7" w:rsidRDefault="00552EA7" w:rsidP="001E024A">
            <w:pPr>
              <w:numPr>
                <w:ilvl w:val="0"/>
                <w:numId w:val="18"/>
              </w:numPr>
              <w:tabs>
                <w:tab w:val="left" w:pos="284"/>
              </w:tabs>
              <w:spacing w:after="0" w:line="240" w:lineRule="auto"/>
              <w:ind w:left="0" w:firstLine="0"/>
              <w:jc w:val="center"/>
              <w:rPr>
                <w:rFonts w:ascii="Times New Roman" w:eastAsia="Times New Roman" w:hAnsi="Times New Roman" w:cs="Times New Roman"/>
                <w:color w:val="000000"/>
                <w:sz w:val="24"/>
                <w:szCs w:val="24"/>
                <w:lang w:val="en-US" w:eastAsia="ru-RU"/>
              </w:rPr>
            </w:pPr>
          </w:p>
        </w:tc>
        <w:tc>
          <w:tcPr>
            <w:tcW w:w="3617"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Площадка для занятий физкультурой</w:t>
            </w:r>
          </w:p>
        </w:tc>
        <w:tc>
          <w:tcPr>
            <w:tcW w:w="134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/чел.</w:t>
            </w:r>
          </w:p>
        </w:tc>
        <w:tc>
          <w:tcPr>
            <w:tcW w:w="12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276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40"/>
        </w:trPr>
        <w:tc>
          <w:tcPr>
            <w:tcW w:w="395" w:type="dxa"/>
            <w:vAlign w:val="center"/>
          </w:tcPr>
          <w:p w:rsidR="00552EA7" w:rsidRPr="00552EA7" w:rsidRDefault="00552EA7" w:rsidP="001E024A">
            <w:pPr>
              <w:numPr>
                <w:ilvl w:val="0"/>
                <w:numId w:val="18"/>
              </w:numPr>
              <w:tabs>
                <w:tab w:val="left" w:pos="284"/>
              </w:tabs>
              <w:spacing w:after="0" w:line="240" w:lineRule="auto"/>
              <w:ind w:left="0" w:firstLine="0"/>
              <w:jc w:val="center"/>
              <w:rPr>
                <w:rFonts w:ascii="Times New Roman" w:eastAsia="Times New Roman" w:hAnsi="Times New Roman" w:cs="Times New Roman"/>
                <w:color w:val="000000"/>
                <w:sz w:val="24"/>
                <w:szCs w:val="24"/>
                <w:lang w:val="en-US" w:eastAsia="ru-RU"/>
              </w:rPr>
            </w:pPr>
          </w:p>
        </w:tc>
        <w:tc>
          <w:tcPr>
            <w:tcW w:w="3617"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Площадка для хозяйственных целей и выгула собак</w:t>
            </w:r>
          </w:p>
        </w:tc>
        <w:tc>
          <w:tcPr>
            <w:tcW w:w="134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/чел.</w:t>
            </w:r>
          </w:p>
        </w:tc>
        <w:tc>
          <w:tcPr>
            <w:tcW w:w="12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0,3</w:t>
            </w:r>
          </w:p>
        </w:tc>
        <w:tc>
          <w:tcPr>
            <w:tcW w:w="276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37"/>
        </w:trPr>
        <w:tc>
          <w:tcPr>
            <w:tcW w:w="395" w:type="dxa"/>
            <w:vAlign w:val="center"/>
          </w:tcPr>
          <w:p w:rsidR="00552EA7" w:rsidRPr="00552EA7" w:rsidRDefault="00552EA7" w:rsidP="001E024A">
            <w:pPr>
              <w:numPr>
                <w:ilvl w:val="0"/>
                <w:numId w:val="18"/>
              </w:numPr>
              <w:tabs>
                <w:tab w:val="left" w:pos="284"/>
              </w:tabs>
              <w:spacing w:after="0" w:line="240" w:lineRule="auto"/>
              <w:ind w:left="0" w:firstLine="0"/>
              <w:jc w:val="center"/>
              <w:rPr>
                <w:rFonts w:ascii="Times New Roman" w:eastAsia="Times New Roman" w:hAnsi="Times New Roman" w:cs="Times New Roman"/>
                <w:color w:val="000000"/>
                <w:sz w:val="24"/>
                <w:szCs w:val="24"/>
                <w:lang w:val="en-US" w:eastAsia="ru-RU"/>
              </w:rPr>
            </w:pPr>
          </w:p>
        </w:tc>
        <w:tc>
          <w:tcPr>
            <w:tcW w:w="3617"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Озеленение (без учета площадок)</w:t>
            </w:r>
          </w:p>
        </w:tc>
        <w:tc>
          <w:tcPr>
            <w:tcW w:w="134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/чел.</w:t>
            </w:r>
          </w:p>
        </w:tc>
        <w:tc>
          <w:tcPr>
            <w:tcW w:w="12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0,9</w:t>
            </w:r>
          </w:p>
        </w:tc>
        <w:tc>
          <w:tcPr>
            <w:tcW w:w="2761"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keepNext/>
        <w:keepLines/>
        <w:tabs>
          <w:tab w:val="left" w:pos="851"/>
        </w:tabs>
        <w:suppressAutoHyphens/>
        <w:spacing w:after="0" w:line="240" w:lineRule="auto"/>
        <w:ind w:firstLine="567"/>
        <w:jc w:val="center"/>
        <w:outlineLvl w:val="2"/>
        <w:rPr>
          <w:rFonts w:ascii="Times New Roman" w:eastAsia="Times New Roman" w:hAnsi="Times New Roman" w:cs="Times New Roman"/>
          <w:b/>
          <w:bCs/>
          <w:color w:val="000000"/>
          <w:sz w:val="28"/>
          <w:szCs w:val="28"/>
        </w:rPr>
      </w:pPr>
      <w:bookmarkStart w:id="17" w:name="_Toc436045315"/>
      <w:r w:rsidRPr="00552EA7">
        <w:rPr>
          <w:rFonts w:ascii="Times New Roman" w:eastAsia="Times New Roman" w:hAnsi="Times New Roman" w:cs="Times New Roman"/>
          <w:b/>
          <w:bCs/>
          <w:color w:val="000000"/>
          <w:sz w:val="28"/>
          <w:szCs w:val="28"/>
        </w:rPr>
        <w:t>2.11. Объекты в иных областях, связанные с решением вопросов местного значения</w:t>
      </w:r>
      <w:bookmarkEnd w:id="17"/>
      <w:r w:rsidRPr="00552EA7">
        <w:rPr>
          <w:rFonts w:ascii="Times New Roman" w:eastAsia="Times New Roman" w:hAnsi="Times New Roman" w:cs="Times New Roman"/>
          <w:b/>
          <w:bCs/>
          <w:color w:val="000000"/>
          <w:sz w:val="28"/>
          <w:szCs w:val="28"/>
        </w:rPr>
        <w:t xml:space="preserve"> муниципального района</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spacing w:after="0" w:line="240" w:lineRule="auto"/>
        <w:ind w:firstLine="567"/>
        <w:contextualSpacing/>
        <w:jc w:val="center"/>
        <w:rPr>
          <w:rFonts w:ascii="Times New Roman" w:eastAsia="Times New Roman" w:hAnsi="Times New Roman" w:cs="Times New Roman"/>
          <w:color w:val="FF0000"/>
          <w:sz w:val="28"/>
          <w:szCs w:val="24"/>
          <w:lang w:eastAsia="ru-RU"/>
        </w:rPr>
      </w:pPr>
      <w:r w:rsidRPr="00552EA7">
        <w:rPr>
          <w:rFonts w:ascii="Times New Roman" w:eastAsia="Times New Roman" w:hAnsi="Times New Roman" w:cs="Times New Roman"/>
          <w:b/>
          <w:sz w:val="26"/>
          <w:szCs w:val="26"/>
          <w:lang w:eastAsia="ru-RU"/>
        </w:rPr>
        <w:t>Показатели плотности застройки участков в жилой зоне</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spacing w:after="0" w:line="240" w:lineRule="auto"/>
        <w:ind w:firstLine="567"/>
        <w:contextualSpacing/>
        <w:jc w:val="right"/>
        <w:rPr>
          <w:rFonts w:ascii="Times New Roman" w:eastAsia="Times New Roman" w:hAnsi="Times New Roman" w:cs="Times New Roman"/>
          <w:sz w:val="28"/>
          <w:szCs w:val="24"/>
          <w:lang w:eastAsia="ru-RU"/>
        </w:rPr>
      </w:pPr>
      <w:r w:rsidRPr="00552EA7">
        <w:rPr>
          <w:rFonts w:ascii="Times New Roman" w:eastAsia="Times New Roman" w:hAnsi="Times New Roman" w:cs="Times New Roman"/>
          <w:sz w:val="28"/>
          <w:szCs w:val="24"/>
          <w:lang w:eastAsia="ru-RU"/>
        </w:rPr>
        <w:t>Таблица 30</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344"/>
        <w:gridCol w:w="1486"/>
        <w:gridCol w:w="1355"/>
        <w:gridCol w:w="1486"/>
        <w:gridCol w:w="1304"/>
      </w:tblGrid>
      <w:tr w:rsidR="00552EA7" w:rsidRPr="00552EA7" w:rsidTr="00F17229">
        <w:trPr>
          <w:trHeight w:val="70"/>
        </w:trPr>
        <w:tc>
          <w:tcPr>
            <w:tcW w:w="397"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3344"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Показатели плотности застройки участков в жилой зоне</w:t>
            </w:r>
          </w:p>
        </w:tc>
        <w:tc>
          <w:tcPr>
            <w:tcW w:w="2841"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Минимально допустимый уровень обеспеченности</w:t>
            </w:r>
          </w:p>
        </w:tc>
        <w:tc>
          <w:tcPr>
            <w:tcW w:w="2790" w:type="dxa"/>
            <w:gridSpan w:val="2"/>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552EA7" w:rsidRPr="00552EA7" w:rsidTr="00F17229">
        <w:trPr>
          <w:trHeight w:val="70"/>
        </w:trPr>
        <w:tc>
          <w:tcPr>
            <w:tcW w:w="397"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3344"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486" w:type="dxa"/>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Коэффициент застройки</w:t>
            </w:r>
          </w:p>
        </w:tc>
        <w:tc>
          <w:tcPr>
            <w:tcW w:w="1355" w:type="dxa"/>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Коэффициент плотности застройки</w:t>
            </w:r>
          </w:p>
        </w:tc>
        <w:tc>
          <w:tcPr>
            <w:tcW w:w="1486"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Единица измерения</w:t>
            </w:r>
          </w:p>
        </w:tc>
        <w:tc>
          <w:tcPr>
            <w:tcW w:w="1304"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Величина</w:t>
            </w:r>
          </w:p>
        </w:tc>
      </w:tr>
      <w:tr w:rsidR="00552EA7" w:rsidRPr="00552EA7" w:rsidTr="00F17229">
        <w:trPr>
          <w:trHeight w:val="611"/>
        </w:trPr>
        <w:tc>
          <w:tcPr>
            <w:tcW w:w="397"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3344" w:type="dxa"/>
          </w:tcPr>
          <w:p w:rsidR="00552EA7" w:rsidRPr="00552EA7" w:rsidRDefault="00552EA7" w:rsidP="00D76C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Застройка блокированными жилыми домами с приквартирными земельными участками</w:t>
            </w:r>
          </w:p>
        </w:tc>
        <w:tc>
          <w:tcPr>
            <w:tcW w:w="1486" w:type="dxa"/>
          </w:tcPr>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0,3</w:t>
            </w:r>
          </w:p>
        </w:tc>
        <w:tc>
          <w:tcPr>
            <w:tcW w:w="1355" w:type="dxa"/>
          </w:tcPr>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0,6</w:t>
            </w:r>
          </w:p>
        </w:tc>
        <w:tc>
          <w:tcPr>
            <w:tcW w:w="2790" w:type="dxa"/>
            <w:gridSpan w:val="2"/>
            <w:vMerge w:val="restart"/>
            <w:vAlign w:val="center"/>
          </w:tcPr>
          <w:p w:rsidR="00552EA7" w:rsidRPr="00552EA7" w:rsidRDefault="00552EA7" w:rsidP="00D76C03">
            <w:pPr>
              <w:tabs>
                <w:tab w:val="left" w:pos="1688"/>
              </w:tabs>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Не нормируется</w:t>
            </w:r>
          </w:p>
        </w:tc>
      </w:tr>
      <w:tr w:rsidR="00552EA7" w:rsidRPr="00552EA7" w:rsidTr="00F17229">
        <w:trPr>
          <w:trHeight w:val="611"/>
        </w:trPr>
        <w:tc>
          <w:tcPr>
            <w:tcW w:w="3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tcPr>
          <w:p w:rsidR="00552EA7" w:rsidRPr="00552EA7" w:rsidRDefault="00552EA7" w:rsidP="00D76C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486" w:type="dxa"/>
            <w:tcBorders>
              <w:top w:val="single" w:sz="4" w:space="0" w:color="auto"/>
              <w:left w:val="single" w:sz="4" w:space="0" w:color="auto"/>
              <w:bottom w:val="single" w:sz="4" w:space="0" w:color="auto"/>
              <w:right w:val="single" w:sz="4" w:space="0" w:color="auto"/>
            </w:tcBorders>
          </w:tcPr>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0,2</w:t>
            </w:r>
          </w:p>
        </w:tc>
        <w:tc>
          <w:tcPr>
            <w:tcW w:w="1355" w:type="dxa"/>
            <w:tcBorders>
              <w:top w:val="single" w:sz="4" w:space="0" w:color="auto"/>
              <w:left w:val="single" w:sz="4" w:space="0" w:color="auto"/>
              <w:bottom w:val="single" w:sz="4" w:space="0" w:color="auto"/>
            </w:tcBorders>
          </w:tcPr>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76C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0,4</w:t>
            </w:r>
          </w:p>
        </w:tc>
        <w:tc>
          <w:tcPr>
            <w:tcW w:w="2790" w:type="dxa"/>
            <w:gridSpan w:val="2"/>
            <w:vMerge/>
            <w:vAlign w:val="center"/>
          </w:tcPr>
          <w:p w:rsidR="00552EA7" w:rsidRPr="00552EA7" w:rsidRDefault="00552EA7" w:rsidP="00D76C03">
            <w:pPr>
              <w:tabs>
                <w:tab w:val="left" w:pos="1688"/>
              </w:tabs>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611"/>
        </w:trPr>
        <w:tc>
          <w:tcPr>
            <w:tcW w:w="3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Застройка многоквартирными жилыми домами малой и средней этажности</w:t>
            </w:r>
          </w:p>
        </w:tc>
        <w:tc>
          <w:tcPr>
            <w:tcW w:w="1486" w:type="dxa"/>
            <w:tcBorders>
              <w:top w:val="single" w:sz="4" w:space="0" w:color="auto"/>
              <w:left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0,4</w:t>
            </w:r>
          </w:p>
        </w:tc>
        <w:tc>
          <w:tcPr>
            <w:tcW w:w="1355"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0,8</w:t>
            </w:r>
          </w:p>
        </w:tc>
        <w:tc>
          <w:tcPr>
            <w:tcW w:w="2790" w:type="dxa"/>
            <w:gridSpan w:val="2"/>
            <w:vMerge/>
            <w:tcBorders>
              <w:bottom w:val="single" w:sz="4" w:space="0" w:color="auto"/>
            </w:tcBorders>
            <w:vAlign w:val="center"/>
          </w:tcPr>
          <w:p w:rsidR="00552EA7" w:rsidRPr="00552EA7" w:rsidRDefault="00552EA7" w:rsidP="00D76C03">
            <w:pPr>
              <w:tabs>
                <w:tab w:val="left" w:pos="1688"/>
              </w:tabs>
              <w:spacing w:after="0" w:line="240" w:lineRule="auto"/>
              <w:jc w:val="center"/>
              <w:rPr>
                <w:rFonts w:ascii="Times New Roman" w:eastAsia="Times New Roman" w:hAnsi="Times New Roman" w:cs="Times New Roman"/>
                <w:sz w:val="24"/>
                <w:szCs w:val="24"/>
                <w:lang w:eastAsia="ru-RU"/>
              </w:rPr>
            </w:pPr>
          </w:p>
        </w:tc>
      </w:tr>
    </w:tbl>
    <w:p w:rsidR="00552EA7" w:rsidRPr="00552EA7" w:rsidRDefault="00552EA7" w:rsidP="000C277C">
      <w:pPr>
        <w:spacing w:after="0" w:line="240" w:lineRule="auto"/>
        <w:ind w:firstLine="567"/>
        <w:contextualSpacing/>
        <w:jc w:val="right"/>
        <w:rPr>
          <w:rFonts w:ascii="Times New Roman" w:eastAsia="Times New Roman" w:hAnsi="Times New Roman" w:cs="Times New Roman"/>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Учреждения управления, кредитно-финансовые учреждения, архивы, предприятия связи</w:t>
      </w: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1125"/>
        <w:gridCol w:w="851"/>
      </w:tblGrid>
      <w:tr w:rsidR="00552EA7" w:rsidRPr="00552EA7" w:rsidTr="00F17229">
        <w:trPr>
          <w:trHeight w:val="778"/>
        </w:trPr>
        <w:tc>
          <w:tcPr>
            <w:tcW w:w="579"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21"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780"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976"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76"/>
        </w:trPr>
        <w:tc>
          <w:tcPr>
            <w:tcW w:w="579"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021"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125"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5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459"/>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021"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Учреждения управления органов местного самоуправления </w:t>
            </w:r>
          </w:p>
          <w:p w:rsidR="00552EA7" w:rsidRPr="00552EA7" w:rsidRDefault="00552EA7" w:rsidP="00D76C03">
            <w:pPr>
              <w:spacing w:after="0" w:line="240" w:lineRule="auto"/>
              <w:rPr>
                <w:rFonts w:ascii="Times New Roman" w:eastAsia="Times New Roman" w:hAnsi="Times New Roman" w:cs="Times New Roman"/>
                <w:color w:val="00B0F0"/>
                <w:sz w:val="24"/>
                <w:szCs w:val="24"/>
                <w:lang w:eastAsia="ru-RU"/>
              </w:rPr>
            </w:pP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w:t>
            </w:r>
          </w:p>
        </w:tc>
        <w:tc>
          <w:tcPr>
            <w:tcW w:w="2340"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заданию на проектирование (в зависимости от этажности, 40 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на </w:t>
            </w:r>
            <w:r w:rsidRPr="00552EA7">
              <w:rPr>
                <w:rFonts w:ascii="Times New Roman" w:eastAsia="Times New Roman" w:hAnsi="Times New Roman" w:cs="Times New Roman"/>
                <w:color w:val="000000"/>
                <w:sz w:val="24"/>
                <w:szCs w:val="24"/>
                <w:lang w:eastAsia="ru-RU"/>
              </w:rPr>
              <w:lastRenderedPageBreak/>
              <w:t xml:space="preserve">1 сотрудника при этажности 2-3) </w:t>
            </w:r>
          </w:p>
        </w:tc>
        <w:tc>
          <w:tcPr>
            <w:tcW w:w="1976" w:type="dxa"/>
            <w:gridSpan w:val="2"/>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FF0000"/>
                <w:sz w:val="24"/>
                <w:szCs w:val="24"/>
                <w:lang w:eastAsia="ru-RU"/>
              </w:rPr>
            </w:pPr>
            <w:r w:rsidRPr="00552EA7">
              <w:rPr>
                <w:rFonts w:ascii="Times New Roman" w:eastAsia="Times New Roman" w:hAnsi="Times New Roman" w:cs="Times New Roman"/>
                <w:sz w:val="24"/>
                <w:szCs w:val="24"/>
                <w:lang w:eastAsia="ru-RU"/>
              </w:rPr>
              <w:lastRenderedPageBreak/>
              <w:t>Не нормируется</w:t>
            </w:r>
          </w:p>
        </w:tc>
      </w:tr>
      <w:tr w:rsidR="00552EA7" w:rsidRPr="00552EA7" w:rsidTr="00F17229">
        <w:trPr>
          <w:trHeight w:val="459"/>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2</w:t>
            </w:r>
          </w:p>
        </w:tc>
        <w:tc>
          <w:tcPr>
            <w:tcW w:w="3021"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Отделение связи</w:t>
            </w: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отделение</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1,7 тыс. человек обслуживаемого населения</w:t>
            </w:r>
          </w:p>
        </w:tc>
        <w:tc>
          <w:tcPr>
            <w:tcW w:w="197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w:t>
            </w:r>
          </w:p>
        </w:tc>
        <w:tc>
          <w:tcPr>
            <w:tcW w:w="3021" w:type="dxa"/>
            <w:vAlign w:val="center"/>
          </w:tcPr>
          <w:p w:rsidR="00552EA7" w:rsidRPr="00552EA7" w:rsidRDefault="00552EA7" w:rsidP="00D76C03">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Сельские телефонные станции,  станции проводного вещания объе</w:t>
            </w:r>
            <w:r w:rsidR="00D76C03">
              <w:rPr>
                <w:rFonts w:ascii="Times New Roman" w:eastAsia="Times New Roman" w:hAnsi="Times New Roman" w:cs="Times New Roman"/>
                <w:sz w:val="24"/>
                <w:szCs w:val="24"/>
                <w:lang w:eastAsia="ru-RU"/>
              </w:rPr>
              <w:t>ктов радиовещания и телевидения</w:t>
            </w: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объект</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По нормам и правилам Министерства связи РФ</w:t>
            </w:r>
          </w:p>
        </w:tc>
        <w:tc>
          <w:tcPr>
            <w:tcW w:w="197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r>
      <w:tr w:rsidR="00552EA7" w:rsidRPr="00552EA7" w:rsidTr="00D76C03">
        <w:trPr>
          <w:trHeight w:val="497"/>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3021"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Отделения и филиалы  банка</w:t>
            </w: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операционное  место</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операционное место на 1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w:t>
            </w:r>
            <w:proofErr w:type="spellEnd"/>
          </w:p>
        </w:tc>
        <w:tc>
          <w:tcPr>
            <w:tcW w:w="197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76C03">
        <w:trPr>
          <w:trHeight w:val="491"/>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3021"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Муниципальный</w:t>
            </w:r>
          </w:p>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архив</w:t>
            </w: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197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76C03">
        <w:trPr>
          <w:trHeight w:val="641"/>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3021"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Юридические консультации </w:t>
            </w: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место</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юрист-адвокат на 10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еловек</w:t>
            </w:r>
            <w:proofErr w:type="spellEnd"/>
          </w:p>
        </w:tc>
        <w:tc>
          <w:tcPr>
            <w:tcW w:w="197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57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3021"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Территориальные центры социальной помощи семье и детям</w:t>
            </w:r>
          </w:p>
        </w:tc>
        <w:tc>
          <w:tcPr>
            <w:tcW w:w="14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центров</w:t>
            </w:r>
          </w:p>
        </w:tc>
        <w:tc>
          <w:tcPr>
            <w:tcW w:w="234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на 50 тыс. жителей</w:t>
            </w:r>
          </w:p>
        </w:tc>
        <w:tc>
          <w:tcPr>
            <w:tcW w:w="197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spacing w:after="0" w:line="240" w:lineRule="auto"/>
        <w:ind w:firstLine="567"/>
        <w:rPr>
          <w:rFonts w:ascii="Times New Roman" w:eastAsia="Times New Roman" w:hAnsi="Times New Roman" w:cs="Times New Roman"/>
          <w:color w:val="000000"/>
          <w:sz w:val="26"/>
          <w:szCs w:val="26"/>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библиотечного обслуживания населения</w:t>
      </w: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32 </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715"/>
        <w:gridCol w:w="1418"/>
        <w:gridCol w:w="1502"/>
        <w:gridCol w:w="1836"/>
        <w:gridCol w:w="1322"/>
      </w:tblGrid>
      <w:tr w:rsidR="00552EA7" w:rsidRPr="00552EA7" w:rsidTr="00F17229">
        <w:trPr>
          <w:trHeight w:val="775"/>
        </w:trPr>
        <w:tc>
          <w:tcPr>
            <w:tcW w:w="541"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715"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920"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158"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73"/>
        </w:trPr>
        <w:tc>
          <w:tcPr>
            <w:tcW w:w="541"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2715"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418"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50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836"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2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971"/>
        </w:trPr>
        <w:tc>
          <w:tcPr>
            <w:tcW w:w="541"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1</w:t>
            </w:r>
          </w:p>
        </w:tc>
        <w:tc>
          <w:tcPr>
            <w:tcW w:w="2715" w:type="dxa"/>
            <w:vAlign w:val="center"/>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proofErr w:type="spellStart"/>
            <w:r w:rsidRPr="00552EA7">
              <w:rPr>
                <w:rFonts w:ascii="Times New Roman" w:eastAsia="Times New Roman" w:hAnsi="Times New Roman" w:cs="Times New Roman"/>
                <w:sz w:val="24"/>
                <w:szCs w:val="24"/>
                <w:lang w:eastAsia="ru-RU"/>
              </w:rPr>
              <w:t>Межпоселенческая</w:t>
            </w:r>
            <w:proofErr w:type="spellEnd"/>
            <w:r w:rsidRPr="00552EA7">
              <w:rPr>
                <w:rFonts w:ascii="Times New Roman" w:eastAsia="Times New Roman" w:hAnsi="Times New Roman" w:cs="Times New Roman"/>
                <w:sz w:val="24"/>
                <w:szCs w:val="24"/>
                <w:lang w:eastAsia="ru-RU"/>
              </w:rPr>
              <w:t xml:space="preserve"> библиотека </w:t>
            </w:r>
          </w:p>
        </w:tc>
        <w:tc>
          <w:tcPr>
            <w:tcW w:w="1418"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Сетевая единица в административном центре района</w:t>
            </w:r>
          </w:p>
        </w:tc>
        <w:tc>
          <w:tcPr>
            <w:tcW w:w="150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836"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мин. транспортной доступности</w:t>
            </w:r>
          </w:p>
        </w:tc>
        <w:tc>
          <w:tcPr>
            <w:tcW w:w="1322"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60</w:t>
            </w:r>
          </w:p>
        </w:tc>
      </w:tr>
      <w:tr w:rsidR="00552EA7" w:rsidRPr="00552EA7" w:rsidTr="00F17229">
        <w:trPr>
          <w:trHeight w:val="833"/>
        </w:trPr>
        <w:tc>
          <w:tcPr>
            <w:tcW w:w="541"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2715" w:type="dxa"/>
            <w:vAlign w:val="center"/>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Детская  библиотека</w:t>
            </w:r>
          </w:p>
        </w:tc>
        <w:tc>
          <w:tcPr>
            <w:tcW w:w="1418"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50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836"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322"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833"/>
        </w:trPr>
        <w:tc>
          <w:tcPr>
            <w:tcW w:w="541"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w:t>
            </w:r>
          </w:p>
        </w:tc>
        <w:tc>
          <w:tcPr>
            <w:tcW w:w="2715" w:type="dxa"/>
            <w:vAlign w:val="center"/>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Точка доступа к полнотекстовым информационным ресурсам</w:t>
            </w:r>
          </w:p>
        </w:tc>
        <w:tc>
          <w:tcPr>
            <w:tcW w:w="1418"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50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836"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322" w:type="dxa"/>
            <w:vMerge/>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r>
    </w:tbl>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roofErr w:type="spellStart"/>
      <w:r w:rsidRPr="00552EA7">
        <w:rPr>
          <w:rFonts w:ascii="Times New Roman" w:eastAsia="Times New Roman" w:hAnsi="Times New Roman" w:cs="Times New Roman"/>
          <w:b/>
          <w:color w:val="000000"/>
          <w:sz w:val="26"/>
          <w:szCs w:val="26"/>
          <w:lang w:eastAsia="ru-RU"/>
        </w:rPr>
        <w:t>Межпоселенческие</w:t>
      </w:r>
      <w:proofErr w:type="spellEnd"/>
      <w:r w:rsidRPr="00552EA7">
        <w:rPr>
          <w:rFonts w:ascii="Times New Roman" w:eastAsia="Times New Roman" w:hAnsi="Times New Roman" w:cs="Times New Roman"/>
          <w:b/>
          <w:color w:val="000000"/>
          <w:sz w:val="26"/>
          <w:szCs w:val="26"/>
          <w:lang w:eastAsia="ru-RU"/>
        </w:rPr>
        <w:t xml:space="preserve"> объекты организации досуга, культуры, объекты по оказанию услуг молодежи</w:t>
      </w: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33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789"/>
        <w:gridCol w:w="1892"/>
        <w:gridCol w:w="1164"/>
        <w:gridCol w:w="1534"/>
        <w:gridCol w:w="8"/>
        <w:gridCol w:w="1423"/>
      </w:tblGrid>
      <w:tr w:rsidR="00552EA7" w:rsidRPr="00552EA7" w:rsidTr="00F17229">
        <w:trPr>
          <w:trHeight w:val="783"/>
        </w:trPr>
        <w:tc>
          <w:tcPr>
            <w:tcW w:w="546"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789"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056"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965" w:type="dxa"/>
            <w:gridSpan w:val="3"/>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81"/>
        </w:trPr>
        <w:tc>
          <w:tcPr>
            <w:tcW w:w="546"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2789"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89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6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3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431"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42"/>
        </w:trPr>
        <w:tc>
          <w:tcPr>
            <w:tcW w:w="546"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lastRenderedPageBreak/>
              <w:t>1</w:t>
            </w:r>
          </w:p>
        </w:tc>
        <w:tc>
          <w:tcPr>
            <w:tcW w:w="2789"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Помещение для культурно-массовой и политико-воспитательной работы с населением, досуга и любительской деятельности</w:t>
            </w:r>
          </w:p>
        </w:tc>
        <w:tc>
          <w:tcPr>
            <w:tcW w:w="189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площади пола </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50</w:t>
            </w:r>
          </w:p>
        </w:tc>
        <w:tc>
          <w:tcPr>
            <w:tcW w:w="153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431"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r>
      <w:tr w:rsidR="00552EA7" w:rsidRPr="00552EA7" w:rsidTr="00F17229">
        <w:trPr>
          <w:trHeight w:val="1187"/>
        </w:trPr>
        <w:tc>
          <w:tcPr>
            <w:tcW w:w="546"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2789" w:type="dxa"/>
            <w:vAlign w:val="center"/>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Центр культурного развития</w:t>
            </w:r>
          </w:p>
        </w:tc>
        <w:tc>
          <w:tcPr>
            <w:tcW w:w="189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Сетевая единица в административном центре района</w:t>
            </w:r>
          </w:p>
        </w:tc>
        <w:tc>
          <w:tcPr>
            <w:tcW w:w="1164"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542"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42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r>
      <w:tr w:rsidR="00552EA7" w:rsidRPr="00552EA7" w:rsidTr="00F17229">
        <w:trPr>
          <w:trHeight w:val="664"/>
        </w:trPr>
        <w:tc>
          <w:tcPr>
            <w:tcW w:w="546"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2789" w:type="dxa"/>
            <w:vAlign w:val="center"/>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Тематический музей </w:t>
            </w:r>
          </w:p>
        </w:tc>
        <w:tc>
          <w:tcPr>
            <w:tcW w:w="189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Сетевая единица независимо от кол-ва населения</w:t>
            </w:r>
          </w:p>
        </w:tc>
        <w:tc>
          <w:tcPr>
            <w:tcW w:w="1164"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542"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42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tc>
      </w:tr>
      <w:tr w:rsidR="00552EA7" w:rsidRPr="00552EA7" w:rsidTr="00F17229">
        <w:trPr>
          <w:trHeight w:val="664"/>
        </w:trPr>
        <w:tc>
          <w:tcPr>
            <w:tcW w:w="54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278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Передвижной многофункциональный культурный центр</w:t>
            </w:r>
          </w:p>
        </w:tc>
        <w:tc>
          <w:tcPr>
            <w:tcW w:w="189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Транспортная единица в административном центре района</w:t>
            </w:r>
          </w:p>
        </w:tc>
        <w:tc>
          <w:tcPr>
            <w:tcW w:w="116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534" w:type="dxa"/>
            <w:tcBorders>
              <w:top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431" w:type="dxa"/>
            <w:gridSpan w:val="2"/>
            <w:tcBorders>
              <w:top w:val="single" w:sz="4" w:space="0" w:color="auto"/>
            </w:tcBorders>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r>
    </w:tbl>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Объекты   торговли </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020"/>
        <w:gridCol w:w="1514"/>
        <w:gridCol w:w="1162"/>
        <w:gridCol w:w="1682"/>
        <w:gridCol w:w="1447"/>
      </w:tblGrid>
      <w:tr w:rsidR="00552EA7" w:rsidRPr="00552EA7" w:rsidTr="00F17229">
        <w:trPr>
          <w:trHeight w:val="781"/>
        </w:trPr>
        <w:tc>
          <w:tcPr>
            <w:tcW w:w="531"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20"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676"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129"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D76C03">
        <w:trPr>
          <w:trHeight w:val="653"/>
        </w:trPr>
        <w:tc>
          <w:tcPr>
            <w:tcW w:w="531"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020"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68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44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40"/>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Стационарный торговый объект, на котором осуществляется продажа продовольственных товаров</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площади</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142</w:t>
            </w:r>
          </w:p>
        </w:tc>
        <w:tc>
          <w:tcPr>
            <w:tcW w:w="1682"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пешеходной доступности</w:t>
            </w:r>
          </w:p>
        </w:tc>
        <w:tc>
          <w:tcPr>
            <w:tcW w:w="1447"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r>
      <w:tr w:rsidR="00552EA7" w:rsidRPr="00552EA7" w:rsidTr="00F17229">
        <w:trPr>
          <w:trHeight w:val="840"/>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Стационарный торговый объект, на котором осуществляется продажа непродовольственных товаров</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площади</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269</w:t>
            </w:r>
          </w:p>
        </w:tc>
        <w:tc>
          <w:tcPr>
            <w:tcW w:w="1682"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c>
          <w:tcPr>
            <w:tcW w:w="1447"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76C03">
        <w:trPr>
          <w:trHeight w:val="131"/>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Нестационарный торговый объект по продаже продовольственных товаров и с/х продукции</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объектов на 10000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1682"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c>
          <w:tcPr>
            <w:tcW w:w="1447"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57"/>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Нестационарный торговый объект по продаже продукции общественного питания</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объектов на 10000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0,7</w:t>
            </w:r>
          </w:p>
        </w:tc>
        <w:tc>
          <w:tcPr>
            <w:tcW w:w="1682"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c>
          <w:tcPr>
            <w:tcW w:w="1447"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57"/>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5</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Нестационарный торговый объект по продаже печатной продукции</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объектов на 10000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1682"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c>
          <w:tcPr>
            <w:tcW w:w="1447" w:type="dxa"/>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57"/>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Продажа продовольственных товаров на розничных рынках</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мест на 1000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3129" w:type="dxa"/>
            <w:gridSpan w:val="2"/>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F17229">
        <w:trPr>
          <w:trHeight w:val="1127"/>
        </w:trPr>
        <w:tc>
          <w:tcPr>
            <w:tcW w:w="53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302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Магазин продовольственных товаров в садоводческом товариществе</w:t>
            </w:r>
          </w:p>
        </w:tc>
        <w:tc>
          <w:tcPr>
            <w:tcW w:w="151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площади</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80</w:t>
            </w:r>
          </w:p>
        </w:tc>
        <w:tc>
          <w:tcPr>
            <w:tcW w:w="3129"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D76C03">
      <w:pPr>
        <w:autoSpaceDE w:val="0"/>
        <w:autoSpaceDN w:val="0"/>
        <w:adjustRightInd w:val="0"/>
        <w:spacing w:after="0" w:line="240" w:lineRule="auto"/>
        <w:jc w:val="both"/>
        <w:rPr>
          <w:rFonts w:ascii="Courier New" w:eastAsia="Times New Roman" w:hAnsi="Courier New" w:cs="Courier New"/>
          <w:color w:val="000000"/>
          <w:sz w:val="24"/>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общественного питания и бытового обслуживания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018"/>
        <w:gridCol w:w="1513"/>
        <w:gridCol w:w="1161"/>
        <w:gridCol w:w="1682"/>
        <w:gridCol w:w="1450"/>
      </w:tblGrid>
      <w:tr w:rsidR="00552EA7" w:rsidRPr="00552EA7" w:rsidTr="00F17229">
        <w:trPr>
          <w:trHeight w:val="779"/>
        </w:trPr>
        <w:tc>
          <w:tcPr>
            <w:tcW w:w="532"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18"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674"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132"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77"/>
        </w:trPr>
        <w:tc>
          <w:tcPr>
            <w:tcW w:w="532"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018"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51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6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68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45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D76C03" w:rsidRPr="00552EA7" w:rsidTr="00D76C03">
        <w:trPr>
          <w:trHeight w:val="565"/>
        </w:trPr>
        <w:tc>
          <w:tcPr>
            <w:tcW w:w="532"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018" w:type="dxa"/>
            <w:vAlign w:val="center"/>
          </w:tcPr>
          <w:p w:rsidR="00D76C03" w:rsidRPr="00552EA7" w:rsidRDefault="00D76C03"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Предприятие общественного питания</w:t>
            </w:r>
          </w:p>
        </w:tc>
        <w:tc>
          <w:tcPr>
            <w:tcW w:w="1513"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1"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40</w:t>
            </w:r>
          </w:p>
        </w:tc>
        <w:tc>
          <w:tcPr>
            <w:tcW w:w="1682" w:type="dxa"/>
            <w:vMerge w:val="restart"/>
            <w:vAlign w:val="center"/>
          </w:tcPr>
          <w:p w:rsidR="00D76C03" w:rsidRPr="00552EA7" w:rsidRDefault="00D76C03" w:rsidP="00D76C03">
            <w:pPr>
              <w:spacing w:after="0" w:line="240" w:lineRule="auto"/>
              <w:jc w:val="center"/>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мин. пешеходной доступности</w:t>
            </w:r>
          </w:p>
        </w:tc>
        <w:tc>
          <w:tcPr>
            <w:tcW w:w="1450" w:type="dxa"/>
            <w:vMerge w:val="restart"/>
            <w:vAlign w:val="center"/>
          </w:tcPr>
          <w:p w:rsidR="00D76C03" w:rsidRPr="00552EA7" w:rsidRDefault="00D76C03" w:rsidP="00D76C03">
            <w:pPr>
              <w:spacing w:after="0" w:line="240" w:lineRule="auto"/>
              <w:jc w:val="center"/>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30</w:t>
            </w:r>
          </w:p>
        </w:tc>
      </w:tr>
      <w:tr w:rsidR="00D76C03" w:rsidRPr="00552EA7" w:rsidTr="00D76C03">
        <w:trPr>
          <w:trHeight w:val="573"/>
        </w:trPr>
        <w:tc>
          <w:tcPr>
            <w:tcW w:w="532"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018" w:type="dxa"/>
            <w:vAlign w:val="center"/>
          </w:tcPr>
          <w:p w:rsidR="00D76C03" w:rsidRPr="00552EA7" w:rsidRDefault="00D76C03"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Предприятие бытового обслуживания</w:t>
            </w:r>
          </w:p>
        </w:tc>
        <w:tc>
          <w:tcPr>
            <w:tcW w:w="1513"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рабочее место</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1"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1682"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c>
          <w:tcPr>
            <w:tcW w:w="1450"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r>
      <w:tr w:rsidR="00D76C03" w:rsidRPr="00552EA7" w:rsidTr="00D76C03">
        <w:trPr>
          <w:trHeight w:val="584"/>
        </w:trPr>
        <w:tc>
          <w:tcPr>
            <w:tcW w:w="532"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3</w:t>
            </w:r>
          </w:p>
        </w:tc>
        <w:tc>
          <w:tcPr>
            <w:tcW w:w="3018" w:type="dxa"/>
            <w:vAlign w:val="center"/>
          </w:tcPr>
          <w:p w:rsidR="00D76C03" w:rsidRPr="00552EA7" w:rsidRDefault="00D76C03"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Баня</w:t>
            </w:r>
          </w:p>
        </w:tc>
        <w:tc>
          <w:tcPr>
            <w:tcW w:w="1513"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1"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1682"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c>
          <w:tcPr>
            <w:tcW w:w="1450"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r>
      <w:tr w:rsidR="00D76C03" w:rsidRPr="00552EA7" w:rsidTr="00D76C03">
        <w:trPr>
          <w:trHeight w:val="837"/>
        </w:trPr>
        <w:tc>
          <w:tcPr>
            <w:tcW w:w="532"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3018" w:type="dxa"/>
            <w:vAlign w:val="center"/>
          </w:tcPr>
          <w:p w:rsidR="00D76C03" w:rsidRPr="00552EA7" w:rsidRDefault="00D76C03"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Химчистка</w:t>
            </w:r>
          </w:p>
        </w:tc>
        <w:tc>
          <w:tcPr>
            <w:tcW w:w="1513"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кг</w:t>
            </w:r>
            <w:proofErr w:type="gramEnd"/>
            <w:r w:rsidRPr="00552EA7">
              <w:rPr>
                <w:rFonts w:ascii="Times New Roman" w:eastAsia="Times New Roman" w:hAnsi="Times New Roman" w:cs="Times New Roman"/>
                <w:color w:val="000000"/>
                <w:sz w:val="24"/>
                <w:szCs w:val="24"/>
                <w:lang w:eastAsia="ru-RU"/>
              </w:rPr>
              <w:t xml:space="preserve"> вещей</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 смену</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1"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3,5</w:t>
            </w:r>
          </w:p>
        </w:tc>
        <w:tc>
          <w:tcPr>
            <w:tcW w:w="1682"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c>
          <w:tcPr>
            <w:tcW w:w="1450"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r>
      <w:tr w:rsidR="00D76C03" w:rsidRPr="00552EA7" w:rsidTr="00D76C03">
        <w:trPr>
          <w:trHeight w:val="837"/>
        </w:trPr>
        <w:tc>
          <w:tcPr>
            <w:tcW w:w="532"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3018" w:type="dxa"/>
            <w:vAlign w:val="center"/>
          </w:tcPr>
          <w:p w:rsidR="00D76C03" w:rsidRPr="00552EA7" w:rsidRDefault="00D76C03"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Прачечная</w:t>
            </w:r>
          </w:p>
        </w:tc>
        <w:tc>
          <w:tcPr>
            <w:tcW w:w="1513"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кг</w:t>
            </w:r>
            <w:proofErr w:type="gramEnd"/>
            <w:r w:rsidRPr="00552EA7">
              <w:rPr>
                <w:rFonts w:ascii="Times New Roman" w:eastAsia="Times New Roman" w:hAnsi="Times New Roman" w:cs="Times New Roman"/>
                <w:color w:val="000000"/>
                <w:sz w:val="24"/>
                <w:szCs w:val="24"/>
                <w:lang w:eastAsia="ru-RU"/>
              </w:rPr>
              <w:t xml:space="preserve"> белья </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 смену</w:t>
            </w:r>
          </w:p>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161" w:type="dxa"/>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tc>
        <w:tc>
          <w:tcPr>
            <w:tcW w:w="1682"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c>
          <w:tcPr>
            <w:tcW w:w="1450" w:type="dxa"/>
            <w:vMerge/>
            <w:vAlign w:val="center"/>
          </w:tcPr>
          <w:p w:rsidR="00D76C03" w:rsidRPr="00552EA7" w:rsidRDefault="00D76C03" w:rsidP="00D76C03">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В производственных зонах сельских поселений и в других местах приложения труда должны предусматриваться предприятия общественного питания из расчета 220 мест на 1 тыс. работающих в максимальную смену.</w:t>
      </w:r>
    </w:p>
    <w:p w:rsidR="00552EA7" w:rsidRPr="00552EA7" w:rsidRDefault="00552EA7" w:rsidP="000C277C">
      <w:pPr>
        <w:autoSpaceDE w:val="0"/>
        <w:autoSpaceDN w:val="0"/>
        <w:adjustRightInd w:val="0"/>
        <w:spacing w:after="0" w:line="240" w:lineRule="auto"/>
        <w:ind w:firstLine="567"/>
        <w:jc w:val="both"/>
        <w:rPr>
          <w:rFonts w:ascii="Courier New" w:eastAsia="Times New Roman" w:hAnsi="Courier New" w:cs="Courier New"/>
          <w:color w:val="000000"/>
          <w:sz w:val="24"/>
          <w:szCs w:val="24"/>
          <w:lang w:eastAsia="ru-RU"/>
        </w:rPr>
      </w:pPr>
      <w:r w:rsidRPr="00552EA7">
        <w:rPr>
          <w:rFonts w:ascii="Courier New" w:eastAsia="Times New Roman" w:hAnsi="Courier New" w:cs="Courier New"/>
          <w:color w:val="000000"/>
          <w:sz w:val="24"/>
          <w:szCs w:val="24"/>
          <w:lang w:eastAsia="ru-RU"/>
        </w:rPr>
        <w:t xml:space="preserve"> </w:t>
      </w:r>
    </w:p>
    <w:p w:rsidR="00552EA7" w:rsidRPr="00552EA7" w:rsidRDefault="00552EA7" w:rsidP="000C277C">
      <w:pPr>
        <w:keepNext/>
        <w:spacing w:after="0" w:line="240" w:lineRule="auto"/>
        <w:ind w:firstLine="567"/>
        <w:jc w:val="center"/>
        <w:outlineLvl w:val="1"/>
        <w:rPr>
          <w:rFonts w:ascii="Times New Roman" w:eastAsia="Times New Roman" w:hAnsi="Times New Roman" w:cs="Times New Roman"/>
          <w:b/>
          <w:bCs/>
          <w:iCs/>
          <w:sz w:val="26"/>
          <w:szCs w:val="26"/>
          <w:lang w:eastAsia="ru-RU"/>
        </w:rPr>
      </w:pPr>
      <w:bookmarkStart w:id="18" w:name="_Toc395513014"/>
      <w:r w:rsidRPr="00552EA7">
        <w:rPr>
          <w:rFonts w:ascii="Times New Roman" w:eastAsia="Times New Roman" w:hAnsi="Times New Roman" w:cs="Times New Roman"/>
          <w:b/>
          <w:bCs/>
          <w:iCs/>
          <w:sz w:val="26"/>
          <w:szCs w:val="26"/>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8"/>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44"/>
        <w:gridCol w:w="992"/>
      </w:tblGrid>
      <w:tr w:rsidR="00552EA7" w:rsidRPr="00552EA7" w:rsidTr="00F17229">
        <w:trPr>
          <w:trHeight w:val="778"/>
        </w:trPr>
        <w:tc>
          <w:tcPr>
            <w:tcW w:w="612"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348"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3060"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336"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Максимально допустимый уровень территориальной </w:t>
            </w:r>
            <w:r w:rsidRPr="00552EA7">
              <w:rPr>
                <w:rFonts w:ascii="Times New Roman" w:eastAsia="Times New Roman" w:hAnsi="Times New Roman" w:cs="Times New Roman"/>
                <w:color w:val="000000"/>
                <w:sz w:val="24"/>
                <w:szCs w:val="24"/>
                <w:lang w:eastAsia="ru-RU"/>
              </w:rPr>
              <w:lastRenderedPageBreak/>
              <w:t>доступности</w:t>
            </w:r>
          </w:p>
        </w:tc>
      </w:tr>
      <w:tr w:rsidR="00552EA7" w:rsidRPr="00552EA7" w:rsidTr="00D76C03">
        <w:trPr>
          <w:trHeight w:val="679"/>
        </w:trPr>
        <w:tc>
          <w:tcPr>
            <w:tcW w:w="612"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348"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80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6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34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99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D76C03">
        <w:trPr>
          <w:trHeight w:val="561"/>
        </w:trPr>
        <w:tc>
          <w:tcPr>
            <w:tcW w:w="6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1</w:t>
            </w:r>
          </w:p>
        </w:tc>
        <w:tc>
          <w:tcPr>
            <w:tcW w:w="3348"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Склад продовольственных товаров</w:t>
            </w:r>
          </w:p>
        </w:tc>
        <w:tc>
          <w:tcPr>
            <w:tcW w:w="180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на 1000 чел.</w:t>
            </w:r>
          </w:p>
        </w:tc>
        <w:tc>
          <w:tcPr>
            <w:tcW w:w="126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w:t>
            </w:r>
          </w:p>
        </w:tc>
        <w:tc>
          <w:tcPr>
            <w:tcW w:w="2336" w:type="dxa"/>
            <w:gridSpan w:val="2"/>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r w:rsidR="00552EA7" w:rsidRPr="00552EA7" w:rsidTr="00D76C03">
        <w:trPr>
          <w:trHeight w:val="555"/>
        </w:trPr>
        <w:tc>
          <w:tcPr>
            <w:tcW w:w="6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348"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Склад непродовольственных товаров</w:t>
            </w:r>
          </w:p>
        </w:tc>
        <w:tc>
          <w:tcPr>
            <w:tcW w:w="180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на 1000 чел.</w:t>
            </w:r>
          </w:p>
        </w:tc>
        <w:tc>
          <w:tcPr>
            <w:tcW w:w="126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193</w:t>
            </w:r>
          </w:p>
        </w:tc>
        <w:tc>
          <w:tcPr>
            <w:tcW w:w="233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6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3348" w:type="dxa"/>
            <w:vAlign w:val="center"/>
          </w:tcPr>
          <w:p w:rsidR="00552EA7" w:rsidRPr="00552EA7" w:rsidRDefault="00552EA7" w:rsidP="00D76C03">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Холодильники распределительные (хранение мяса и мясных продуктов, рыбы и рыбопродуктов, молочных продуктов и яиц)</w:t>
            </w:r>
          </w:p>
        </w:tc>
        <w:tc>
          <w:tcPr>
            <w:tcW w:w="180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тонн на 1000 чел.</w:t>
            </w:r>
          </w:p>
        </w:tc>
        <w:tc>
          <w:tcPr>
            <w:tcW w:w="126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233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76C03">
        <w:trPr>
          <w:trHeight w:val="597"/>
        </w:trPr>
        <w:tc>
          <w:tcPr>
            <w:tcW w:w="6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3348"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Овощехранилища, картофелехранилища</w:t>
            </w:r>
          </w:p>
        </w:tc>
        <w:tc>
          <w:tcPr>
            <w:tcW w:w="180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тонн на 1000 чел.</w:t>
            </w:r>
          </w:p>
        </w:tc>
        <w:tc>
          <w:tcPr>
            <w:tcW w:w="126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90</w:t>
            </w:r>
          </w:p>
        </w:tc>
        <w:tc>
          <w:tcPr>
            <w:tcW w:w="233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36"/>
        </w:trPr>
        <w:tc>
          <w:tcPr>
            <w:tcW w:w="612"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3348"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Рыночные комплексы</w:t>
            </w:r>
          </w:p>
        </w:tc>
        <w:tc>
          <w:tcPr>
            <w:tcW w:w="180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 площади на 1000 чел</w:t>
            </w:r>
          </w:p>
        </w:tc>
        <w:tc>
          <w:tcPr>
            <w:tcW w:w="1260"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24</w:t>
            </w:r>
          </w:p>
        </w:tc>
        <w:tc>
          <w:tcPr>
            <w:tcW w:w="2336" w:type="dxa"/>
            <w:gridSpan w:val="2"/>
            <w:vMerge/>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Объекты для организации ритуальных услуг и содержания </w:t>
      </w:r>
      <w:proofErr w:type="spellStart"/>
      <w:r w:rsidRPr="00552EA7">
        <w:rPr>
          <w:rFonts w:ascii="Times New Roman" w:eastAsia="Times New Roman" w:hAnsi="Times New Roman" w:cs="Times New Roman"/>
          <w:b/>
          <w:color w:val="000000"/>
          <w:sz w:val="26"/>
          <w:szCs w:val="26"/>
          <w:lang w:eastAsia="ru-RU"/>
        </w:rPr>
        <w:t>межпоселенческих</w:t>
      </w:r>
      <w:proofErr w:type="spellEnd"/>
      <w:r w:rsidRPr="00552EA7">
        <w:rPr>
          <w:rFonts w:ascii="Times New Roman" w:eastAsia="Times New Roman" w:hAnsi="Times New Roman" w:cs="Times New Roman"/>
          <w:b/>
          <w:color w:val="000000"/>
          <w:sz w:val="26"/>
          <w:szCs w:val="26"/>
          <w:lang w:eastAsia="ru-RU"/>
        </w:rPr>
        <w:t xml:space="preserve"> мест захоронения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37</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3293"/>
        <w:gridCol w:w="1451"/>
        <w:gridCol w:w="1391"/>
        <w:gridCol w:w="1496"/>
        <w:gridCol w:w="1327"/>
      </w:tblGrid>
      <w:tr w:rsidR="00552EA7" w:rsidRPr="00552EA7" w:rsidTr="00F17229">
        <w:trPr>
          <w:trHeight w:val="770"/>
        </w:trPr>
        <w:tc>
          <w:tcPr>
            <w:tcW w:w="396"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293"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842"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23"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6"/>
        </w:trPr>
        <w:tc>
          <w:tcPr>
            <w:tcW w:w="396"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293"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45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9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496"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27"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76"/>
        </w:trPr>
        <w:tc>
          <w:tcPr>
            <w:tcW w:w="396" w:type="dxa"/>
            <w:vAlign w:val="center"/>
          </w:tcPr>
          <w:p w:rsidR="00552EA7" w:rsidRPr="00552EA7" w:rsidRDefault="00552EA7" w:rsidP="001E024A">
            <w:pPr>
              <w:numPr>
                <w:ilvl w:val="0"/>
                <w:numId w:val="19"/>
              </w:numPr>
              <w:tabs>
                <w:tab w:val="left" w:pos="176"/>
              </w:tabs>
              <w:spacing w:after="0" w:line="240" w:lineRule="auto"/>
              <w:ind w:left="0" w:firstLine="0"/>
              <w:contextualSpacing/>
              <w:jc w:val="center"/>
              <w:rPr>
                <w:rFonts w:ascii="Times New Roman" w:eastAsia="Calibri" w:hAnsi="Times New Roman" w:cs="Times New Roman"/>
                <w:color w:val="000000"/>
                <w:sz w:val="24"/>
                <w:szCs w:val="24"/>
                <w:lang w:val="en-US"/>
              </w:rPr>
            </w:pPr>
          </w:p>
        </w:tc>
        <w:tc>
          <w:tcPr>
            <w:tcW w:w="3293"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Кладбища традиционного захоронения</w:t>
            </w:r>
          </w:p>
        </w:tc>
        <w:tc>
          <w:tcPr>
            <w:tcW w:w="145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га</w:t>
            </w:r>
            <w:proofErr w:type="gramEnd"/>
            <w:r w:rsidRPr="00552EA7">
              <w:rPr>
                <w:rFonts w:ascii="Times New Roman" w:eastAsia="Times New Roman" w:hAnsi="Times New Roman" w:cs="Times New Roman"/>
                <w:color w:val="000000"/>
                <w:sz w:val="24"/>
                <w:szCs w:val="24"/>
                <w:lang w:eastAsia="ru-RU"/>
              </w:rPr>
              <w:t>/ 1000 чел.</w:t>
            </w:r>
          </w:p>
        </w:tc>
        <w:tc>
          <w:tcPr>
            <w:tcW w:w="139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0,24</w:t>
            </w:r>
          </w:p>
        </w:tc>
        <w:tc>
          <w:tcPr>
            <w:tcW w:w="2823"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2EA7" w:rsidRPr="00552EA7" w:rsidRDefault="00552EA7" w:rsidP="000C277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предназначенные для организации защиты населения и территории района от ЧС природного и техногенного характера  и для обеспечения безопасности людей на водных объектах (не отнесенные к объектам регионального значения)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FF"/>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510"/>
        <w:gridCol w:w="1695"/>
        <w:gridCol w:w="1019"/>
        <w:gridCol w:w="1864"/>
        <w:gridCol w:w="1725"/>
      </w:tblGrid>
      <w:tr w:rsidR="00552EA7" w:rsidRPr="00552EA7" w:rsidTr="00F17229">
        <w:trPr>
          <w:trHeight w:val="787"/>
        </w:trPr>
        <w:tc>
          <w:tcPr>
            <w:tcW w:w="543"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510"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tc>
        <w:tc>
          <w:tcPr>
            <w:tcW w:w="2714"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3589"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D76C03">
        <w:trPr>
          <w:trHeight w:val="698"/>
        </w:trPr>
        <w:tc>
          <w:tcPr>
            <w:tcW w:w="543"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2510"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695"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019"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86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725"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45"/>
        </w:trPr>
        <w:tc>
          <w:tcPr>
            <w:tcW w:w="54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1</w:t>
            </w:r>
          </w:p>
        </w:tc>
        <w:tc>
          <w:tcPr>
            <w:tcW w:w="2510"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Пожарное депо </w:t>
            </w:r>
          </w:p>
        </w:tc>
        <w:tc>
          <w:tcPr>
            <w:tcW w:w="1695"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Объект, при населении св. 5 до 20 </w:t>
            </w:r>
            <w:proofErr w:type="spellStart"/>
            <w:r w:rsidRPr="00552EA7">
              <w:rPr>
                <w:rFonts w:ascii="Times New Roman" w:eastAsia="Times New Roman" w:hAnsi="Times New Roman" w:cs="Times New Roman"/>
                <w:sz w:val="24"/>
                <w:szCs w:val="24"/>
                <w:lang w:eastAsia="ru-RU"/>
              </w:rPr>
              <w:t>тыс</w:t>
            </w:r>
            <w:proofErr w:type="gramStart"/>
            <w:r w:rsidRPr="00552EA7">
              <w:rPr>
                <w:rFonts w:ascii="Times New Roman" w:eastAsia="Times New Roman" w:hAnsi="Times New Roman" w:cs="Times New Roman"/>
                <w:sz w:val="24"/>
                <w:szCs w:val="24"/>
                <w:lang w:eastAsia="ru-RU"/>
              </w:rPr>
              <w:t>.ч</w:t>
            </w:r>
            <w:proofErr w:type="gramEnd"/>
            <w:r w:rsidRPr="00552EA7">
              <w:rPr>
                <w:rFonts w:ascii="Times New Roman" w:eastAsia="Times New Roman" w:hAnsi="Times New Roman" w:cs="Times New Roman"/>
                <w:sz w:val="24"/>
                <w:szCs w:val="24"/>
                <w:lang w:eastAsia="ru-RU"/>
              </w:rPr>
              <w:t>ел</w:t>
            </w:r>
            <w:proofErr w:type="spellEnd"/>
            <w:r w:rsidRPr="00552EA7">
              <w:rPr>
                <w:rFonts w:ascii="Times New Roman" w:eastAsia="Times New Roman" w:hAnsi="Times New Roman" w:cs="Times New Roman"/>
                <w:sz w:val="24"/>
                <w:szCs w:val="24"/>
                <w:lang w:eastAsia="ru-RU"/>
              </w:rPr>
              <w:t>.</w:t>
            </w:r>
          </w:p>
        </w:tc>
        <w:tc>
          <w:tcPr>
            <w:tcW w:w="1019"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1864"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Время прибытия первого подразделения </w:t>
            </w:r>
            <w:r w:rsidRPr="00552EA7">
              <w:rPr>
                <w:rFonts w:ascii="Times New Roman" w:eastAsia="Times New Roman" w:hAnsi="Times New Roman" w:cs="Times New Roman"/>
                <w:color w:val="000000"/>
                <w:sz w:val="24"/>
                <w:szCs w:val="24"/>
                <w:lang w:eastAsia="ru-RU"/>
              </w:rPr>
              <w:lastRenderedPageBreak/>
              <w:t>пожарной охраны, мин.</w:t>
            </w:r>
          </w:p>
        </w:tc>
        <w:tc>
          <w:tcPr>
            <w:tcW w:w="1725"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20 (10)*</w:t>
            </w:r>
          </w:p>
        </w:tc>
      </w:tr>
    </w:tbl>
    <w:p w:rsidR="00552EA7" w:rsidRPr="00552EA7" w:rsidRDefault="00552EA7" w:rsidP="000C277C">
      <w:pPr>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Примечания:</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 - время прибытия подразделения пожарной охраны в сельском (городском) поселении.</w:t>
      </w:r>
    </w:p>
    <w:p w:rsidR="00552EA7" w:rsidRPr="00552EA7" w:rsidRDefault="00552EA7" w:rsidP="000C277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Помещения для работы участкового уполномоченного полиции</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39</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3416"/>
        <w:gridCol w:w="1418"/>
        <w:gridCol w:w="1223"/>
        <w:gridCol w:w="1583"/>
        <w:gridCol w:w="1321"/>
      </w:tblGrid>
      <w:tr w:rsidR="00552EA7" w:rsidRPr="00552EA7" w:rsidTr="00F17229">
        <w:trPr>
          <w:trHeight w:val="791"/>
        </w:trPr>
        <w:tc>
          <w:tcPr>
            <w:tcW w:w="396"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416" w:type="dxa"/>
            <w:vMerge w:val="restart"/>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tc>
        <w:tc>
          <w:tcPr>
            <w:tcW w:w="2641"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903" w:type="dxa"/>
            <w:gridSpan w:val="2"/>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8"/>
        </w:trPr>
        <w:tc>
          <w:tcPr>
            <w:tcW w:w="396"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3416" w:type="dxa"/>
            <w:vMerge/>
            <w:vAlign w:val="center"/>
          </w:tcPr>
          <w:p w:rsidR="00552EA7" w:rsidRPr="00552EA7" w:rsidRDefault="00552EA7" w:rsidP="00D76C03">
            <w:pPr>
              <w:spacing w:after="0" w:line="240" w:lineRule="auto"/>
              <w:jc w:val="center"/>
              <w:rPr>
                <w:rFonts w:ascii="Times New Roman" w:eastAsia="Times New Roman" w:hAnsi="Times New Roman" w:cs="Times New Roman"/>
                <w:b/>
                <w:color w:val="000000"/>
                <w:sz w:val="24"/>
                <w:szCs w:val="24"/>
                <w:lang w:eastAsia="ru-RU"/>
              </w:rPr>
            </w:pPr>
          </w:p>
        </w:tc>
        <w:tc>
          <w:tcPr>
            <w:tcW w:w="1418"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2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8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21"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r>
      <w:tr w:rsidR="00552EA7" w:rsidRPr="00552EA7" w:rsidTr="00F17229">
        <w:trPr>
          <w:trHeight w:val="850"/>
        </w:trPr>
        <w:tc>
          <w:tcPr>
            <w:tcW w:w="396" w:type="dxa"/>
            <w:vAlign w:val="center"/>
          </w:tcPr>
          <w:p w:rsidR="00552EA7" w:rsidRPr="00552EA7" w:rsidRDefault="00552EA7" w:rsidP="001E024A">
            <w:pPr>
              <w:numPr>
                <w:ilvl w:val="0"/>
                <w:numId w:val="20"/>
              </w:numPr>
              <w:tabs>
                <w:tab w:val="left" w:pos="318"/>
              </w:tabs>
              <w:spacing w:after="0" w:line="240" w:lineRule="auto"/>
              <w:ind w:left="0" w:firstLine="0"/>
              <w:contextualSpacing/>
              <w:jc w:val="center"/>
              <w:rPr>
                <w:rFonts w:ascii="Times New Roman" w:eastAsia="Calibri" w:hAnsi="Times New Roman" w:cs="Times New Roman"/>
                <w:color w:val="000000"/>
                <w:sz w:val="24"/>
                <w:szCs w:val="24"/>
              </w:rPr>
            </w:pPr>
          </w:p>
        </w:tc>
        <w:tc>
          <w:tcPr>
            <w:tcW w:w="3416" w:type="dxa"/>
            <w:vAlign w:val="center"/>
          </w:tcPr>
          <w:p w:rsidR="00552EA7" w:rsidRPr="00552EA7" w:rsidRDefault="00552EA7" w:rsidP="00D76C03">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Помещение для работы участкового уполномоченного полиции</w:t>
            </w:r>
          </w:p>
        </w:tc>
        <w:tc>
          <w:tcPr>
            <w:tcW w:w="1418"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 xml:space="preserve"> общей площади / </w:t>
            </w:r>
          </w:p>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участок</w:t>
            </w:r>
          </w:p>
        </w:tc>
        <w:tc>
          <w:tcPr>
            <w:tcW w:w="1223" w:type="dxa"/>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10,5 </w:t>
            </w:r>
          </w:p>
        </w:tc>
        <w:tc>
          <w:tcPr>
            <w:tcW w:w="2903" w:type="dxa"/>
            <w:gridSpan w:val="2"/>
            <w:vAlign w:val="center"/>
          </w:tcPr>
          <w:p w:rsidR="00552EA7" w:rsidRPr="00552EA7" w:rsidRDefault="00552EA7" w:rsidP="00D76C03">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Не нормируется </w:t>
            </w:r>
          </w:p>
        </w:tc>
      </w:tr>
    </w:tbl>
    <w:p w:rsidR="00552EA7" w:rsidRPr="00552EA7" w:rsidRDefault="00552EA7" w:rsidP="00D76C03">
      <w:pPr>
        <w:keepNext/>
        <w:tabs>
          <w:tab w:val="left" w:pos="426"/>
        </w:tabs>
        <w:suppressAutoHyphens/>
        <w:spacing w:after="0" w:line="240" w:lineRule="auto"/>
        <w:outlineLvl w:val="0"/>
        <w:rPr>
          <w:rFonts w:ascii="Times New Roman" w:eastAsia="MS Mincho" w:hAnsi="Times New Roman" w:cs="Arial Black"/>
          <w:b/>
          <w:caps/>
          <w:color w:val="000000"/>
          <w:sz w:val="28"/>
          <w:szCs w:val="28"/>
          <w:lang w:eastAsia="ar-SA"/>
        </w:rPr>
      </w:pPr>
      <w:bookmarkStart w:id="19" w:name="_Toc436045316"/>
    </w:p>
    <w:p w:rsidR="00552EA7" w:rsidRPr="00552EA7" w:rsidRDefault="00552EA7" w:rsidP="00D76C0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552EA7">
        <w:rPr>
          <w:rFonts w:ascii="Times New Roman" w:eastAsia="Times New Roman" w:hAnsi="Times New Roman" w:cs="Times New Roman"/>
          <w:b/>
          <w:sz w:val="26"/>
          <w:szCs w:val="26"/>
          <w:lang w:eastAsia="ru-RU"/>
        </w:rPr>
        <w:t>Расчетный показатель социальной нормы площади жилья</w:t>
      </w:r>
    </w:p>
    <w:p w:rsidR="00552EA7" w:rsidRPr="00552EA7" w:rsidRDefault="00552EA7" w:rsidP="00D76C03">
      <w:pPr>
        <w:spacing w:after="0" w:line="240" w:lineRule="auto"/>
        <w:contextualSpacing/>
        <w:jc w:val="right"/>
        <w:rPr>
          <w:rFonts w:ascii="Times New Roman" w:eastAsia="Times New Roman" w:hAnsi="Times New Roman" w:cs="Times New Roman"/>
          <w:sz w:val="28"/>
          <w:szCs w:val="24"/>
          <w:lang w:eastAsia="ru-RU"/>
        </w:rPr>
      </w:pPr>
    </w:p>
    <w:p w:rsidR="00552EA7" w:rsidRPr="00552EA7" w:rsidRDefault="00552EA7" w:rsidP="00D76C03">
      <w:pPr>
        <w:spacing w:after="0" w:line="240" w:lineRule="auto"/>
        <w:contextualSpacing/>
        <w:jc w:val="right"/>
        <w:rPr>
          <w:rFonts w:ascii="Times New Roman" w:eastAsia="Times New Roman" w:hAnsi="Times New Roman" w:cs="Times New Roman"/>
          <w:b/>
          <w:caps/>
          <w:sz w:val="28"/>
          <w:szCs w:val="24"/>
          <w:lang w:eastAsia="ru-RU"/>
          <w14:shadow w14:blurRad="50800" w14:dist="38100" w14:dir="2700000" w14:sx="100000" w14:sy="100000" w14:kx="0" w14:ky="0" w14:algn="tl">
            <w14:srgbClr w14:val="000000">
              <w14:alpha w14:val="60000"/>
            </w14:srgbClr>
          </w14:shadow>
        </w:rPr>
      </w:pPr>
      <w:r w:rsidRPr="00552EA7">
        <w:rPr>
          <w:rFonts w:ascii="Times New Roman" w:eastAsia="Times New Roman" w:hAnsi="Times New Roman" w:cs="Times New Roman"/>
          <w:sz w:val="28"/>
          <w:szCs w:val="24"/>
          <w:lang w:eastAsia="ru-RU"/>
        </w:rPr>
        <w:t>Таблица 40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549"/>
        <w:gridCol w:w="1196"/>
        <w:gridCol w:w="1302"/>
        <w:gridCol w:w="1301"/>
        <w:gridCol w:w="1328"/>
      </w:tblGrid>
      <w:tr w:rsidR="00552EA7" w:rsidRPr="00552EA7" w:rsidTr="00F17229">
        <w:trPr>
          <w:trHeight w:val="722"/>
        </w:trPr>
        <w:tc>
          <w:tcPr>
            <w:tcW w:w="658" w:type="dxa"/>
            <w:vMerge w:val="restart"/>
          </w:tcPr>
          <w:p w:rsidR="00552EA7" w:rsidRPr="00552EA7" w:rsidRDefault="00552EA7" w:rsidP="00D76C0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w:t>
            </w:r>
          </w:p>
          <w:p w:rsidR="00552EA7" w:rsidRPr="00552EA7" w:rsidRDefault="00552EA7" w:rsidP="00D76C0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п</w:t>
            </w:r>
            <w:proofErr w:type="gramEnd"/>
            <w:r w:rsidRPr="00552EA7">
              <w:rPr>
                <w:rFonts w:ascii="Times New Roman" w:eastAsia="Calibri" w:hAnsi="Times New Roman" w:cs="Times New Roman"/>
                <w:sz w:val="24"/>
                <w:szCs w:val="24"/>
                <w:lang w:eastAsia="ru-RU"/>
              </w:rPr>
              <w:t>/п</w:t>
            </w: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549" w:type="dxa"/>
            <w:vMerge w:val="restart"/>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Наименование показателя</w:t>
            </w:r>
          </w:p>
        </w:tc>
        <w:tc>
          <w:tcPr>
            <w:tcW w:w="2498" w:type="dxa"/>
            <w:gridSpan w:val="2"/>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Минимально допустимый уровень обеспеченности</w:t>
            </w:r>
          </w:p>
        </w:tc>
        <w:tc>
          <w:tcPr>
            <w:tcW w:w="2629" w:type="dxa"/>
            <w:gridSpan w:val="2"/>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Максимально допустимый уровень территориальной доступности</w:t>
            </w:r>
          </w:p>
        </w:tc>
      </w:tr>
      <w:tr w:rsidR="00552EA7" w:rsidRPr="00552EA7" w:rsidTr="00F17229">
        <w:trPr>
          <w:trHeight w:val="144"/>
        </w:trPr>
        <w:tc>
          <w:tcPr>
            <w:tcW w:w="658" w:type="dxa"/>
            <w:vMerge/>
          </w:tcPr>
          <w:p w:rsidR="00552EA7" w:rsidRPr="00552EA7" w:rsidRDefault="00552EA7" w:rsidP="00D76C03">
            <w:pPr>
              <w:spacing w:after="0" w:line="240" w:lineRule="auto"/>
              <w:rPr>
                <w:rFonts w:ascii="Times New Roman" w:eastAsia="Times New Roman" w:hAnsi="Times New Roman" w:cs="Times New Roman"/>
                <w:sz w:val="24"/>
                <w:szCs w:val="24"/>
                <w:lang w:eastAsia="ru-RU"/>
              </w:rPr>
            </w:pPr>
          </w:p>
        </w:tc>
        <w:tc>
          <w:tcPr>
            <w:tcW w:w="3549" w:type="dxa"/>
            <w:vMerge/>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96"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Единица измерения</w:t>
            </w:r>
          </w:p>
        </w:tc>
        <w:tc>
          <w:tcPr>
            <w:tcW w:w="1302"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Величина</w:t>
            </w:r>
          </w:p>
        </w:tc>
        <w:tc>
          <w:tcPr>
            <w:tcW w:w="1301"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Единица измерения</w:t>
            </w:r>
          </w:p>
        </w:tc>
        <w:tc>
          <w:tcPr>
            <w:tcW w:w="1328" w:type="dxa"/>
            <w:vAlign w:val="center"/>
          </w:tcPr>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Величина</w:t>
            </w:r>
          </w:p>
        </w:tc>
      </w:tr>
      <w:tr w:rsidR="00552EA7" w:rsidRPr="00552EA7" w:rsidTr="00F17229">
        <w:trPr>
          <w:trHeight w:val="842"/>
        </w:trPr>
        <w:tc>
          <w:tcPr>
            <w:tcW w:w="658" w:type="dxa"/>
          </w:tcPr>
          <w:p w:rsidR="00552EA7" w:rsidRPr="00552EA7" w:rsidRDefault="00552EA7" w:rsidP="00D76C0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w:t>
            </w:r>
          </w:p>
        </w:tc>
        <w:tc>
          <w:tcPr>
            <w:tcW w:w="3549" w:type="dxa"/>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Норма предоставления площади жилых помещений по договорам социального найма</w:t>
            </w:r>
          </w:p>
        </w:tc>
        <w:tc>
          <w:tcPr>
            <w:tcW w:w="1196" w:type="dxa"/>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w:t>
            </w:r>
            <w:proofErr w:type="gramStart"/>
            <w:r w:rsidRPr="00552EA7">
              <w:rPr>
                <w:rFonts w:ascii="Times New Roman" w:eastAsia="Calibri" w:hAnsi="Times New Roman" w:cs="Times New Roman"/>
                <w:sz w:val="24"/>
                <w:szCs w:val="24"/>
                <w:lang w:eastAsia="ru-RU"/>
              </w:rPr>
              <w:t>2</w:t>
            </w:r>
            <w:proofErr w:type="gramEnd"/>
            <w:r w:rsidRPr="00552EA7">
              <w:rPr>
                <w:rFonts w:ascii="Times New Roman" w:eastAsia="Calibri" w:hAnsi="Times New Roman" w:cs="Times New Roman"/>
                <w:sz w:val="24"/>
                <w:szCs w:val="24"/>
                <w:lang w:eastAsia="ru-RU"/>
              </w:rPr>
              <w:t xml:space="preserve"> общей площади /чел.</w:t>
            </w:r>
          </w:p>
        </w:tc>
        <w:tc>
          <w:tcPr>
            <w:tcW w:w="1302" w:type="dxa"/>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14</w:t>
            </w:r>
          </w:p>
        </w:tc>
        <w:tc>
          <w:tcPr>
            <w:tcW w:w="2629" w:type="dxa"/>
            <w:gridSpan w:val="2"/>
          </w:tcPr>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552EA7" w:rsidRPr="00552EA7" w:rsidRDefault="00552EA7" w:rsidP="00D76C0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Не нормируется</w:t>
            </w:r>
          </w:p>
        </w:tc>
      </w:tr>
    </w:tbl>
    <w:p w:rsidR="00552EA7" w:rsidRPr="00552EA7" w:rsidRDefault="00552EA7" w:rsidP="00D76C03">
      <w:pPr>
        <w:keepNext/>
        <w:tabs>
          <w:tab w:val="left" w:pos="426"/>
        </w:tabs>
        <w:suppressAutoHyphens/>
        <w:spacing w:after="0" w:line="240" w:lineRule="auto"/>
        <w:outlineLvl w:val="0"/>
        <w:rPr>
          <w:rFonts w:ascii="Times New Roman" w:eastAsia="MS Mincho" w:hAnsi="Times New Roman" w:cs="Arial Black"/>
          <w:b/>
          <w:caps/>
          <w:color w:val="000000"/>
          <w:sz w:val="28"/>
          <w:szCs w:val="28"/>
          <w:lang w:eastAsia="ar-SA"/>
        </w:rPr>
      </w:pP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b/>
          <w:sz w:val="24"/>
          <w:szCs w:val="24"/>
          <w:lang w:eastAsia="ru-RU"/>
          <w14:shadow w14:blurRad="50800" w14:dist="38100" w14:dir="2700000" w14:sx="100000" w14:sy="100000" w14:kx="0" w14:ky="0" w14:algn="tl">
            <w14:srgbClr w14:val="000000">
              <w14:alpha w14:val="60000"/>
            </w14:srgbClr>
          </w14:shadow>
        </w:rPr>
      </w:pPr>
    </w:p>
    <w:p w:rsidR="00552EA7" w:rsidRPr="00D76C03" w:rsidRDefault="00D76C03" w:rsidP="00D76C03">
      <w:pPr>
        <w:keepNext/>
        <w:pageBreakBefore/>
        <w:tabs>
          <w:tab w:val="left" w:pos="426"/>
        </w:tabs>
        <w:suppressAutoHyphens/>
        <w:spacing w:line="240" w:lineRule="auto"/>
        <w:ind w:firstLine="567"/>
        <w:jc w:val="center"/>
        <w:outlineLvl w:val="0"/>
        <w:rPr>
          <w:rFonts w:ascii="Times New Roman" w:eastAsia="MS Mincho" w:hAnsi="Times New Roman" w:cs="Times New Roman"/>
          <w:b/>
          <w:caps/>
          <w:sz w:val="28"/>
          <w:szCs w:val="28"/>
          <w:lang w:eastAsia="ar-SA"/>
        </w:rPr>
      </w:pPr>
      <w:r w:rsidRPr="00D76C03">
        <w:rPr>
          <w:rFonts w:ascii="Times New Roman" w:eastAsia="MS Mincho" w:hAnsi="Times New Roman" w:cs="Times New Roman"/>
          <w:b/>
          <w:caps/>
          <w:color w:val="000000"/>
          <w:sz w:val="28"/>
          <w:szCs w:val="28"/>
          <w:lang w:eastAsia="ar-SA"/>
        </w:rPr>
        <w:lastRenderedPageBreak/>
        <w:t>3.</w:t>
      </w:r>
      <w:r w:rsidRPr="00D76C03">
        <w:rPr>
          <w:rFonts w:ascii="Times New Roman" w:eastAsia="MS Mincho" w:hAnsi="Times New Roman" w:cs="Times New Roman"/>
          <w:b/>
          <w:caps/>
          <w:sz w:val="28"/>
          <w:szCs w:val="28"/>
          <w:lang w:eastAsia="ar-SA"/>
        </w:rPr>
        <w:t xml:space="preserve"> </w:t>
      </w:r>
      <w:r w:rsidR="00552EA7" w:rsidRPr="00D76C03">
        <w:rPr>
          <w:rFonts w:ascii="Times New Roman" w:eastAsia="MS Mincho" w:hAnsi="Times New Roman" w:cs="Times New Roman"/>
          <w:b/>
          <w:caps/>
          <w:sz w:val="28"/>
          <w:szCs w:val="28"/>
          <w:lang w:eastAsia="ar-SA"/>
        </w:rPr>
        <w:t>МАТЕРИАЛЫ ПО ОБОСНОВАНИЮ РАСЧЕТНЫХ ПОКАЗАТЕЛЕЙ</w:t>
      </w:r>
    </w:p>
    <w:bookmarkEnd w:id="19"/>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Подготовка местных нормативов градостроительного проектирования Любимского муниципального района осуществлялась с учетом: </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плотности населения на территории  муниципального образования и социально-демографического состава  населения;</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планов и программ комплексного социально-экономического развития муниципального образования;</w:t>
      </w: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 - предложений органов местного самоуправления и заинтересованных лиц.  </w:t>
      </w: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Территория Любимского муниципального района делится на 4 </w:t>
      </w:r>
      <w:proofErr w:type="gramStart"/>
      <w:r w:rsidRPr="00552EA7">
        <w:rPr>
          <w:rFonts w:ascii="Times New Roman" w:eastAsia="Calibri" w:hAnsi="Times New Roman" w:cs="Times New Roman"/>
          <w:sz w:val="28"/>
          <w:szCs w:val="28"/>
          <w:lang w:eastAsia="ru-RU"/>
        </w:rPr>
        <w:t>муниципальных</w:t>
      </w:r>
      <w:proofErr w:type="gramEnd"/>
      <w:r w:rsidRPr="00552EA7">
        <w:rPr>
          <w:rFonts w:ascii="Times New Roman" w:eastAsia="Calibri" w:hAnsi="Times New Roman" w:cs="Times New Roman"/>
          <w:sz w:val="28"/>
          <w:szCs w:val="28"/>
          <w:lang w:eastAsia="ru-RU"/>
        </w:rPr>
        <w:t xml:space="preserve"> образования. </w:t>
      </w:r>
      <w:bookmarkStart w:id="20" w:name="sub_142"/>
      <w:r w:rsidRPr="00552EA7">
        <w:rPr>
          <w:rFonts w:ascii="Times New Roman" w:eastAsia="Calibri" w:hAnsi="Times New Roman" w:cs="Times New Roman"/>
          <w:sz w:val="28"/>
          <w:szCs w:val="28"/>
          <w:lang w:eastAsia="ru-RU"/>
        </w:rPr>
        <w:t xml:space="preserve">В соответствии с Законом Ярославской области от 21.12.2004 N 65-з "О наименованиях, границах и статусе муниципальных образований Ярославской области" в составе Любимского муниципального района образованы следующие муниципальные образования: </w:t>
      </w:r>
      <w:bookmarkEnd w:id="20"/>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со статусом городского поселения - Любим с центром в г. Любим;</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со статусом сельских поселений: - Ермаковское сельское поселение с центром в д. Ермаково, Воскресенское сельское поселение с центром в д. Гузыцино, Осецкое сельское поселение с центром в д. Рузбугино.</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Границы городского поселения </w:t>
      </w:r>
      <w:proofErr w:type="gramStart"/>
      <w:r w:rsidRPr="00552EA7">
        <w:rPr>
          <w:rFonts w:ascii="Times New Roman" w:eastAsia="Times New Roman" w:hAnsi="Times New Roman" w:cs="Times New Roman"/>
          <w:color w:val="000000"/>
          <w:sz w:val="28"/>
          <w:szCs w:val="24"/>
          <w:lang w:eastAsia="ru-RU"/>
        </w:rPr>
        <w:t>Любим</w:t>
      </w:r>
      <w:proofErr w:type="gramEnd"/>
      <w:r w:rsidRPr="00552EA7">
        <w:rPr>
          <w:rFonts w:ascii="Times New Roman" w:eastAsia="Times New Roman" w:hAnsi="Times New Roman" w:cs="Times New Roman"/>
          <w:color w:val="000000"/>
          <w:sz w:val="28"/>
          <w:szCs w:val="24"/>
          <w:lang w:eastAsia="ru-RU"/>
        </w:rPr>
        <w:t xml:space="preserve"> установлены в административных границах следующих административно-территориальных единиц Ярославской области:</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г. Любим,</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Любимский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Границы Ермаковского сельского поселения установлены в административных границах следующих административно-территориальных единиц Ярославской области:</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Ермаковский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Кирилловский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 </w:t>
      </w:r>
      <w:proofErr w:type="spellStart"/>
      <w:r w:rsidRPr="00552EA7">
        <w:rPr>
          <w:rFonts w:ascii="Times New Roman" w:eastAsia="Times New Roman" w:hAnsi="Times New Roman" w:cs="Times New Roman"/>
          <w:color w:val="000000"/>
          <w:sz w:val="28"/>
          <w:szCs w:val="24"/>
          <w:lang w:eastAsia="ru-RU"/>
        </w:rPr>
        <w:t>Пигалевский</w:t>
      </w:r>
      <w:proofErr w:type="spellEnd"/>
      <w:r w:rsidRPr="00552EA7">
        <w:rPr>
          <w:rFonts w:ascii="Times New Roman" w:eastAsia="Times New Roman" w:hAnsi="Times New Roman" w:cs="Times New Roman"/>
          <w:color w:val="000000"/>
          <w:sz w:val="28"/>
          <w:szCs w:val="24"/>
          <w:lang w:eastAsia="ru-RU"/>
        </w:rPr>
        <w:t xml:space="preserve">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Покровский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Границы Воскресенского сельского поселения установлены в административных границах следующих административно-территориальных единиц Ярославской области:</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Воскресенский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Троицкий сельский округ.</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Границы Осецкого сельского поселения установлены в административных границах Осецкого сельского округа.</w:t>
      </w: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Численность населения Любимского района на 01.01.2016 составляет 10950 человек. </w:t>
      </w: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Численность постоянного населения района по годам представлена в таблице 41.</w:t>
      </w:r>
    </w:p>
    <w:p w:rsidR="00552EA7" w:rsidRPr="00552EA7" w:rsidRDefault="00552EA7" w:rsidP="000C277C">
      <w:pPr>
        <w:spacing w:after="0" w:line="240" w:lineRule="auto"/>
        <w:ind w:firstLine="567"/>
        <w:contextualSpacing/>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lastRenderedPageBreak/>
        <w:t>Таблица 41</w:t>
      </w:r>
    </w:p>
    <w:tbl>
      <w:tblPr>
        <w:tblW w:w="0" w:type="auto"/>
        <w:tblInd w:w="108" w:type="dxa"/>
        <w:tblLayout w:type="fixed"/>
        <w:tblLook w:val="04A0" w:firstRow="1" w:lastRow="0" w:firstColumn="1" w:lastColumn="0" w:noHBand="0" w:noVBand="1"/>
      </w:tblPr>
      <w:tblGrid>
        <w:gridCol w:w="3268"/>
        <w:gridCol w:w="1089"/>
        <w:gridCol w:w="1597"/>
        <w:gridCol w:w="1701"/>
        <w:gridCol w:w="1715"/>
      </w:tblGrid>
      <w:tr w:rsidR="00552EA7" w:rsidRPr="00552EA7" w:rsidTr="00F17229">
        <w:trPr>
          <w:trHeight w:val="826"/>
        </w:trPr>
        <w:tc>
          <w:tcPr>
            <w:tcW w:w="3268" w:type="dxa"/>
            <w:tcBorders>
              <w:top w:val="single" w:sz="2" w:space="0" w:color="000000"/>
              <w:left w:val="single" w:sz="2" w:space="0" w:color="000000"/>
              <w:bottom w:val="single" w:sz="2" w:space="0" w:color="000000"/>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Показатель</w:t>
            </w:r>
          </w:p>
        </w:tc>
        <w:tc>
          <w:tcPr>
            <w:tcW w:w="1089" w:type="dxa"/>
            <w:tcBorders>
              <w:top w:val="single" w:sz="2" w:space="0" w:color="000000"/>
              <w:left w:val="single" w:sz="2" w:space="0" w:color="000000"/>
              <w:bottom w:val="single" w:sz="2" w:space="0" w:color="000000"/>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Ед. изм.</w:t>
            </w:r>
          </w:p>
        </w:tc>
        <w:tc>
          <w:tcPr>
            <w:tcW w:w="1597" w:type="dxa"/>
            <w:tcBorders>
              <w:top w:val="single" w:sz="2" w:space="0" w:color="000000"/>
              <w:left w:val="single" w:sz="2" w:space="0" w:color="000000"/>
              <w:bottom w:val="single" w:sz="2" w:space="0" w:color="000000"/>
              <w:right w:val="nil"/>
            </w:tcBorders>
            <w:vAlign w:val="center"/>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На 01.01.2016</w:t>
            </w:r>
          </w:p>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2" w:space="0" w:color="000000"/>
              <w:left w:val="single" w:sz="2" w:space="0" w:color="000000"/>
              <w:bottom w:val="single" w:sz="2" w:space="0" w:color="000000"/>
              <w:right w:val="single" w:sz="4" w:space="0" w:color="auto"/>
            </w:tcBorders>
            <w:vAlign w:val="center"/>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На</w:t>
            </w:r>
          </w:p>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 01.01.2015</w:t>
            </w:r>
          </w:p>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На </w:t>
            </w:r>
          </w:p>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01.01.2014</w:t>
            </w:r>
          </w:p>
          <w:p w:rsidR="00552EA7" w:rsidRPr="00552EA7" w:rsidRDefault="00552EA7" w:rsidP="00D76C03">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826"/>
        </w:trPr>
        <w:tc>
          <w:tcPr>
            <w:tcW w:w="3268" w:type="dxa"/>
            <w:tcBorders>
              <w:top w:val="nil"/>
              <w:left w:val="single" w:sz="2" w:space="0" w:color="000000"/>
              <w:bottom w:val="single" w:sz="2" w:space="0" w:color="000000"/>
              <w:right w:val="nil"/>
            </w:tcBorders>
            <w:hideMark/>
          </w:tcPr>
          <w:p w:rsidR="00552EA7" w:rsidRPr="00552EA7" w:rsidRDefault="00552EA7" w:rsidP="00D76C03">
            <w:pPr>
              <w:widowControl w:val="0"/>
              <w:snapToGri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Численность постоянного населения, в т.ч.: </w:t>
            </w:r>
          </w:p>
        </w:tc>
        <w:tc>
          <w:tcPr>
            <w:tcW w:w="1089" w:type="dxa"/>
            <w:tcBorders>
              <w:top w:val="nil"/>
              <w:left w:val="single" w:sz="2" w:space="0" w:color="000000"/>
              <w:bottom w:val="single" w:sz="2" w:space="0" w:color="000000"/>
              <w:right w:val="nil"/>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 чел.</w:t>
            </w:r>
          </w:p>
        </w:tc>
        <w:tc>
          <w:tcPr>
            <w:tcW w:w="1597" w:type="dxa"/>
            <w:tcBorders>
              <w:top w:val="nil"/>
              <w:left w:val="single" w:sz="2" w:space="0" w:color="000000"/>
              <w:bottom w:val="single" w:sz="2" w:space="0" w:color="000000"/>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10950</w:t>
            </w:r>
          </w:p>
        </w:tc>
        <w:tc>
          <w:tcPr>
            <w:tcW w:w="1701" w:type="dxa"/>
            <w:tcBorders>
              <w:top w:val="nil"/>
              <w:left w:val="single" w:sz="2" w:space="0" w:color="000000"/>
              <w:bottom w:val="single" w:sz="2" w:space="0" w:color="000000"/>
              <w:right w:val="single" w:sz="4" w:space="0" w:color="auto"/>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11083</w:t>
            </w:r>
          </w:p>
        </w:tc>
        <w:tc>
          <w:tcPr>
            <w:tcW w:w="1715" w:type="dxa"/>
            <w:tcBorders>
              <w:top w:val="single" w:sz="4" w:space="0" w:color="auto"/>
              <w:left w:val="single" w:sz="4" w:space="0" w:color="auto"/>
              <w:bottom w:val="single" w:sz="4" w:space="0" w:color="auto"/>
              <w:right w:val="single" w:sz="4" w:space="0" w:color="auto"/>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11206</w:t>
            </w:r>
          </w:p>
        </w:tc>
      </w:tr>
      <w:tr w:rsidR="00552EA7" w:rsidRPr="00552EA7" w:rsidTr="00F17229">
        <w:trPr>
          <w:trHeight w:val="412"/>
        </w:trPr>
        <w:tc>
          <w:tcPr>
            <w:tcW w:w="3268" w:type="dxa"/>
            <w:tcBorders>
              <w:top w:val="nil"/>
              <w:left w:val="single" w:sz="2" w:space="0" w:color="000000"/>
              <w:bottom w:val="single" w:sz="2" w:space="0" w:color="000000"/>
              <w:right w:val="nil"/>
            </w:tcBorders>
            <w:hideMark/>
          </w:tcPr>
          <w:p w:rsidR="00552EA7" w:rsidRPr="00552EA7" w:rsidRDefault="00552EA7" w:rsidP="00D76C03">
            <w:pPr>
              <w:snapToGrid w:val="0"/>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городское население</w:t>
            </w:r>
          </w:p>
        </w:tc>
        <w:tc>
          <w:tcPr>
            <w:tcW w:w="1089" w:type="dxa"/>
            <w:tcBorders>
              <w:top w:val="nil"/>
              <w:left w:val="single" w:sz="2" w:space="0" w:color="000000"/>
              <w:bottom w:val="single" w:sz="2" w:space="0" w:color="000000"/>
              <w:right w:val="nil"/>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 чел.</w:t>
            </w:r>
          </w:p>
        </w:tc>
        <w:tc>
          <w:tcPr>
            <w:tcW w:w="1597" w:type="dxa"/>
            <w:tcBorders>
              <w:top w:val="nil"/>
              <w:left w:val="single" w:sz="2" w:space="0" w:color="000000"/>
              <w:bottom w:val="single" w:sz="2" w:space="0" w:color="000000"/>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5137</w:t>
            </w:r>
          </w:p>
        </w:tc>
        <w:tc>
          <w:tcPr>
            <w:tcW w:w="1701" w:type="dxa"/>
            <w:tcBorders>
              <w:top w:val="nil"/>
              <w:left w:val="single" w:sz="2" w:space="0" w:color="000000"/>
              <w:bottom w:val="single" w:sz="2" w:space="0" w:color="000000"/>
              <w:right w:val="single" w:sz="4" w:space="0" w:color="auto"/>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5150</w:t>
            </w:r>
          </w:p>
        </w:tc>
        <w:tc>
          <w:tcPr>
            <w:tcW w:w="1715" w:type="dxa"/>
            <w:tcBorders>
              <w:top w:val="single" w:sz="4" w:space="0" w:color="auto"/>
              <w:left w:val="single" w:sz="4" w:space="0" w:color="auto"/>
              <w:bottom w:val="single" w:sz="4" w:space="0" w:color="auto"/>
              <w:right w:val="single" w:sz="4" w:space="0" w:color="auto"/>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5177</w:t>
            </w:r>
          </w:p>
        </w:tc>
      </w:tr>
      <w:tr w:rsidR="00552EA7" w:rsidRPr="00552EA7" w:rsidTr="00F17229">
        <w:trPr>
          <w:trHeight w:val="412"/>
        </w:trPr>
        <w:tc>
          <w:tcPr>
            <w:tcW w:w="3268" w:type="dxa"/>
            <w:tcBorders>
              <w:top w:val="nil"/>
              <w:left w:val="single" w:sz="2" w:space="0" w:color="000000"/>
              <w:bottom w:val="single" w:sz="4" w:space="0" w:color="auto"/>
              <w:right w:val="nil"/>
            </w:tcBorders>
            <w:hideMark/>
          </w:tcPr>
          <w:p w:rsidR="00552EA7" w:rsidRPr="00552EA7" w:rsidRDefault="00552EA7" w:rsidP="00D76C03">
            <w:pPr>
              <w:snapToGrid w:val="0"/>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сельское население</w:t>
            </w:r>
          </w:p>
        </w:tc>
        <w:tc>
          <w:tcPr>
            <w:tcW w:w="1089" w:type="dxa"/>
            <w:tcBorders>
              <w:top w:val="nil"/>
              <w:left w:val="single" w:sz="2" w:space="0" w:color="000000"/>
              <w:bottom w:val="single" w:sz="4" w:space="0" w:color="auto"/>
              <w:right w:val="nil"/>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 чел.</w:t>
            </w:r>
          </w:p>
        </w:tc>
        <w:tc>
          <w:tcPr>
            <w:tcW w:w="1597" w:type="dxa"/>
            <w:tcBorders>
              <w:top w:val="nil"/>
              <w:left w:val="single" w:sz="2" w:space="0" w:color="000000"/>
              <w:bottom w:val="single" w:sz="4" w:space="0" w:color="auto"/>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5813</w:t>
            </w:r>
          </w:p>
        </w:tc>
        <w:tc>
          <w:tcPr>
            <w:tcW w:w="1701" w:type="dxa"/>
            <w:tcBorders>
              <w:top w:val="nil"/>
              <w:left w:val="single" w:sz="2" w:space="0" w:color="000000"/>
              <w:bottom w:val="single" w:sz="4" w:space="0" w:color="auto"/>
              <w:right w:val="single" w:sz="4" w:space="0" w:color="auto"/>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5933</w:t>
            </w:r>
          </w:p>
        </w:tc>
        <w:tc>
          <w:tcPr>
            <w:tcW w:w="1715" w:type="dxa"/>
            <w:tcBorders>
              <w:top w:val="single" w:sz="4" w:space="0" w:color="auto"/>
              <w:left w:val="single" w:sz="4" w:space="0" w:color="auto"/>
              <w:bottom w:val="single" w:sz="4" w:space="0" w:color="auto"/>
              <w:right w:val="single" w:sz="4" w:space="0" w:color="auto"/>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6029</w:t>
            </w:r>
          </w:p>
        </w:tc>
      </w:tr>
      <w:tr w:rsidR="00552EA7" w:rsidRPr="00552EA7" w:rsidTr="00F17229">
        <w:trPr>
          <w:trHeight w:val="412"/>
        </w:trPr>
        <w:tc>
          <w:tcPr>
            <w:tcW w:w="3268" w:type="dxa"/>
            <w:tcBorders>
              <w:top w:val="single" w:sz="4" w:space="0" w:color="auto"/>
              <w:left w:val="single" w:sz="2" w:space="0" w:color="000000"/>
              <w:bottom w:val="single" w:sz="4" w:space="0" w:color="auto"/>
              <w:right w:val="nil"/>
            </w:tcBorders>
            <w:hideMark/>
          </w:tcPr>
          <w:p w:rsidR="00552EA7" w:rsidRPr="00552EA7" w:rsidRDefault="00552EA7" w:rsidP="00D76C03">
            <w:pPr>
              <w:snapToGrid w:val="0"/>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мужчин</w:t>
            </w:r>
          </w:p>
        </w:tc>
        <w:tc>
          <w:tcPr>
            <w:tcW w:w="1089" w:type="dxa"/>
            <w:tcBorders>
              <w:top w:val="single" w:sz="4" w:space="0" w:color="auto"/>
              <w:left w:val="single" w:sz="2" w:space="0" w:color="000000"/>
              <w:bottom w:val="single" w:sz="4" w:space="0" w:color="auto"/>
              <w:right w:val="nil"/>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чел.</w:t>
            </w:r>
          </w:p>
        </w:tc>
        <w:tc>
          <w:tcPr>
            <w:tcW w:w="1597" w:type="dxa"/>
            <w:tcBorders>
              <w:top w:val="single" w:sz="4" w:space="0" w:color="auto"/>
              <w:left w:val="single" w:sz="2" w:space="0" w:color="000000"/>
              <w:bottom w:val="single" w:sz="4" w:space="0" w:color="auto"/>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5097</w:t>
            </w:r>
          </w:p>
        </w:tc>
        <w:tc>
          <w:tcPr>
            <w:tcW w:w="1701" w:type="dxa"/>
            <w:tcBorders>
              <w:top w:val="single" w:sz="4" w:space="0" w:color="auto"/>
              <w:left w:val="single" w:sz="2" w:space="0" w:color="000000"/>
              <w:bottom w:val="single" w:sz="4" w:space="0" w:color="auto"/>
              <w:right w:val="single" w:sz="4" w:space="0" w:color="auto"/>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5148</w:t>
            </w:r>
          </w:p>
        </w:tc>
        <w:tc>
          <w:tcPr>
            <w:tcW w:w="1715" w:type="dxa"/>
            <w:tcBorders>
              <w:top w:val="single" w:sz="4" w:space="0" w:color="auto"/>
              <w:left w:val="single" w:sz="4" w:space="0" w:color="auto"/>
              <w:bottom w:val="single" w:sz="4" w:space="0" w:color="auto"/>
              <w:right w:val="single" w:sz="4" w:space="0" w:color="auto"/>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5188</w:t>
            </w:r>
          </w:p>
        </w:tc>
      </w:tr>
      <w:tr w:rsidR="00552EA7" w:rsidRPr="00552EA7" w:rsidTr="00F17229">
        <w:trPr>
          <w:trHeight w:val="412"/>
        </w:trPr>
        <w:tc>
          <w:tcPr>
            <w:tcW w:w="3268" w:type="dxa"/>
            <w:tcBorders>
              <w:top w:val="single" w:sz="4" w:space="0" w:color="auto"/>
              <w:left w:val="single" w:sz="2" w:space="0" w:color="000000"/>
              <w:bottom w:val="single" w:sz="2" w:space="0" w:color="000000"/>
              <w:right w:val="nil"/>
            </w:tcBorders>
            <w:hideMark/>
          </w:tcPr>
          <w:p w:rsidR="00552EA7" w:rsidRPr="00552EA7" w:rsidRDefault="00552EA7" w:rsidP="00D76C03">
            <w:pPr>
              <w:snapToGrid w:val="0"/>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женщин</w:t>
            </w:r>
          </w:p>
        </w:tc>
        <w:tc>
          <w:tcPr>
            <w:tcW w:w="1089" w:type="dxa"/>
            <w:tcBorders>
              <w:top w:val="single" w:sz="4" w:space="0" w:color="auto"/>
              <w:left w:val="single" w:sz="2" w:space="0" w:color="000000"/>
              <w:bottom w:val="single" w:sz="2" w:space="0" w:color="000000"/>
              <w:right w:val="nil"/>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чел.</w:t>
            </w:r>
          </w:p>
        </w:tc>
        <w:tc>
          <w:tcPr>
            <w:tcW w:w="1597" w:type="dxa"/>
            <w:tcBorders>
              <w:top w:val="single" w:sz="4" w:space="0" w:color="auto"/>
              <w:left w:val="single" w:sz="2" w:space="0" w:color="000000"/>
              <w:bottom w:val="single" w:sz="2" w:space="0" w:color="000000"/>
              <w:right w:val="nil"/>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5853</w:t>
            </w:r>
          </w:p>
        </w:tc>
        <w:tc>
          <w:tcPr>
            <w:tcW w:w="1701" w:type="dxa"/>
            <w:tcBorders>
              <w:top w:val="single" w:sz="4" w:space="0" w:color="auto"/>
              <w:left w:val="single" w:sz="2" w:space="0" w:color="000000"/>
              <w:bottom w:val="single" w:sz="2" w:space="0" w:color="000000"/>
              <w:right w:val="single" w:sz="4" w:space="0" w:color="auto"/>
            </w:tcBorders>
            <w:vAlign w:val="center"/>
            <w:hideMark/>
          </w:tcPr>
          <w:p w:rsidR="00552EA7" w:rsidRPr="00552EA7" w:rsidRDefault="00552EA7" w:rsidP="001E024A">
            <w:pPr>
              <w:keepNext/>
              <w:numPr>
                <w:ilvl w:val="6"/>
                <w:numId w:val="50"/>
              </w:numPr>
              <w:tabs>
                <w:tab w:val="left" w:pos="0"/>
              </w:tabs>
              <w:suppressAutoHyphens/>
              <w:snapToGrid w:val="0"/>
              <w:spacing w:after="0" w:line="240" w:lineRule="auto"/>
              <w:jc w:val="center"/>
              <w:outlineLvl w:val="6"/>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5935</w:t>
            </w:r>
          </w:p>
        </w:tc>
        <w:tc>
          <w:tcPr>
            <w:tcW w:w="1715" w:type="dxa"/>
            <w:tcBorders>
              <w:top w:val="single" w:sz="4" w:space="0" w:color="auto"/>
              <w:left w:val="single" w:sz="4" w:space="0" w:color="auto"/>
              <w:bottom w:val="single" w:sz="4" w:space="0" w:color="auto"/>
              <w:right w:val="single" w:sz="4" w:space="0" w:color="auto"/>
            </w:tcBorders>
            <w:vAlign w:val="center"/>
            <w:hideMark/>
          </w:tcPr>
          <w:p w:rsidR="00552EA7" w:rsidRPr="00552EA7" w:rsidRDefault="00552EA7" w:rsidP="00D76C03">
            <w:pPr>
              <w:snapToGri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6018</w:t>
            </w:r>
          </w:p>
        </w:tc>
      </w:tr>
    </w:tbl>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Площадь поселений Любимского муниципального района составляет:</w:t>
      </w:r>
    </w:p>
    <w:p w:rsidR="00552EA7" w:rsidRPr="00552EA7" w:rsidRDefault="00552EA7" w:rsidP="000C277C">
      <w:pPr>
        <w:spacing w:after="0" w:line="240" w:lineRule="auto"/>
        <w:ind w:firstLine="567"/>
        <w:contextualSpacing/>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Таблица 42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4843"/>
        <w:gridCol w:w="3280"/>
      </w:tblGrid>
      <w:tr w:rsidR="00552EA7" w:rsidRPr="00552EA7" w:rsidTr="00F17229">
        <w:trPr>
          <w:trHeight w:val="1149"/>
        </w:trPr>
        <w:tc>
          <w:tcPr>
            <w:tcW w:w="124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п</w:t>
            </w:r>
            <w:proofErr w:type="gramEnd"/>
            <w:r w:rsidRPr="00552EA7">
              <w:rPr>
                <w:rFonts w:ascii="Times New Roman" w:eastAsia="Calibri" w:hAnsi="Times New Roman" w:cs="Times New Roman"/>
                <w:sz w:val="24"/>
                <w:szCs w:val="24"/>
                <w:lang w:eastAsia="ru-RU"/>
              </w:rPr>
              <w:t>/п</w:t>
            </w:r>
          </w:p>
        </w:tc>
        <w:tc>
          <w:tcPr>
            <w:tcW w:w="4843"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Наименование поселения</w:t>
            </w:r>
          </w:p>
        </w:tc>
        <w:tc>
          <w:tcPr>
            <w:tcW w:w="328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Площадь, </w:t>
            </w:r>
            <w:proofErr w:type="spellStart"/>
            <w:r w:rsidRPr="00552EA7">
              <w:rPr>
                <w:rFonts w:ascii="Times New Roman" w:eastAsia="Calibri" w:hAnsi="Times New Roman" w:cs="Times New Roman"/>
                <w:sz w:val="24"/>
                <w:szCs w:val="24"/>
                <w:lang w:eastAsia="ru-RU"/>
              </w:rPr>
              <w:t>кв</w:t>
            </w:r>
            <w:proofErr w:type="gramStart"/>
            <w:r w:rsidRPr="00552EA7">
              <w:rPr>
                <w:rFonts w:ascii="Times New Roman" w:eastAsia="Calibri" w:hAnsi="Times New Roman" w:cs="Times New Roman"/>
                <w:sz w:val="24"/>
                <w:szCs w:val="24"/>
                <w:lang w:eastAsia="ru-RU"/>
              </w:rPr>
              <w:t>.к</w:t>
            </w:r>
            <w:proofErr w:type="gramEnd"/>
            <w:r w:rsidRPr="00552EA7">
              <w:rPr>
                <w:rFonts w:ascii="Times New Roman" w:eastAsia="Calibri" w:hAnsi="Times New Roman" w:cs="Times New Roman"/>
                <w:sz w:val="24"/>
                <w:szCs w:val="24"/>
                <w:lang w:eastAsia="ru-RU"/>
              </w:rPr>
              <w:t>м</w:t>
            </w:r>
            <w:proofErr w:type="spellEnd"/>
          </w:p>
        </w:tc>
      </w:tr>
      <w:tr w:rsidR="00552EA7" w:rsidRPr="00552EA7" w:rsidTr="00F17229">
        <w:trPr>
          <w:trHeight w:val="574"/>
        </w:trPr>
        <w:tc>
          <w:tcPr>
            <w:tcW w:w="124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w:t>
            </w:r>
          </w:p>
        </w:tc>
        <w:tc>
          <w:tcPr>
            <w:tcW w:w="4843"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Городское  поселение Любим </w:t>
            </w:r>
          </w:p>
        </w:tc>
        <w:tc>
          <w:tcPr>
            <w:tcW w:w="328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85,714</w:t>
            </w:r>
          </w:p>
        </w:tc>
      </w:tr>
      <w:tr w:rsidR="00552EA7" w:rsidRPr="00552EA7" w:rsidTr="00F17229">
        <w:trPr>
          <w:trHeight w:val="278"/>
        </w:trPr>
        <w:tc>
          <w:tcPr>
            <w:tcW w:w="124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2</w:t>
            </w:r>
          </w:p>
        </w:tc>
        <w:tc>
          <w:tcPr>
            <w:tcW w:w="4843"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Ермаковское сельское поселение</w:t>
            </w:r>
          </w:p>
        </w:tc>
        <w:tc>
          <w:tcPr>
            <w:tcW w:w="328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672,30</w:t>
            </w:r>
          </w:p>
        </w:tc>
      </w:tr>
      <w:tr w:rsidR="00552EA7" w:rsidRPr="00552EA7" w:rsidTr="00F17229">
        <w:trPr>
          <w:trHeight w:val="298"/>
        </w:trPr>
        <w:tc>
          <w:tcPr>
            <w:tcW w:w="124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3</w:t>
            </w:r>
          </w:p>
        </w:tc>
        <w:tc>
          <w:tcPr>
            <w:tcW w:w="4843"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Воскресенское сельское поселение </w:t>
            </w:r>
          </w:p>
        </w:tc>
        <w:tc>
          <w:tcPr>
            <w:tcW w:w="328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538,36</w:t>
            </w:r>
          </w:p>
        </w:tc>
      </w:tr>
      <w:tr w:rsidR="00552EA7" w:rsidRPr="00552EA7" w:rsidTr="00F17229">
        <w:trPr>
          <w:trHeight w:val="298"/>
        </w:trPr>
        <w:tc>
          <w:tcPr>
            <w:tcW w:w="124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4</w:t>
            </w:r>
          </w:p>
        </w:tc>
        <w:tc>
          <w:tcPr>
            <w:tcW w:w="4843"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Осецкое сельское поселение</w:t>
            </w:r>
          </w:p>
        </w:tc>
        <w:tc>
          <w:tcPr>
            <w:tcW w:w="328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670,39</w:t>
            </w:r>
          </w:p>
        </w:tc>
      </w:tr>
      <w:tr w:rsidR="00552EA7" w:rsidRPr="00552EA7" w:rsidTr="00F17229">
        <w:trPr>
          <w:trHeight w:val="298"/>
        </w:trPr>
        <w:tc>
          <w:tcPr>
            <w:tcW w:w="124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p>
        </w:tc>
        <w:tc>
          <w:tcPr>
            <w:tcW w:w="4843"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ИТОГО площадь Любимского МР</w:t>
            </w:r>
          </w:p>
        </w:tc>
        <w:tc>
          <w:tcPr>
            <w:tcW w:w="328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1966,764</w:t>
            </w:r>
          </w:p>
        </w:tc>
      </w:tr>
    </w:tbl>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Общая площадь территории Любимского муниципального района составляет 196676 га.</w:t>
      </w: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Расчет плотности населения Любимского муниципального района представлен в таблице 43:</w:t>
      </w:r>
    </w:p>
    <w:p w:rsidR="00552EA7" w:rsidRPr="00552EA7" w:rsidRDefault="00552EA7" w:rsidP="000C277C">
      <w:pPr>
        <w:spacing w:after="0" w:line="240" w:lineRule="auto"/>
        <w:ind w:firstLine="567"/>
        <w:contextualSpacing/>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1834"/>
        <w:gridCol w:w="1823"/>
        <w:gridCol w:w="2670"/>
      </w:tblGrid>
      <w:tr w:rsidR="00552EA7" w:rsidRPr="00552EA7" w:rsidTr="00F17229">
        <w:tc>
          <w:tcPr>
            <w:tcW w:w="302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p>
        </w:tc>
        <w:tc>
          <w:tcPr>
            <w:tcW w:w="1834"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Площадь территории, км</w:t>
            </w:r>
            <w:proofErr w:type="gramStart"/>
            <w:r w:rsidRPr="00552EA7">
              <w:rPr>
                <w:rFonts w:ascii="Times New Roman" w:eastAsia="Calibri" w:hAnsi="Times New Roman" w:cs="Times New Roman"/>
                <w:sz w:val="24"/>
                <w:szCs w:val="24"/>
                <w:lang w:eastAsia="ru-RU"/>
              </w:rPr>
              <w:t>2</w:t>
            </w:r>
            <w:proofErr w:type="gramEnd"/>
            <w:r w:rsidRPr="00552EA7">
              <w:rPr>
                <w:rFonts w:ascii="Times New Roman" w:eastAsia="Calibri" w:hAnsi="Times New Roman" w:cs="Times New Roman"/>
                <w:sz w:val="24"/>
                <w:szCs w:val="24"/>
                <w:lang w:eastAsia="ru-RU"/>
              </w:rPr>
              <w:t xml:space="preserve"> </w:t>
            </w:r>
          </w:p>
        </w:tc>
        <w:tc>
          <w:tcPr>
            <w:tcW w:w="1823"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Численность населения, чел.</w:t>
            </w:r>
          </w:p>
        </w:tc>
        <w:tc>
          <w:tcPr>
            <w:tcW w:w="267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Плотность населения, чел./км</w:t>
            </w:r>
            <w:proofErr w:type="gramStart"/>
            <w:r w:rsidRPr="00552EA7">
              <w:rPr>
                <w:rFonts w:ascii="Times New Roman" w:eastAsia="Calibri" w:hAnsi="Times New Roman" w:cs="Times New Roman"/>
                <w:sz w:val="24"/>
                <w:szCs w:val="24"/>
                <w:lang w:eastAsia="ru-RU"/>
              </w:rPr>
              <w:t>2</w:t>
            </w:r>
            <w:proofErr w:type="gramEnd"/>
            <w:r w:rsidRPr="00552EA7">
              <w:rPr>
                <w:rFonts w:ascii="Times New Roman" w:eastAsia="Calibri" w:hAnsi="Times New Roman" w:cs="Times New Roman"/>
                <w:sz w:val="24"/>
                <w:szCs w:val="24"/>
                <w:lang w:eastAsia="ru-RU"/>
              </w:rPr>
              <w:t xml:space="preserve"> </w:t>
            </w:r>
          </w:p>
        </w:tc>
      </w:tr>
      <w:tr w:rsidR="00552EA7" w:rsidRPr="00552EA7" w:rsidTr="00F17229">
        <w:trPr>
          <w:trHeight w:val="840"/>
        </w:trPr>
        <w:tc>
          <w:tcPr>
            <w:tcW w:w="3029"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Любимский муниципальный район </w:t>
            </w:r>
          </w:p>
        </w:tc>
        <w:tc>
          <w:tcPr>
            <w:tcW w:w="1834"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p>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1966,76</w:t>
            </w:r>
          </w:p>
        </w:tc>
        <w:tc>
          <w:tcPr>
            <w:tcW w:w="1823"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p>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10950</w:t>
            </w:r>
          </w:p>
        </w:tc>
        <w:tc>
          <w:tcPr>
            <w:tcW w:w="267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p>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5,57</w:t>
            </w:r>
          </w:p>
        </w:tc>
      </w:tr>
    </w:tbl>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На территории района расположено 284 </w:t>
      </w:r>
      <w:proofErr w:type="gramStart"/>
      <w:r w:rsidRPr="00552EA7">
        <w:rPr>
          <w:rFonts w:ascii="Times New Roman" w:eastAsia="Calibri" w:hAnsi="Times New Roman" w:cs="Times New Roman"/>
          <w:sz w:val="28"/>
          <w:szCs w:val="28"/>
          <w:lang w:eastAsia="ru-RU"/>
        </w:rPr>
        <w:t>сельских</w:t>
      </w:r>
      <w:proofErr w:type="gramEnd"/>
      <w:r w:rsidRPr="00552EA7">
        <w:rPr>
          <w:rFonts w:ascii="Times New Roman" w:eastAsia="Calibri" w:hAnsi="Times New Roman" w:cs="Times New Roman"/>
          <w:sz w:val="28"/>
          <w:szCs w:val="28"/>
          <w:lang w:eastAsia="ru-RU"/>
        </w:rPr>
        <w:t xml:space="preserve"> населённых пункта и 1 город. </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4"/>
          <w:lang w:eastAsia="ru-RU"/>
        </w:rPr>
      </w:pPr>
      <w:r w:rsidRPr="00552EA7">
        <w:rPr>
          <w:rFonts w:ascii="Times New Roman" w:eastAsia="Times New Roman" w:hAnsi="Times New Roman" w:cs="Times New Roman"/>
          <w:sz w:val="28"/>
          <w:szCs w:val="28"/>
          <w:lang w:eastAsia="ru-RU"/>
        </w:rPr>
        <w:t xml:space="preserve">         Сельские населенные пункты в зависимости от проектной численности населения подразделяются на группы в соответствии с таблицей 44.</w:t>
      </w:r>
    </w:p>
    <w:p w:rsidR="00552EA7" w:rsidRPr="00552EA7" w:rsidRDefault="00552EA7" w:rsidP="000C277C">
      <w:pPr>
        <w:spacing w:after="0" w:line="240" w:lineRule="auto"/>
        <w:ind w:firstLine="567"/>
        <w:jc w:val="right"/>
        <w:rPr>
          <w:rFonts w:ascii="Times New Roman" w:eastAsia="Times New Roman" w:hAnsi="Times New Roman" w:cs="Times New Roman"/>
          <w:sz w:val="28"/>
          <w:szCs w:val="24"/>
          <w:lang w:eastAsia="ru-RU"/>
        </w:rPr>
      </w:pPr>
      <w:r w:rsidRPr="00552EA7">
        <w:rPr>
          <w:rFonts w:ascii="Times New Roman" w:eastAsia="Times New Roman" w:hAnsi="Times New Roman" w:cs="Times New Roman"/>
          <w:sz w:val="28"/>
          <w:szCs w:val="24"/>
          <w:lang w:eastAsia="ru-RU"/>
        </w:rPr>
        <w:t xml:space="preserve">Таблица 44    </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6370"/>
      </w:tblGrid>
      <w:tr w:rsidR="00552EA7" w:rsidRPr="00552EA7" w:rsidTr="00F17229">
        <w:tblPrEx>
          <w:tblCellMar>
            <w:top w:w="0" w:type="dxa"/>
            <w:bottom w:w="0" w:type="dxa"/>
          </w:tblCellMar>
        </w:tblPrEx>
        <w:trPr>
          <w:trHeight w:val="418"/>
        </w:trPr>
        <w:tc>
          <w:tcPr>
            <w:tcW w:w="2986" w:type="dxa"/>
            <w:vMerge w:val="restart"/>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Группы городских округов и поселений</w:t>
            </w: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Население (тыс. человек)</w:t>
            </w:r>
          </w:p>
        </w:tc>
      </w:tr>
      <w:tr w:rsidR="00552EA7" w:rsidRPr="00552EA7" w:rsidTr="00F17229">
        <w:tblPrEx>
          <w:tblCellMar>
            <w:top w:w="0" w:type="dxa"/>
            <w:bottom w:w="0" w:type="dxa"/>
          </w:tblCellMar>
        </w:tblPrEx>
        <w:trPr>
          <w:trHeight w:val="146"/>
        </w:trPr>
        <w:tc>
          <w:tcPr>
            <w:tcW w:w="2986" w:type="dxa"/>
            <w:vMerge/>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Сельские населенные пункты</w:t>
            </w:r>
          </w:p>
        </w:tc>
      </w:tr>
      <w:tr w:rsidR="00552EA7" w:rsidRPr="00552EA7" w:rsidTr="00F17229">
        <w:tblPrEx>
          <w:tblCellMar>
            <w:top w:w="0" w:type="dxa"/>
            <w:bottom w:w="0" w:type="dxa"/>
          </w:tblCellMar>
        </w:tblPrEx>
        <w:trPr>
          <w:trHeight w:val="399"/>
        </w:trPr>
        <w:tc>
          <w:tcPr>
            <w:tcW w:w="2986" w:type="dxa"/>
            <w:vMerge w:val="restart"/>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lastRenderedPageBreak/>
              <w:t>Крупные</w:t>
            </w: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Свыше 5</w:t>
            </w:r>
          </w:p>
        </w:tc>
      </w:tr>
      <w:tr w:rsidR="00552EA7" w:rsidRPr="00552EA7" w:rsidTr="00F17229">
        <w:tblPrEx>
          <w:tblCellMar>
            <w:top w:w="0" w:type="dxa"/>
            <w:bottom w:w="0" w:type="dxa"/>
          </w:tblCellMar>
        </w:tblPrEx>
        <w:trPr>
          <w:trHeight w:val="146"/>
        </w:trPr>
        <w:tc>
          <w:tcPr>
            <w:tcW w:w="2986" w:type="dxa"/>
            <w:vMerge/>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Свыше 3 до 5</w:t>
            </w:r>
          </w:p>
        </w:tc>
      </w:tr>
      <w:tr w:rsidR="00552EA7" w:rsidRPr="00552EA7" w:rsidTr="00F17229">
        <w:tblPrEx>
          <w:tblCellMar>
            <w:top w:w="0" w:type="dxa"/>
            <w:bottom w:w="0" w:type="dxa"/>
          </w:tblCellMar>
        </w:tblPrEx>
        <w:trPr>
          <w:trHeight w:val="418"/>
        </w:trPr>
        <w:tc>
          <w:tcPr>
            <w:tcW w:w="2986" w:type="dxa"/>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Большие</w:t>
            </w: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Свыше 1 до 3</w:t>
            </w:r>
          </w:p>
        </w:tc>
      </w:tr>
      <w:tr w:rsidR="00552EA7" w:rsidRPr="00552EA7" w:rsidTr="00F17229">
        <w:tblPrEx>
          <w:tblCellMar>
            <w:top w:w="0" w:type="dxa"/>
            <w:bottom w:w="0" w:type="dxa"/>
          </w:tblCellMar>
        </w:tblPrEx>
        <w:trPr>
          <w:trHeight w:val="418"/>
        </w:trPr>
        <w:tc>
          <w:tcPr>
            <w:tcW w:w="2986" w:type="dxa"/>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Средние</w:t>
            </w: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Свыше 0,2 до 1</w:t>
            </w:r>
          </w:p>
        </w:tc>
      </w:tr>
      <w:tr w:rsidR="00552EA7" w:rsidRPr="00552EA7" w:rsidTr="00F17229">
        <w:tblPrEx>
          <w:tblCellMar>
            <w:top w:w="0" w:type="dxa"/>
            <w:bottom w:w="0" w:type="dxa"/>
          </w:tblCellMar>
        </w:tblPrEx>
        <w:trPr>
          <w:trHeight w:val="399"/>
        </w:trPr>
        <w:tc>
          <w:tcPr>
            <w:tcW w:w="2986" w:type="dxa"/>
            <w:vMerge w:val="restart"/>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Малые</w:t>
            </w:r>
          </w:p>
        </w:tc>
        <w:tc>
          <w:tcPr>
            <w:tcW w:w="6370" w:type="dxa"/>
            <w:tcBorders>
              <w:top w:val="single" w:sz="4" w:space="0" w:color="auto"/>
              <w:left w:val="single" w:sz="4" w:space="0" w:color="auto"/>
              <w:bottom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Свыше 0,05 до 0,2</w:t>
            </w:r>
          </w:p>
        </w:tc>
      </w:tr>
      <w:tr w:rsidR="00552EA7" w:rsidRPr="00552EA7" w:rsidTr="00F17229">
        <w:tblPrEx>
          <w:tblCellMar>
            <w:top w:w="0" w:type="dxa"/>
            <w:bottom w:w="0" w:type="dxa"/>
          </w:tblCellMar>
        </w:tblPrEx>
        <w:trPr>
          <w:trHeight w:val="299"/>
        </w:trPr>
        <w:tc>
          <w:tcPr>
            <w:tcW w:w="2986" w:type="dxa"/>
            <w:vMerge/>
            <w:tcBorders>
              <w:top w:val="single" w:sz="4" w:space="0" w:color="auto"/>
              <w:bottom w:val="single" w:sz="4" w:space="0" w:color="auto"/>
              <w:righ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0" w:type="dxa"/>
            <w:tcBorders>
              <w:top w:val="single" w:sz="4" w:space="0" w:color="auto"/>
              <w:left w:val="single" w:sz="4" w:space="0" w:color="auto"/>
            </w:tcBorders>
          </w:tcPr>
          <w:p w:rsidR="00552EA7" w:rsidRPr="00552EA7" w:rsidRDefault="00552EA7" w:rsidP="00D76C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0,05</w:t>
            </w:r>
          </w:p>
        </w:tc>
      </w:tr>
    </w:tbl>
    <w:p w:rsidR="00552EA7" w:rsidRPr="00552EA7" w:rsidRDefault="00552EA7" w:rsidP="000C277C">
      <w:pPr>
        <w:spacing w:after="0" w:line="240" w:lineRule="auto"/>
        <w:ind w:firstLine="567"/>
        <w:contextualSpacing/>
        <w:jc w:val="both"/>
        <w:rPr>
          <w:rFonts w:ascii="Times New Roman" w:eastAsia="Calibri" w:hAnsi="Times New Roman" w:cs="Times New Roman"/>
          <w:color w:val="0070C0"/>
          <w:sz w:val="24"/>
          <w:szCs w:val="24"/>
          <w:lang w:eastAsia="ru-RU"/>
        </w:rPr>
      </w:pPr>
    </w:p>
    <w:p w:rsidR="00552EA7" w:rsidRPr="00552EA7" w:rsidRDefault="00552EA7" w:rsidP="000C277C">
      <w:pPr>
        <w:spacing w:after="0" w:line="240" w:lineRule="auto"/>
        <w:ind w:firstLine="567"/>
        <w:contextualSpacing/>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 Группировка населенных пунктов Любимского района по численности населения представлена  таблицей 45.</w:t>
      </w:r>
    </w:p>
    <w:p w:rsidR="00552EA7" w:rsidRPr="00552EA7" w:rsidRDefault="00552EA7" w:rsidP="000C277C">
      <w:pPr>
        <w:spacing w:after="0" w:line="240" w:lineRule="auto"/>
        <w:ind w:firstLine="567"/>
        <w:contextualSpacing/>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Таблица 45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38"/>
        <w:gridCol w:w="3250"/>
      </w:tblGrid>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Населенные пункты</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всего</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от общего числа</w:t>
            </w:r>
          </w:p>
        </w:tc>
      </w:tr>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Всего населенных пунктов</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285</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100</w:t>
            </w:r>
          </w:p>
        </w:tc>
      </w:tr>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из них с числом жителей:</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p>
        </w:tc>
      </w:tr>
      <w:tr w:rsidR="00552EA7" w:rsidRPr="00552EA7" w:rsidTr="00F17229">
        <w:tc>
          <w:tcPr>
            <w:tcW w:w="4068" w:type="dxa"/>
          </w:tcPr>
          <w:p w:rsidR="00552EA7" w:rsidRPr="00552EA7" w:rsidRDefault="00552EA7" w:rsidP="00D76C03">
            <w:pPr>
              <w:tabs>
                <w:tab w:val="center" w:pos="2052"/>
              </w:tabs>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 человек</w:t>
            </w:r>
            <w:r w:rsidRPr="00552EA7">
              <w:rPr>
                <w:rFonts w:ascii="Times New Roman" w:eastAsia="Calibri" w:hAnsi="Times New Roman" w:cs="Times New Roman"/>
                <w:sz w:val="24"/>
                <w:szCs w:val="24"/>
                <w:lang w:eastAsia="ru-RU"/>
              </w:rPr>
              <w:tab/>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88</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30,9</w:t>
            </w:r>
          </w:p>
        </w:tc>
      </w:tr>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1-10 человек</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108</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37,9</w:t>
            </w:r>
          </w:p>
        </w:tc>
      </w:tr>
      <w:tr w:rsidR="00552EA7" w:rsidRPr="00552EA7" w:rsidTr="00F17229">
        <w:trPr>
          <w:trHeight w:val="268"/>
        </w:trPr>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11-50 человек</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64</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22,5</w:t>
            </w:r>
          </w:p>
        </w:tc>
      </w:tr>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51-200 человек</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20</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7,0</w:t>
            </w:r>
          </w:p>
        </w:tc>
      </w:tr>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201-500 человек</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3</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1,0</w:t>
            </w:r>
          </w:p>
        </w:tc>
      </w:tr>
      <w:tr w:rsidR="00552EA7" w:rsidRPr="00552EA7" w:rsidTr="00F17229">
        <w:tc>
          <w:tcPr>
            <w:tcW w:w="4068" w:type="dxa"/>
          </w:tcPr>
          <w:p w:rsidR="00552EA7" w:rsidRPr="00552EA7" w:rsidRDefault="00552EA7" w:rsidP="00D76C03">
            <w:pPr>
              <w:spacing w:after="0" w:line="240" w:lineRule="auto"/>
              <w:contextualSpacing/>
              <w:jc w:val="both"/>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Свыше 500 человек</w:t>
            </w:r>
          </w:p>
        </w:tc>
        <w:tc>
          <w:tcPr>
            <w:tcW w:w="2038"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2</w:t>
            </w:r>
          </w:p>
        </w:tc>
        <w:tc>
          <w:tcPr>
            <w:tcW w:w="3250" w:type="dxa"/>
          </w:tcPr>
          <w:p w:rsidR="00552EA7" w:rsidRPr="00552EA7" w:rsidRDefault="00552EA7" w:rsidP="00D76C03">
            <w:pPr>
              <w:spacing w:after="0" w:line="240" w:lineRule="auto"/>
              <w:contextualSpacing/>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0,7</w:t>
            </w:r>
          </w:p>
        </w:tc>
      </w:tr>
    </w:tbl>
    <w:p w:rsidR="00552EA7" w:rsidRPr="00552EA7" w:rsidRDefault="00552EA7" w:rsidP="000C277C">
      <w:pPr>
        <w:spacing w:after="0" w:line="240" w:lineRule="auto"/>
        <w:ind w:firstLine="567"/>
        <w:contextualSpacing/>
        <w:jc w:val="both"/>
        <w:rPr>
          <w:rFonts w:ascii="Times New Roman" w:eastAsia="Calibri" w:hAnsi="Times New Roman" w:cs="Times New Roman"/>
          <w:sz w:val="24"/>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Принципиальной особенностью </w:t>
      </w:r>
      <w:r w:rsidRPr="00552EA7">
        <w:rPr>
          <w:rFonts w:ascii="Times New Roman" w:eastAsia="Times New Roman" w:hAnsi="Times New Roman" w:cs="Times New Roman"/>
          <w:sz w:val="28"/>
          <w:szCs w:val="28"/>
          <w:lang w:eastAsia="ru-RU"/>
        </w:rPr>
        <w:t xml:space="preserve">Любимского </w:t>
      </w:r>
      <w:r w:rsidRPr="00552EA7">
        <w:rPr>
          <w:rFonts w:ascii="Times New Roman" w:eastAsia="Times New Roman" w:hAnsi="Times New Roman" w:cs="Times New Roman"/>
          <w:color w:val="000000"/>
          <w:sz w:val="28"/>
          <w:szCs w:val="28"/>
          <w:lang w:eastAsia="ru-RU"/>
        </w:rPr>
        <w:t>МР является то, что  территория района граничит с территориями Костромской и Вологодской областей. Перспективная территориальная организация района базируется на исторически сложившейся планировочной структуре и дальнейшем её совершенствовании.</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Главными планировочными направлениями расселения остаются автотранспортные направления: Ярославль – Любим, Любим - Буй, Любим - Данилов. Одновременно,  историческими зонами расселения остаются прибрежные зоны рек. Кострома, Обнора, Уча, Соть. Важной планировочной осью расселения и рекреации является железная дорога по направлениям: Любим – Ярославль – Москва, Москва – Ярославль – Любим – Вологда – Архангельск – Воркута.</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Согласно схеме территориального развития Любимского МР сеть сельских населённых пунктов района  остается без изменения и  сохранит характер расселения – вокруг центров поселений и вдоль основных транспортных направлений (автодороги и железная дорога).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За основу рационального построения системы культурно-бытового обслуживания населения района, принята единая территориальная ступенчатая система, </w:t>
      </w:r>
      <w:proofErr w:type="spellStart"/>
      <w:r w:rsidRPr="00552EA7">
        <w:rPr>
          <w:rFonts w:ascii="Times New Roman" w:eastAsia="Times New Roman" w:hAnsi="Times New Roman" w:cs="Times New Roman"/>
          <w:color w:val="000000"/>
          <w:sz w:val="28"/>
          <w:szCs w:val="28"/>
          <w:lang w:eastAsia="ru-RU"/>
        </w:rPr>
        <w:t>объединяющяя</w:t>
      </w:r>
      <w:proofErr w:type="spellEnd"/>
      <w:r w:rsidRPr="00552EA7">
        <w:rPr>
          <w:rFonts w:ascii="Times New Roman" w:eastAsia="Times New Roman" w:hAnsi="Times New Roman" w:cs="Times New Roman"/>
          <w:color w:val="000000"/>
          <w:sz w:val="28"/>
          <w:szCs w:val="28"/>
          <w:lang w:eastAsia="ru-RU"/>
        </w:rPr>
        <w:t xml:space="preserve"> районный и поселенческий уровни.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Непосредственная близость и удобная транспортная доступность до центра района – г. Любим, позволяют прогнозировать  что, как в настоящее время, так и в перспективе, жители района будут пользоваться объектами эпизодического и, частично, периодического спроса – учебными заведениями, учреждениями культуры, медицинскими, спортивными центрами, расположенными в этом городе.</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lastRenderedPageBreak/>
        <w:t xml:space="preserve">Районная система обслуживания в составе Схемы </w:t>
      </w:r>
      <w:proofErr w:type="spellStart"/>
      <w:r w:rsidRPr="00552EA7">
        <w:rPr>
          <w:rFonts w:ascii="Times New Roman" w:eastAsia="Times New Roman" w:hAnsi="Times New Roman" w:cs="Times New Roman"/>
          <w:color w:val="000000"/>
          <w:sz w:val="28"/>
          <w:szCs w:val="28"/>
          <w:lang w:eastAsia="ru-RU"/>
        </w:rPr>
        <w:t>территориалнього</w:t>
      </w:r>
      <w:proofErr w:type="spellEnd"/>
      <w:r w:rsidRPr="00552EA7">
        <w:rPr>
          <w:rFonts w:ascii="Times New Roman" w:eastAsia="Times New Roman" w:hAnsi="Times New Roman" w:cs="Times New Roman"/>
          <w:color w:val="000000"/>
          <w:sz w:val="28"/>
          <w:szCs w:val="28"/>
          <w:lang w:eastAsia="ru-RU"/>
        </w:rPr>
        <w:t xml:space="preserve"> планирования  выделяет ряд наиболее развитых населённых пунктов с действующими объектами местного уровня для создания в них центров (</w:t>
      </w:r>
      <w:proofErr w:type="spellStart"/>
      <w:r w:rsidRPr="00552EA7">
        <w:rPr>
          <w:rFonts w:ascii="Times New Roman" w:eastAsia="Times New Roman" w:hAnsi="Times New Roman" w:cs="Times New Roman"/>
          <w:color w:val="000000"/>
          <w:sz w:val="28"/>
          <w:szCs w:val="28"/>
          <w:lang w:eastAsia="ru-RU"/>
        </w:rPr>
        <w:t>подцентров</w:t>
      </w:r>
      <w:proofErr w:type="spellEnd"/>
      <w:r w:rsidRPr="00552EA7">
        <w:rPr>
          <w:rFonts w:ascii="Times New Roman" w:eastAsia="Times New Roman" w:hAnsi="Times New Roman" w:cs="Times New Roman"/>
          <w:color w:val="000000"/>
          <w:sz w:val="28"/>
          <w:szCs w:val="28"/>
          <w:lang w:eastAsia="ru-RU"/>
        </w:rPr>
        <w:t>) с размещением перспективных объектов культурно-бытового назначения. Критерием выбора подобных населённых пунктов, является уровень их  развитости, перспектива экономического и социального роста, а также размещение на территории района с равномерным охватом – зоной обслуживания подавляющего большинства сельских населённых пунктов</w:t>
      </w:r>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Развитые планировочные центры района: г. Любим, п. Отрадный, </w:t>
      </w:r>
      <w:proofErr w:type="spellStart"/>
      <w:r w:rsidRPr="00552EA7">
        <w:rPr>
          <w:rFonts w:ascii="Times New Roman" w:eastAsia="Times New Roman" w:hAnsi="Times New Roman" w:cs="Times New Roman"/>
          <w:color w:val="000000"/>
          <w:sz w:val="28"/>
          <w:szCs w:val="28"/>
          <w:lang w:eastAsia="ru-RU"/>
        </w:rPr>
        <w:t>п</w:t>
      </w:r>
      <w:proofErr w:type="gramStart"/>
      <w:r w:rsidRPr="00552EA7">
        <w:rPr>
          <w:rFonts w:ascii="Times New Roman" w:eastAsia="Times New Roman" w:hAnsi="Times New Roman" w:cs="Times New Roman"/>
          <w:color w:val="000000"/>
          <w:sz w:val="28"/>
          <w:szCs w:val="28"/>
          <w:lang w:eastAsia="ru-RU"/>
        </w:rPr>
        <w:t>.С</w:t>
      </w:r>
      <w:proofErr w:type="gramEnd"/>
      <w:r w:rsidRPr="00552EA7">
        <w:rPr>
          <w:rFonts w:ascii="Times New Roman" w:eastAsia="Times New Roman" w:hAnsi="Times New Roman" w:cs="Times New Roman"/>
          <w:color w:val="000000"/>
          <w:sz w:val="28"/>
          <w:szCs w:val="28"/>
          <w:lang w:eastAsia="ru-RU"/>
        </w:rPr>
        <w:t>околиный</w:t>
      </w:r>
      <w:proofErr w:type="spellEnd"/>
      <w:r w:rsidRPr="00552EA7">
        <w:rPr>
          <w:rFonts w:ascii="Times New Roman" w:eastAsia="Times New Roman" w:hAnsi="Times New Roman" w:cs="Times New Roman"/>
          <w:color w:val="000000"/>
          <w:sz w:val="28"/>
          <w:szCs w:val="28"/>
          <w:lang w:eastAsia="ru-RU"/>
        </w:rPr>
        <w:t xml:space="preserve">, д. Останково, с. Закобякино, д. Рузбугино, д. Филиппово, д. Гузыцино, д. Вахромейка,   д. Страшево, д. Ермаково, с. Троица, с. Покров, с. Фрольцево, где проживает около 70 % населения района, в сочетании с коммуникационными осями и </w:t>
      </w:r>
      <w:proofErr w:type="spellStart"/>
      <w:r w:rsidRPr="00552EA7">
        <w:rPr>
          <w:rFonts w:ascii="Times New Roman" w:eastAsia="Times New Roman" w:hAnsi="Times New Roman" w:cs="Times New Roman"/>
          <w:color w:val="000000"/>
          <w:sz w:val="28"/>
          <w:szCs w:val="28"/>
          <w:lang w:eastAsia="ru-RU"/>
        </w:rPr>
        <w:t>природопространственными</w:t>
      </w:r>
      <w:proofErr w:type="spellEnd"/>
      <w:r w:rsidRPr="00552EA7">
        <w:rPr>
          <w:rFonts w:ascii="Times New Roman" w:eastAsia="Times New Roman" w:hAnsi="Times New Roman" w:cs="Times New Roman"/>
          <w:color w:val="000000"/>
          <w:sz w:val="28"/>
          <w:szCs w:val="28"/>
          <w:lang w:eastAsia="ru-RU"/>
        </w:rPr>
        <w:t xml:space="preserve"> особенностями района формируют устойчивый планировочный каркас территории, открытый к дальнейшему развитию.  </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В сельских поселениях и населенных пунктах норма обеспеченности учреждениями социальной сферы, как правило, выше, чем в городских, но перечень предоставляемых услуг при этом ниже.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Периодичность использования объектов обслуживания определяет необходимость установления их пешеходной либо транспортной доступности. Максимально допустимый уровень территориальной доступности объектов местного значения для населения Любимского муниципального района  установлен в размере 60 минут транспортной доступности, что не превышает уровень транспортной доступности, установленный в региональных нормативах градостроительного проектирования Ярославской области для </w:t>
      </w:r>
      <w:proofErr w:type="spellStart"/>
      <w:r w:rsidRPr="00552EA7">
        <w:rPr>
          <w:rFonts w:ascii="Times New Roman" w:eastAsia="Times New Roman" w:hAnsi="Times New Roman" w:cs="Times New Roman"/>
          <w:sz w:val="28"/>
          <w:szCs w:val="28"/>
          <w:lang w:eastAsia="ru-RU"/>
        </w:rPr>
        <w:t>подцентров</w:t>
      </w:r>
      <w:proofErr w:type="spellEnd"/>
      <w:r w:rsidRPr="00552EA7">
        <w:rPr>
          <w:rFonts w:ascii="Times New Roman" w:eastAsia="Times New Roman" w:hAnsi="Times New Roman" w:cs="Times New Roman"/>
          <w:sz w:val="28"/>
          <w:szCs w:val="28"/>
          <w:lang w:eastAsia="ru-RU"/>
        </w:rPr>
        <w:t xml:space="preserve"> систем расселения.</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p>
    <w:p w:rsidR="00552EA7" w:rsidRPr="00552EA7" w:rsidRDefault="00552EA7" w:rsidP="001E024A">
      <w:pPr>
        <w:widowControl w:val="0"/>
        <w:numPr>
          <w:ilvl w:val="0"/>
          <w:numId w:val="21"/>
        </w:numPr>
        <w:tabs>
          <w:tab w:val="left" w:pos="546"/>
        </w:tabs>
        <w:suppressAutoHyphens/>
        <w:spacing w:after="0" w:line="240" w:lineRule="auto"/>
        <w:ind w:left="0" w:firstLine="567"/>
        <w:jc w:val="center"/>
        <w:outlineLvl w:val="0"/>
        <w:rPr>
          <w:rFonts w:ascii="Times New Roman" w:eastAsia="Arial" w:hAnsi="Times New Roman" w:cs="Times New Roman"/>
          <w:b/>
          <w:color w:val="000000"/>
          <w:sz w:val="28"/>
          <w:szCs w:val="28"/>
          <w:lang w:eastAsia="ar-SA"/>
        </w:rPr>
      </w:pPr>
      <w:bookmarkStart w:id="21" w:name="_Toc396129593"/>
      <w:bookmarkStart w:id="22" w:name="_Toc436045317"/>
      <w:r w:rsidRPr="00552EA7">
        <w:rPr>
          <w:rFonts w:ascii="Times New Roman" w:eastAsia="MS Mincho" w:hAnsi="Times New Roman" w:cs="Times New Roman"/>
          <w:b/>
          <w:color w:val="000000"/>
          <w:sz w:val="28"/>
          <w:szCs w:val="28"/>
          <w:lang w:eastAsia="ar-SA"/>
        </w:rPr>
        <w:t xml:space="preserve">Обоснование включения объектов в перечень видов объектов местного </w:t>
      </w:r>
      <w:r w:rsidRPr="00552EA7">
        <w:rPr>
          <w:rFonts w:ascii="Times New Roman" w:eastAsia="MS Mincho" w:hAnsi="Times New Roman" w:cs="Times New Roman"/>
          <w:b/>
          <w:sz w:val="28"/>
          <w:szCs w:val="28"/>
          <w:lang w:eastAsia="ar-SA"/>
        </w:rPr>
        <w:t>значения Любимского</w:t>
      </w:r>
      <w:r w:rsidRPr="00552EA7">
        <w:rPr>
          <w:rFonts w:ascii="Times New Roman" w:eastAsia="MS Mincho" w:hAnsi="Times New Roman" w:cs="Times New Roman"/>
          <w:b/>
          <w:color w:val="000000"/>
          <w:sz w:val="28"/>
          <w:szCs w:val="28"/>
          <w:lang w:eastAsia="ar-SA"/>
        </w:rPr>
        <w:t xml:space="preserve"> муниципального района</w:t>
      </w:r>
    </w:p>
    <w:bookmarkEnd w:id="22"/>
    <w:p w:rsidR="00552EA7" w:rsidRPr="00552EA7" w:rsidRDefault="00552EA7" w:rsidP="000C277C">
      <w:pPr>
        <w:widowControl w:val="0"/>
        <w:suppressAutoHyphens/>
        <w:spacing w:after="0" w:line="240" w:lineRule="auto"/>
        <w:ind w:firstLine="567"/>
        <w:jc w:val="both"/>
        <w:rPr>
          <w:rFonts w:ascii="Times New Roman" w:eastAsia="Arial" w:hAnsi="Times New Roman" w:cs="Times New Roman"/>
          <w:caps/>
          <w:color w:val="000000"/>
          <w:sz w:val="28"/>
          <w:szCs w:val="24"/>
          <w:lang w:eastAsia="ru-RU"/>
          <w14:shadow w14:blurRad="50800" w14:dist="38100" w14:dir="2700000" w14:sx="100000" w14:sy="100000" w14:kx="0" w14:ky="0" w14:algn="tl">
            <w14:srgbClr w14:val="000000">
              <w14:alpha w14:val="60000"/>
            </w14:srgbClr>
          </w14:shadow>
        </w:rPr>
      </w:pP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color w:val="000000"/>
          <w:sz w:val="28"/>
          <w:szCs w:val="28"/>
          <w:lang w:eastAsia="ru-RU"/>
        </w:rPr>
        <w:t>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которые оказывают существенное влияние на социально-экономическое развитие муниципального района.</w:t>
      </w:r>
      <w:proofErr w:type="gramEnd"/>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В настоящих нормативах к объектам местного </w:t>
      </w:r>
      <w:r w:rsidRPr="00552EA7">
        <w:rPr>
          <w:rFonts w:ascii="Times New Roman" w:eastAsia="Times New Roman" w:hAnsi="Times New Roman" w:cs="Times New Roman"/>
          <w:sz w:val="28"/>
          <w:szCs w:val="28"/>
          <w:lang w:eastAsia="ru-RU"/>
        </w:rPr>
        <w:t>значения Любимского МР, оказывающими существенное влияние на социально-экономическое</w:t>
      </w:r>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lastRenderedPageBreak/>
        <w:t>развитие муниципального образования, относятся объекты, которые оказывают или будут оказывать влияние на  развитие района в целом.</w:t>
      </w:r>
    </w:p>
    <w:bookmarkEnd w:id="21"/>
    <w:p w:rsidR="00552EA7" w:rsidRPr="00552EA7" w:rsidRDefault="00552EA7" w:rsidP="000C277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Обоснование включения объектов  в перечень видов объектов местного значения Любимского муниципального района, для которых устанавливаются расчетные показатели, представлено в таблице 46.</w:t>
      </w:r>
    </w:p>
    <w:p w:rsidR="00552EA7" w:rsidRPr="00552EA7" w:rsidRDefault="00552EA7" w:rsidP="000C277C">
      <w:pPr>
        <w:widowControl w:val="0"/>
        <w:tabs>
          <w:tab w:val="left" w:pos="0"/>
        </w:tabs>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8"/>
          <w:szCs w:val="28"/>
          <w:lang w:eastAsia="ru-RU"/>
        </w:rPr>
        <w:t>Таблица 46</w:t>
      </w:r>
    </w:p>
    <w:tbl>
      <w:tblPr>
        <w:tblW w:w="9349" w:type="dxa"/>
        <w:tblInd w:w="93" w:type="dxa"/>
        <w:tblLook w:val="04A0" w:firstRow="1" w:lastRow="0" w:firstColumn="1" w:lastColumn="0" w:noHBand="0" w:noVBand="1"/>
      </w:tblPr>
      <w:tblGrid>
        <w:gridCol w:w="3695"/>
        <w:gridCol w:w="5654"/>
      </w:tblGrid>
      <w:tr w:rsidR="00552EA7" w:rsidRPr="00552EA7" w:rsidTr="00CC1D07">
        <w:trPr>
          <w:trHeight w:val="1065"/>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вида объекта местного значения, для которого обосновываются расчетные показатели</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 включения объекта в перечень</w:t>
            </w:r>
          </w:p>
        </w:tc>
      </w:tr>
      <w:tr w:rsidR="00552EA7" w:rsidRPr="00552EA7" w:rsidTr="00CC1D07">
        <w:trPr>
          <w:trHeight w:val="230"/>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r>
      <w:tr w:rsidR="00552EA7" w:rsidRPr="00552EA7" w:rsidTr="00CC1D07">
        <w:trPr>
          <w:trHeight w:val="801"/>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Объекты электро-, тепл</w:t>
            </w:r>
            <w:proofErr w:type="gramStart"/>
            <w:r w:rsidRPr="00552EA7">
              <w:rPr>
                <w:rFonts w:ascii="Times New Roman" w:eastAsia="Times New Roman" w:hAnsi="Times New Roman" w:cs="Times New Roman"/>
                <w:color w:val="000000"/>
                <w:sz w:val="24"/>
                <w:szCs w:val="24"/>
                <w:lang w:eastAsia="ru-RU"/>
              </w:rPr>
              <w:t>о-</w:t>
            </w:r>
            <w:proofErr w:type="gramEnd"/>
            <w:r w:rsidRPr="00552EA7">
              <w:rPr>
                <w:rFonts w:ascii="Times New Roman" w:eastAsia="Times New Roman" w:hAnsi="Times New Roman" w:cs="Times New Roman"/>
                <w:color w:val="000000"/>
                <w:sz w:val="24"/>
                <w:szCs w:val="24"/>
                <w:lang w:eastAsia="ru-RU"/>
              </w:rPr>
              <w:t>, газо- и водоснабжения населения, вод</w:t>
            </w:r>
            <w:r w:rsidR="00CC1D07">
              <w:rPr>
                <w:rFonts w:ascii="Times New Roman" w:eastAsia="Times New Roman" w:hAnsi="Times New Roman" w:cs="Times New Roman"/>
                <w:color w:val="000000"/>
                <w:sz w:val="24"/>
                <w:szCs w:val="24"/>
                <w:lang w:eastAsia="ru-RU"/>
              </w:rPr>
              <w:t>оотведения</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часть 4 статьи 14 Федерального закона от 06.10.2003 № 131- ФЗ " Об общих принципах организации местного самоупр</w:t>
            </w:r>
            <w:r w:rsidR="00CC1D07">
              <w:rPr>
                <w:rFonts w:ascii="Times New Roman" w:eastAsia="Times New Roman" w:hAnsi="Times New Roman" w:cs="Times New Roman"/>
                <w:color w:val="000000"/>
                <w:sz w:val="24"/>
                <w:szCs w:val="24"/>
                <w:lang w:eastAsia="ru-RU"/>
              </w:rPr>
              <w:t>авления в Российской Федерации"</w:t>
            </w:r>
          </w:p>
        </w:tc>
      </w:tr>
      <w:tr w:rsidR="00552EA7" w:rsidRPr="00552EA7" w:rsidTr="00CC1D07">
        <w:trPr>
          <w:trHeight w:val="1097"/>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Автомобильные дороги местного значения  вне границ населенных пунктов в границах муниципального района</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пункт 1 части 3 статьи 19 Градостроительного кодекса РФ </w:t>
            </w:r>
          </w:p>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p>
        </w:tc>
      </w:tr>
      <w:tr w:rsidR="00552EA7" w:rsidRPr="00552EA7" w:rsidTr="00CC1D07">
        <w:trPr>
          <w:trHeight w:val="971"/>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Объекты в области дорожной деятельности и транспортного обслуживания населения</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пункты 5,6 части 1статьи 15 Федерального закона от 06.10.2003 № 131- ФЗ " Об общих принципах организации местного самоупр</w:t>
            </w:r>
            <w:r w:rsidR="00CC1D07">
              <w:rPr>
                <w:rFonts w:ascii="Times New Roman" w:eastAsia="Times New Roman" w:hAnsi="Times New Roman" w:cs="Times New Roman"/>
                <w:sz w:val="24"/>
                <w:szCs w:val="24"/>
                <w:lang w:eastAsia="ru-RU"/>
              </w:rPr>
              <w:t>авления в Российской Федерации"</w:t>
            </w:r>
          </w:p>
        </w:tc>
      </w:tr>
      <w:tr w:rsidR="00552EA7" w:rsidRPr="00552EA7" w:rsidTr="00CC1D07">
        <w:trPr>
          <w:trHeight w:val="716"/>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color w:val="000000"/>
                <w:sz w:val="24"/>
                <w:szCs w:val="24"/>
                <w:lang w:eastAsia="ru-RU"/>
              </w:rPr>
              <w:t>Объекты образования, здравоохранения, физической культуры и массового спорта</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пункт 1 части 3 статьи 19 Градостроительного кодекса РФ </w:t>
            </w:r>
          </w:p>
          <w:p w:rsidR="00552EA7" w:rsidRPr="00552EA7" w:rsidRDefault="00552EA7" w:rsidP="00CC1D07">
            <w:pPr>
              <w:spacing w:after="0" w:line="240" w:lineRule="auto"/>
              <w:jc w:val="both"/>
              <w:rPr>
                <w:rFonts w:ascii="Times New Roman" w:eastAsia="Times New Roman" w:hAnsi="Times New Roman" w:cs="Times New Roman"/>
                <w:color w:val="FF0000"/>
                <w:sz w:val="24"/>
                <w:szCs w:val="24"/>
                <w:lang w:eastAsia="ru-RU"/>
              </w:rPr>
            </w:pPr>
          </w:p>
        </w:tc>
      </w:tr>
      <w:tr w:rsidR="00552EA7" w:rsidRPr="00552EA7" w:rsidTr="00CC1D07">
        <w:trPr>
          <w:trHeight w:val="1154"/>
        </w:trPr>
        <w:tc>
          <w:tcPr>
            <w:tcW w:w="3695"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Пожарные депо</w:t>
            </w:r>
          </w:p>
          <w:p w:rsidR="00552EA7" w:rsidRPr="00552EA7" w:rsidRDefault="00552EA7" w:rsidP="00CC1D07">
            <w:pPr>
              <w:spacing w:after="0" w:line="240" w:lineRule="auto"/>
              <w:jc w:val="both"/>
              <w:rPr>
                <w:rFonts w:ascii="Times New Roman" w:eastAsia="Times New Roman" w:hAnsi="Times New Roman" w:cs="Times New Roman"/>
                <w:color w:val="FF0000"/>
                <w:sz w:val="24"/>
                <w:szCs w:val="24"/>
                <w:lang w:eastAsia="ru-RU"/>
              </w:rPr>
            </w:pP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пункт 21 части 1 статьи 15 Федерального закона от 06.10.2003 № 131- ФЗ " Об общих принципах организации местного самоуправления в Российской Федерации"                       </w:t>
            </w:r>
          </w:p>
        </w:tc>
      </w:tr>
      <w:tr w:rsidR="00552EA7" w:rsidRPr="00552EA7" w:rsidTr="00CC1D07">
        <w:trPr>
          <w:trHeight w:val="972"/>
        </w:trPr>
        <w:tc>
          <w:tcPr>
            <w:tcW w:w="3695"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Объекты связи, общественного питания, торговли и бытового обслуживания</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пункт 18 части 1 статьи 15 Федерального закона от 06.10.2003№ 131- ФЗ" Об общих принципах организации местного самоуправления в Российской Федерации"                                                  </w:t>
            </w:r>
          </w:p>
        </w:tc>
      </w:tr>
      <w:tr w:rsidR="00552EA7" w:rsidRPr="00552EA7" w:rsidTr="00CC1D07">
        <w:trPr>
          <w:trHeight w:val="1144"/>
        </w:trPr>
        <w:tc>
          <w:tcPr>
            <w:tcW w:w="3695"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Библиотеки, учреждения культуры </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пункты 19, 19.1  части 1 статьи 15  Федерального закона от 06.10.2003 № 131- ФЗ" Об общих принципах организации местного самоуправления в Российской Федерации"</w:t>
            </w:r>
          </w:p>
        </w:tc>
      </w:tr>
      <w:tr w:rsidR="00552EA7" w:rsidRPr="00552EA7" w:rsidTr="00CC1D07">
        <w:trPr>
          <w:trHeight w:val="551"/>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Объекты в области обращения с отходами</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пункт 1 части 3 статьи 19</w:t>
            </w:r>
            <w:r w:rsidR="00CC1D07">
              <w:rPr>
                <w:rFonts w:ascii="Times New Roman" w:eastAsia="Times New Roman" w:hAnsi="Times New Roman" w:cs="Times New Roman"/>
                <w:color w:val="000000"/>
                <w:sz w:val="24"/>
                <w:szCs w:val="24"/>
                <w:lang w:eastAsia="ru-RU"/>
              </w:rPr>
              <w:t xml:space="preserve"> Градостроительного кодекса РФ </w:t>
            </w:r>
          </w:p>
        </w:tc>
      </w:tr>
      <w:tr w:rsidR="00552EA7" w:rsidRPr="00552EA7" w:rsidTr="00F17229">
        <w:trPr>
          <w:trHeight w:val="1048"/>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Объекты, </w:t>
            </w:r>
            <w:proofErr w:type="spellStart"/>
            <w:r w:rsidRPr="00552EA7">
              <w:rPr>
                <w:rFonts w:ascii="Times New Roman" w:eastAsia="Times New Roman" w:hAnsi="Times New Roman" w:cs="Times New Roman"/>
                <w:color w:val="000000"/>
                <w:sz w:val="24"/>
                <w:szCs w:val="24"/>
                <w:lang w:eastAsia="ru-RU"/>
              </w:rPr>
              <w:t>предназнченные</w:t>
            </w:r>
            <w:proofErr w:type="spellEnd"/>
            <w:r w:rsidRPr="00552EA7">
              <w:rPr>
                <w:rFonts w:ascii="Times New Roman" w:eastAsia="Times New Roman" w:hAnsi="Times New Roman" w:cs="Times New Roman"/>
                <w:color w:val="000000"/>
                <w:sz w:val="24"/>
                <w:szCs w:val="24"/>
                <w:lang w:eastAsia="ru-RU"/>
              </w:rPr>
              <w:t xml:space="preserve"> для расширения с/х производства и содействия развитию предпринимательства</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пункт 25 части 1 статьи 15  Федерального закона от 06.10.2003 № 131- ФЗ " Об общих принципах организации местного самоуправления в Российской Федерации"</w:t>
            </w:r>
          </w:p>
        </w:tc>
      </w:tr>
      <w:tr w:rsidR="00552EA7" w:rsidRPr="00552EA7" w:rsidTr="00CC1D07">
        <w:trPr>
          <w:trHeight w:val="273"/>
        </w:trPr>
        <w:tc>
          <w:tcPr>
            <w:tcW w:w="3695"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Места захоронения (кладбища)</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пункт 17 части 1 статьи 15 Федерального закона от 06.10.2003 № 131- ФЗ " Об общих принципах организации местного самоуправления в Российской Федерации"                                                    </w:t>
            </w:r>
          </w:p>
        </w:tc>
      </w:tr>
      <w:tr w:rsidR="00552EA7" w:rsidRPr="00552EA7" w:rsidTr="00CC1D07">
        <w:trPr>
          <w:trHeight w:val="971"/>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FF0000"/>
                <w:sz w:val="24"/>
                <w:szCs w:val="24"/>
                <w:lang w:eastAsia="ru-RU"/>
              </w:rPr>
            </w:pPr>
            <w:r w:rsidRPr="00552EA7">
              <w:rPr>
                <w:rFonts w:ascii="Times New Roman" w:eastAsia="Times New Roman" w:hAnsi="Times New Roman" w:cs="Times New Roman"/>
                <w:color w:val="000000"/>
                <w:sz w:val="24"/>
                <w:szCs w:val="24"/>
                <w:lang w:eastAsia="ru-RU"/>
              </w:rPr>
              <w:t xml:space="preserve">Помещения для работы с детьми и молодежью </w:t>
            </w:r>
          </w:p>
          <w:p w:rsidR="00552EA7" w:rsidRPr="00552EA7" w:rsidRDefault="00552EA7" w:rsidP="00CC1D07">
            <w:pPr>
              <w:spacing w:after="0" w:line="240" w:lineRule="auto"/>
              <w:jc w:val="both"/>
              <w:rPr>
                <w:rFonts w:ascii="Times New Roman" w:eastAsia="Times New Roman" w:hAnsi="Times New Roman" w:cs="Times New Roman"/>
                <w:color w:val="FF0000"/>
                <w:sz w:val="24"/>
                <w:szCs w:val="24"/>
                <w:lang w:eastAsia="ru-RU"/>
              </w:rPr>
            </w:pP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пункт 27 части 1</w:t>
            </w:r>
            <w:r w:rsidRPr="00552EA7">
              <w:rPr>
                <w:rFonts w:ascii="Times New Roman" w:eastAsia="Times New Roman" w:hAnsi="Times New Roman" w:cs="Times New Roman"/>
                <w:sz w:val="24"/>
                <w:szCs w:val="24"/>
                <w:lang w:eastAsia="ru-RU"/>
              </w:rPr>
              <w:t xml:space="preserve"> </w:t>
            </w:r>
            <w:r w:rsidRPr="00552EA7">
              <w:rPr>
                <w:rFonts w:ascii="Times New Roman" w:eastAsia="Times New Roman" w:hAnsi="Times New Roman" w:cs="Times New Roman"/>
                <w:color w:val="000000"/>
                <w:sz w:val="24"/>
                <w:szCs w:val="24"/>
                <w:lang w:eastAsia="ru-RU"/>
              </w:rPr>
              <w:t xml:space="preserve">статьи 15 Федерального закона от 06.10.2003 № 131- ФЗ" Об общих принципах организации местного самоуправления в </w:t>
            </w:r>
            <w:r w:rsidRPr="00552EA7">
              <w:rPr>
                <w:rFonts w:ascii="Times New Roman" w:eastAsia="Times New Roman" w:hAnsi="Times New Roman" w:cs="Times New Roman"/>
                <w:color w:val="000000"/>
                <w:sz w:val="24"/>
                <w:szCs w:val="24"/>
                <w:lang w:eastAsia="ru-RU"/>
              </w:rPr>
              <w:lastRenderedPageBreak/>
              <w:t>Российской Федерации"</w:t>
            </w:r>
          </w:p>
        </w:tc>
      </w:tr>
      <w:tr w:rsidR="00552EA7" w:rsidRPr="00552EA7" w:rsidTr="00CC1D07">
        <w:trPr>
          <w:trHeight w:val="1000"/>
        </w:trPr>
        <w:tc>
          <w:tcPr>
            <w:tcW w:w="3695"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Охрана общественного порядка</w:t>
            </w:r>
          </w:p>
        </w:tc>
        <w:tc>
          <w:tcPr>
            <w:tcW w:w="5654" w:type="dxa"/>
            <w:tcBorders>
              <w:top w:val="single" w:sz="4" w:space="0" w:color="auto"/>
              <w:left w:val="single" w:sz="4" w:space="0" w:color="auto"/>
              <w:bottom w:val="single" w:sz="4" w:space="0" w:color="auto"/>
              <w:right w:val="single" w:sz="4" w:space="0" w:color="auto"/>
            </w:tcBorders>
            <w:shd w:val="clear" w:color="auto" w:fill="auto"/>
            <w:hideMark/>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пункт 8.1 части 1 статьи 15 Федерального закона от 06.10.2003 № 131-ФЗ " Об общих принципах организации местного самоуправления в Российской Ф</w:t>
            </w:r>
            <w:r w:rsidR="00CC1D07">
              <w:rPr>
                <w:rFonts w:ascii="Times New Roman" w:eastAsia="Times New Roman" w:hAnsi="Times New Roman" w:cs="Times New Roman"/>
                <w:color w:val="000000"/>
                <w:sz w:val="24"/>
                <w:szCs w:val="24"/>
                <w:lang w:eastAsia="ru-RU"/>
              </w:rPr>
              <w:t>едерации"</w:t>
            </w:r>
          </w:p>
        </w:tc>
      </w:tr>
      <w:tr w:rsidR="00552EA7" w:rsidRPr="00552EA7" w:rsidTr="00CC1D07">
        <w:trPr>
          <w:trHeight w:val="1016"/>
        </w:trPr>
        <w:tc>
          <w:tcPr>
            <w:tcW w:w="3695"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Музеи</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552EA7" w:rsidRPr="00552EA7" w:rsidRDefault="00552EA7" w:rsidP="00CC1D07">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пункт 1 части 1 статьи 15.1 Федерального закона от 06.10. 2003 № 131-ФЗ " Об общих принципах организации местного самоупр</w:t>
            </w:r>
            <w:r w:rsidR="00CC1D07">
              <w:rPr>
                <w:rFonts w:ascii="Times New Roman" w:eastAsia="Times New Roman" w:hAnsi="Times New Roman" w:cs="Times New Roman"/>
                <w:sz w:val="24"/>
                <w:szCs w:val="24"/>
                <w:lang w:eastAsia="ru-RU"/>
              </w:rPr>
              <w:t>авления в Российской Федерации"</w:t>
            </w:r>
          </w:p>
        </w:tc>
      </w:tr>
    </w:tbl>
    <w:p w:rsidR="00CC1D07" w:rsidRDefault="00CC1D07" w:rsidP="000C277C">
      <w:pPr>
        <w:widowControl w:val="0"/>
        <w:suppressAutoHyphens/>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widowControl w:val="0"/>
        <w:suppressAutoHyphens/>
        <w:spacing w:after="0" w:line="240" w:lineRule="auto"/>
        <w:ind w:firstLine="567"/>
        <w:jc w:val="center"/>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b/>
          <w:color w:val="000000"/>
          <w:sz w:val="28"/>
          <w:szCs w:val="28"/>
          <w:lang w:eastAsia="ru-RU"/>
        </w:rPr>
        <w:t>3.2 Обоснование расчетных показателей</w:t>
      </w:r>
    </w:p>
    <w:p w:rsidR="00552EA7" w:rsidRPr="00552EA7" w:rsidRDefault="00552EA7" w:rsidP="000C277C">
      <w:pPr>
        <w:widowControl w:val="0"/>
        <w:suppressAutoHyphens/>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В основной части Нормативов приведены значения расчетных показателей, определенные с учетом действующей нормативно-технической документации. В материалах по обоснованию приведено обоснование принятых расчетных показателей для объектов местного значения </w:t>
      </w:r>
      <w:r w:rsidRPr="00552EA7">
        <w:rPr>
          <w:rFonts w:ascii="Times New Roman" w:eastAsia="Times New Roman" w:hAnsi="Times New Roman" w:cs="Times New Roman"/>
          <w:sz w:val="28"/>
          <w:szCs w:val="28"/>
          <w:lang w:eastAsia="ru-RU"/>
        </w:rPr>
        <w:t xml:space="preserve">Любимского </w:t>
      </w:r>
      <w:r w:rsidRPr="00552EA7">
        <w:rPr>
          <w:rFonts w:ascii="Times New Roman" w:eastAsia="Times New Roman" w:hAnsi="Times New Roman" w:cs="Times New Roman"/>
          <w:color w:val="000000"/>
          <w:sz w:val="28"/>
          <w:szCs w:val="28"/>
          <w:lang w:eastAsia="ru-RU"/>
        </w:rPr>
        <w:t xml:space="preserve">муниципального района. </w:t>
      </w:r>
    </w:p>
    <w:p w:rsidR="00552EA7" w:rsidRPr="00552EA7" w:rsidRDefault="00552EA7" w:rsidP="000C277C">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bookmarkStart w:id="23" w:name="_Toc394499266"/>
      <w:bookmarkStart w:id="24" w:name="_Toc396129610"/>
      <w:r w:rsidRPr="00552EA7">
        <w:rPr>
          <w:rFonts w:ascii="Times New Roman" w:eastAsia="Times New Roman" w:hAnsi="Times New Roman" w:cs="Times New Roman"/>
          <w:sz w:val="28"/>
          <w:szCs w:val="24"/>
          <w:lang w:eastAsia="ru-RU"/>
        </w:rPr>
        <w:t>Установление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основывается на базовых расчетных показателях, установленных в нормативных технических документах федерального и регионального уровня. 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Полное наименование Сводов правил, других нормативных документов, ссылка на которые дается в материалах по обоснованию расчетных показателей, представлено в разделе  «Нормативные документы». </w:t>
      </w:r>
    </w:p>
    <w:p w:rsidR="00552EA7" w:rsidRPr="00552EA7" w:rsidRDefault="00552EA7" w:rsidP="000C277C">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552EA7" w:rsidRPr="00552EA7" w:rsidRDefault="00552EA7" w:rsidP="001E024A">
      <w:pPr>
        <w:keepNext/>
        <w:keepLines/>
        <w:numPr>
          <w:ilvl w:val="2"/>
          <w:numId w:val="16"/>
        </w:numPr>
        <w:tabs>
          <w:tab w:val="left" w:pos="567"/>
        </w:tabs>
        <w:suppressAutoHyphens/>
        <w:spacing w:after="0" w:line="240" w:lineRule="auto"/>
        <w:ind w:left="0" w:firstLine="567"/>
        <w:jc w:val="center"/>
        <w:outlineLvl w:val="2"/>
        <w:rPr>
          <w:rFonts w:ascii="Times New Roman" w:eastAsia="Times New Roman" w:hAnsi="Times New Roman" w:cs="Times New Roman"/>
          <w:b/>
          <w:bCs/>
          <w:color w:val="000000"/>
          <w:sz w:val="28"/>
          <w:szCs w:val="28"/>
        </w:rPr>
      </w:pPr>
      <w:bookmarkStart w:id="25" w:name="_Toc436045319"/>
      <w:r w:rsidRPr="00552EA7">
        <w:rPr>
          <w:rFonts w:ascii="Times New Roman" w:eastAsia="Times New Roman" w:hAnsi="Times New Roman" w:cs="Times New Roman"/>
          <w:b/>
          <w:bCs/>
          <w:color w:val="000000"/>
          <w:sz w:val="28"/>
          <w:szCs w:val="28"/>
        </w:rPr>
        <w:t>Объекты, относящиеся к области электроснабжения населения</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Расчётные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w:t>
      </w:r>
      <w:r w:rsidRPr="00552EA7">
        <w:rPr>
          <w:rFonts w:ascii="Times New Roman" w:eastAsia="Times New Roman" w:hAnsi="Times New Roman" w:cs="Times New Roman"/>
          <w:color w:val="000000"/>
          <w:sz w:val="28"/>
          <w:szCs w:val="28"/>
          <w:lang w:eastAsia="ru-RU"/>
        </w:rPr>
        <w:lastRenderedPageBreak/>
        <w:t>централизованной системы электроснабжения.</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spacing w:after="0" w:line="240" w:lineRule="auto"/>
        <w:ind w:firstLine="567"/>
        <w:contextualSpacing/>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Укрупненные показатели электропотребления и использования максимума электрической нагрузки в целях градостроительного проектирования </w:t>
      </w:r>
    </w:p>
    <w:bookmarkEnd w:id="25"/>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47</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907"/>
        <w:gridCol w:w="1598"/>
        <w:gridCol w:w="1215"/>
        <w:gridCol w:w="2107"/>
      </w:tblGrid>
      <w:tr w:rsidR="00552EA7" w:rsidRPr="00552EA7" w:rsidTr="00F17229">
        <w:trPr>
          <w:trHeight w:val="829"/>
        </w:trPr>
        <w:tc>
          <w:tcPr>
            <w:tcW w:w="527"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91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p w:rsidR="00552EA7" w:rsidRPr="00552EA7" w:rsidRDefault="00552EA7" w:rsidP="00CC1D0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ресурса</w:t>
            </w:r>
          </w:p>
        </w:tc>
        <w:tc>
          <w:tcPr>
            <w:tcW w:w="1599"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1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108"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644"/>
        </w:trPr>
        <w:tc>
          <w:tcPr>
            <w:tcW w:w="527" w:type="dxa"/>
            <w:tcBorders>
              <w:bottom w:val="single" w:sz="4" w:space="0" w:color="auto"/>
            </w:tcBorders>
          </w:tcPr>
          <w:p w:rsidR="00552EA7" w:rsidRPr="00552EA7" w:rsidRDefault="00552EA7" w:rsidP="001E024A">
            <w:pPr>
              <w:numPr>
                <w:ilvl w:val="0"/>
                <w:numId w:val="22"/>
              </w:numPr>
              <w:tabs>
                <w:tab w:val="left" w:pos="172"/>
              </w:tabs>
              <w:spacing w:after="0" w:line="240" w:lineRule="auto"/>
              <w:ind w:left="0" w:firstLine="0"/>
              <w:contextualSpacing/>
              <w:jc w:val="center"/>
              <w:rPr>
                <w:rFonts w:ascii="Times New Roman" w:eastAsia="Calibri" w:hAnsi="Times New Roman" w:cs="Times New Roman"/>
                <w:color w:val="000000"/>
                <w:sz w:val="24"/>
                <w:szCs w:val="24"/>
              </w:rPr>
            </w:pPr>
          </w:p>
        </w:tc>
        <w:tc>
          <w:tcPr>
            <w:tcW w:w="3910" w:type="dxa"/>
            <w:tcBorders>
              <w:bottom w:val="single" w:sz="4" w:space="0" w:color="auto"/>
            </w:tcBorders>
            <w:vAlign w:val="center"/>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599" w:type="dxa"/>
            <w:tcBorders>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210" w:type="dxa"/>
            <w:tcBorders>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2108" w:type="dxa"/>
            <w:tcBorders>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10"/>
        </w:trPr>
        <w:tc>
          <w:tcPr>
            <w:tcW w:w="527" w:type="dxa"/>
          </w:tcPr>
          <w:p w:rsidR="00552EA7" w:rsidRPr="00552EA7" w:rsidRDefault="00552EA7" w:rsidP="001E024A">
            <w:pPr>
              <w:numPr>
                <w:ilvl w:val="0"/>
                <w:numId w:val="23"/>
              </w:numPr>
              <w:tabs>
                <w:tab w:val="left" w:pos="494"/>
              </w:tabs>
              <w:spacing w:after="0" w:line="240" w:lineRule="auto"/>
              <w:ind w:left="0" w:firstLine="0"/>
              <w:contextualSpacing/>
              <w:jc w:val="center"/>
              <w:rPr>
                <w:rFonts w:ascii="Times New Roman" w:eastAsia="Calibri" w:hAnsi="Times New Roman" w:cs="Times New Roman"/>
                <w:color w:val="000000"/>
                <w:sz w:val="24"/>
                <w:szCs w:val="24"/>
              </w:rPr>
            </w:pPr>
          </w:p>
        </w:tc>
        <w:tc>
          <w:tcPr>
            <w:tcW w:w="3910" w:type="dxa"/>
            <w:vAlign w:val="center"/>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электропотребление</w:t>
            </w:r>
          </w:p>
        </w:tc>
        <w:tc>
          <w:tcPr>
            <w:tcW w:w="1599" w:type="dxa"/>
          </w:tcPr>
          <w:p w:rsidR="00552EA7" w:rsidRPr="00552EA7" w:rsidRDefault="00552EA7" w:rsidP="00CC1D07">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552EA7">
              <w:rPr>
                <w:rFonts w:ascii="Times New Roman" w:eastAsia="Calibri" w:hAnsi="Times New Roman" w:cs="Times New Roman"/>
                <w:sz w:val="24"/>
                <w:szCs w:val="24"/>
              </w:rPr>
              <w:t>кВт·</w:t>
            </w:r>
            <w:proofErr w:type="gramStart"/>
            <w:r w:rsidRPr="00552EA7">
              <w:rPr>
                <w:rFonts w:ascii="Times New Roman" w:eastAsia="Calibri" w:hAnsi="Times New Roman" w:cs="Times New Roman"/>
                <w:sz w:val="24"/>
                <w:szCs w:val="24"/>
              </w:rPr>
              <w:t>ч</w:t>
            </w:r>
            <w:proofErr w:type="spellEnd"/>
            <w:proofErr w:type="gramEnd"/>
            <w:r w:rsidRPr="00552EA7">
              <w:rPr>
                <w:rFonts w:ascii="Times New Roman" w:eastAsia="Calibri" w:hAnsi="Times New Roman" w:cs="Times New Roman"/>
                <w:sz w:val="24"/>
                <w:szCs w:val="24"/>
              </w:rPr>
              <w:t xml:space="preserve"> /год на 1 чел.</w:t>
            </w:r>
          </w:p>
        </w:tc>
        <w:tc>
          <w:tcPr>
            <w:tcW w:w="121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950</w:t>
            </w:r>
          </w:p>
        </w:tc>
        <w:tc>
          <w:tcPr>
            <w:tcW w:w="2108"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829"/>
        </w:trPr>
        <w:tc>
          <w:tcPr>
            <w:tcW w:w="527" w:type="dxa"/>
          </w:tcPr>
          <w:p w:rsidR="00552EA7" w:rsidRPr="00552EA7" w:rsidRDefault="00552EA7" w:rsidP="001E024A">
            <w:pPr>
              <w:numPr>
                <w:ilvl w:val="0"/>
                <w:numId w:val="23"/>
              </w:numPr>
              <w:tabs>
                <w:tab w:val="left" w:pos="494"/>
              </w:tabs>
              <w:spacing w:after="0" w:line="240" w:lineRule="auto"/>
              <w:ind w:left="0" w:firstLine="0"/>
              <w:contextualSpacing/>
              <w:jc w:val="center"/>
              <w:rPr>
                <w:rFonts w:ascii="Times New Roman" w:eastAsia="Calibri" w:hAnsi="Times New Roman" w:cs="Times New Roman"/>
                <w:color w:val="000000"/>
                <w:sz w:val="24"/>
                <w:szCs w:val="24"/>
              </w:rPr>
            </w:pPr>
          </w:p>
        </w:tc>
        <w:tc>
          <w:tcPr>
            <w:tcW w:w="3910" w:type="dxa"/>
            <w:vAlign w:val="center"/>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использование максимума </w:t>
            </w:r>
          </w:p>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электрической нагрузки</w:t>
            </w:r>
          </w:p>
        </w:tc>
        <w:tc>
          <w:tcPr>
            <w:tcW w:w="1599" w:type="dxa"/>
            <w:vAlign w:val="center"/>
          </w:tcPr>
          <w:p w:rsidR="00552EA7" w:rsidRPr="00552EA7" w:rsidRDefault="00552EA7" w:rsidP="00CC1D07">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552EA7">
              <w:rPr>
                <w:rFonts w:ascii="Times New Roman" w:eastAsia="Calibri" w:hAnsi="Times New Roman" w:cs="Times New Roman"/>
                <w:sz w:val="24"/>
                <w:szCs w:val="24"/>
              </w:rPr>
              <w:t>ч</w:t>
            </w:r>
            <w:proofErr w:type="gramEnd"/>
            <w:r w:rsidRPr="00552EA7">
              <w:rPr>
                <w:rFonts w:ascii="Times New Roman" w:eastAsia="Calibri" w:hAnsi="Times New Roman" w:cs="Times New Roman"/>
                <w:sz w:val="24"/>
                <w:szCs w:val="24"/>
              </w:rPr>
              <w:t>/год</w:t>
            </w:r>
          </w:p>
        </w:tc>
        <w:tc>
          <w:tcPr>
            <w:tcW w:w="121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4100</w:t>
            </w:r>
          </w:p>
        </w:tc>
        <w:tc>
          <w:tcPr>
            <w:tcW w:w="2108"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544"/>
        </w:trPr>
        <w:tc>
          <w:tcPr>
            <w:tcW w:w="527" w:type="dxa"/>
          </w:tcPr>
          <w:p w:rsidR="00552EA7" w:rsidRPr="00552EA7" w:rsidRDefault="00552EA7" w:rsidP="001E024A">
            <w:pPr>
              <w:numPr>
                <w:ilvl w:val="0"/>
                <w:numId w:val="22"/>
              </w:numPr>
              <w:tabs>
                <w:tab w:val="left" w:pos="172"/>
              </w:tabs>
              <w:spacing w:after="0" w:line="240" w:lineRule="auto"/>
              <w:ind w:left="0" w:firstLine="0"/>
              <w:contextualSpacing/>
              <w:jc w:val="center"/>
              <w:rPr>
                <w:rFonts w:ascii="Times New Roman" w:eastAsia="Calibri" w:hAnsi="Times New Roman" w:cs="Times New Roman"/>
                <w:color w:val="000000"/>
                <w:sz w:val="24"/>
                <w:szCs w:val="24"/>
              </w:rPr>
            </w:pPr>
          </w:p>
        </w:tc>
        <w:tc>
          <w:tcPr>
            <w:tcW w:w="3910" w:type="dxa"/>
            <w:vAlign w:val="center"/>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599"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210"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2108" w:type="dxa"/>
            <w:vAlign w:val="center"/>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uppressAutoHyphens/>
        <w:spacing w:after="0" w:line="240" w:lineRule="auto"/>
        <w:ind w:firstLine="567"/>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bCs/>
          <w:sz w:val="28"/>
          <w:szCs w:val="28"/>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bCs/>
          <w:sz w:val="28"/>
          <w:szCs w:val="28"/>
          <w:lang w:eastAsia="ru-RU"/>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552EA7">
        <w:rPr>
          <w:rFonts w:ascii="Times New Roman" w:eastAsia="Times New Roman" w:hAnsi="Times New Roman" w:cs="Times New Roman"/>
          <w:bCs/>
          <w:sz w:val="28"/>
          <w:szCs w:val="28"/>
          <w:lang w:eastAsia="ru-RU"/>
        </w:rPr>
        <w:t>кВ.</w:t>
      </w:r>
      <w:proofErr w:type="spellEnd"/>
    </w:p>
    <w:p w:rsidR="00552EA7" w:rsidRPr="00552EA7" w:rsidRDefault="00552EA7" w:rsidP="000C277C">
      <w:pPr>
        <w:spacing w:after="0" w:line="240" w:lineRule="auto"/>
        <w:ind w:firstLine="567"/>
        <w:jc w:val="both"/>
        <w:rPr>
          <w:rFonts w:ascii="Times New Roman" w:eastAsia="Times New Roman" w:hAnsi="Times New Roman" w:cs="Times New Roman"/>
          <w:bCs/>
          <w:spacing w:val="-6"/>
          <w:sz w:val="28"/>
          <w:szCs w:val="28"/>
          <w:lang w:eastAsia="ru-RU"/>
        </w:rPr>
      </w:pPr>
      <w:r w:rsidRPr="00552EA7">
        <w:rPr>
          <w:rFonts w:ascii="Times New Roman" w:eastAsia="Times New Roman" w:hAnsi="Times New Roman" w:cs="Times New Roman"/>
          <w:bCs/>
          <w:spacing w:val="-2"/>
          <w:sz w:val="28"/>
          <w:szCs w:val="28"/>
          <w:lang w:eastAsia="ru-RU"/>
        </w:rPr>
        <w:t>Напряжение системы электроснабжения должно выбираться с учетом</w:t>
      </w:r>
      <w:r w:rsidRPr="00552EA7">
        <w:rPr>
          <w:rFonts w:ascii="Times New Roman" w:eastAsia="Times New Roman" w:hAnsi="Times New Roman" w:cs="Times New Roman"/>
          <w:bCs/>
          <w:sz w:val="28"/>
          <w:szCs w:val="28"/>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52EA7">
        <w:rPr>
          <w:rFonts w:ascii="Times New Roman" w:eastAsia="Times New Roman" w:hAnsi="Times New Roman" w:cs="Times New Roman"/>
          <w:bCs/>
          <w:spacing w:val="-6"/>
          <w:sz w:val="28"/>
          <w:szCs w:val="28"/>
          <w:lang w:eastAsia="ru-RU"/>
        </w:rPr>
        <w:t xml:space="preserve"> 35-110/10 </w:t>
      </w:r>
      <w:proofErr w:type="spellStart"/>
      <w:r w:rsidRPr="00552EA7">
        <w:rPr>
          <w:rFonts w:ascii="Times New Roman" w:eastAsia="Times New Roman" w:hAnsi="Times New Roman" w:cs="Times New Roman"/>
          <w:bCs/>
          <w:spacing w:val="-6"/>
          <w:sz w:val="28"/>
          <w:szCs w:val="28"/>
          <w:lang w:eastAsia="ru-RU"/>
        </w:rPr>
        <w:t>кВ.</w:t>
      </w:r>
      <w:proofErr w:type="spellEnd"/>
    </w:p>
    <w:p w:rsidR="00552EA7" w:rsidRPr="00552EA7" w:rsidRDefault="00552EA7" w:rsidP="000C277C">
      <w:pPr>
        <w:spacing w:after="0" w:line="240" w:lineRule="auto"/>
        <w:ind w:firstLine="567"/>
        <w:jc w:val="both"/>
        <w:rPr>
          <w:rFonts w:ascii="Times New Roman" w:eastAsia="Times New Roman" w:hAnsi="Times New Roman" w:cs="Times New Roman"/>
          <w:bCs/>
          <w:spacing w:val="-2"/>
          <w:sz w:val="28"/>
          <w:szCs w:val="28"/>
          <w:lang w:eastAsia="ru-RU"/>
        </w:rPr>
      </w:pPr>
      <w:r w:rsidRPr="00552EA7">
        <w:rPr>
          <w:rFonts w:ascii="Times New Roman" w:eastAsia="Times New Roman" w:hAnsi="Times New Roman" w:cs="Times New Roman"/>
          <w:bCs/>
          <w:sz w:val="28"/>
          <w:szCs w:val="28"/>
          <w:lang w:eastAsia="ru-RU"/>
        </w:rPr>
        <w:t xml:space="preserve">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w:t>
      </w:r>
      <w:proofErr w:type="spellStart"/>
      <w:r w:rsidRPr="00552EA7">
        <w:rPr>
          <w:rFonts w:ascii="Times New Roman" w:eastAsia="Times New Roman" w:hAnsi="Times New Roman" w:cs="Times New Roman"/>
          <w:bCs/>
          <w:sz w:val="28"/>
          <w:szCs w:val="28"/>
          <w:lang w:eastAsia="ru-RU"/>
        </w:rPr>
        <w:t>кВ.</w:t>
      </w:r>
      <w:proofErr w:type="spellEnd"/>
      <w:r w:rsidRPr="00552EA7">
        <w:rPr>
          <w:rFonts w:ascii="Times New Roman" w:eastAsia="Times New Roman" w:hAnsi="Times New Roman" w:cs="Times New Roman"/>
          <w:bCs/>
          <w:sz w:val="28"/>
          <w:szCs w:val="28"/>
          <w:lang w:eastAsia="ru-RU"/>
        </w:rPr>
        <w:t xml:space="preserve"> </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color w:val="000000"/>
          <w:sz w:val="28"/>
          <w:szCs w:val="28"/>
          <w:lang w:eastAsia="ru-RU"/>
        </w:rPr>
        <w:t xml:space="preserve">Транзитные линии электропередачи напряжением 220 </w:t>
      </w:r>
      <w:proofErr w:type="spellStart"/>
      <w:r w:rsidRPr="00552EA7">
        <w:rPr>
          <w:rFonts w:ascii="Times New Roman" w:eastAsia="Times New Roman" w:hAnsi="Times New Roman" w:cs="Times New Roman"/>
          <w:bCs/>
          <w:color w:val="000000"/>
          <w:sz w:val="28"/>
          <w:szCs w:val="28"/>
          <w:lang w:eastAsia="ru-RU"/>
        </w:rPr>
        <w:t>кВ</w:t>
      </w:r>
      <w:proofErr w:type="spellEnd"/>
      <w:r w:rsidRPr="00552EA7">
        <w:rPr>
          <w:rFonts w:ascii="Times New Roman" w:eastAsia="Times New Roman" w:hAnsi="Times New Roman" w:cs="Times New Roman"/>
          <w:bCs/>
          <w:color w:val="000000"/>
          <w:sz w:val="28"/>
          <w:szCs w:val="28"/>
          <w:lang w:eastAsia="ru-RU"/>
        </w:rPr>
        <w:t xml:space="preserve"> и выше не допускается размещать в пределах границ населенных пунктов, за исключением резервных территорий. </w:t>
      </w:r>
      <w:r w:rsidRPr="00552EA7">
        <w:rPr>
          <w:rFonts w:ascii="Times New Roman" w:eastAsia="Times New Roman" w:hAnsi="Times New Roman" w:cs="Times New Roman"/>
          <w:bCs/>
          <w:sz w:val="28"/>
          <w:szCs w:val="28"/>
          <w:lang w:eastAsia="ru-RU"/>
        </w:rPr>
        <w:t xml:space="preserve">Воздушные линии электропередачи напряжением 110 </w:t>
      </w:r>
      <w:proofErr w:type="spellStart"/>
      <w:r w:rsidRPr="00552EA7">
        <w:rPr>
          <w:rFonts w:ascii="Times New Roman" w:eastAsia="Times New Roman" w:hAnsi="Times New Roman" w:cs="Times New Roman"/>
          <w:bCs/>
          <w:sz w:val="28"/>
          <w:szCs w:val="28"/>
          <w:lang w:eastAsia="ru-RU"/>
        </w:rPr>
        <w:t>кВ</w:t>
      </w:r>
      <w:proofErr w:type="spellEnd"/>
      <w:r w:rsidRPr="00552EA7">
        <w:rPr>
          <w:rFonts w:ascii="Times New Roman" w:eastAsia="Times New Roman" w:hAnsi="Times New Roman" w:cs="Times New Roman"/>
          <w:bCs/>
          <w:sz w:val="28"/>
          <w:szCs w:val="28"/>
          <w:lang w:eastAsia="ru-RU"/>
        </w:rPr>
        <w:t xml:space="preserve"> и выше допускается размещать только за пределами жилых и общественно-деловых зон. </w:t>
      </w:r>
      <w:r w:rsidRPr="00552EA7">
        <w:rPr>
          <w:rFonts w:ascii="Times New Roman" w:eastAsia="Times New Roman" w:hAnsi="Times New Roman" w:cs="Times New Roman"/>
          <w:bCs/>
          <w:spacing w:val="-3"/>
          <w:sz w:val="28"/>
          <w:szCs w:val="28"/>
          <w:lang w:eastAsia="ru-RU"/>
        </w:rPr>
        <w:t xml:space="preserve">Линии электропередачи напряжением до 10 </w:t>
      </w:r>
      <w:proofErr w:type="spellStart"/>
      <w:r w:rsidRPr="00552EA7">
        <w:rPr>
          <w:rFonts w:ascii="Times New Roman" w:eastAsia="Times New Roman" w:hAnsi="Times New Roman" w:cs="Times New Roman"/>
          <w:bCs/>
          <w:spacing w:val="-3"/>
          <w:sz w:val="28"/>
          <w:szCs w:val="28"/>
          <w:lang w:eastAsia="ru-RU"/>
        </w:rPr>
        <w:t>кВ</w:t>
      </w:r>
      <w:proofErr w:type="spellEnd"/>
      <w:r w:rsidRPr="00552EA7">
        <w:rPr>
          <w:rFonts w:ascii="Times New Roman" w:eastAsia="Times New Roman" w:hAnsi="Times New Roman" w:cs="Times New Roman"/>
          <w:bCs/>
          <w:spacing w:val="-3"/>
          <w:sz w:val="28"/>
          <w:szCs w:val="28"/>
          <w:lang w:eastAsia="ru-RU"/>
        </w:rPr>
        <w:t xml:space="preserve"> на территории</w:t>
      </w:r>
      <w:r w:rsidRPr="00552EA7">
        <w:rPr>
          <w:rFonts w:ascii="Times New Roman" w:eastAsia="Times New Roman" w:hAnsi="Times New Roman" w:cs="Times New Roman"/>
          <w:bCs/>
          <w:sz w:val="28"/>
          <w:szCs w:val="28"/>
          <w:lang w:eastAsia="ru-RU"/>
        </w:rPr>
        <w:t xml:space="preserve"> жилой зоны в застройке зданиями 4 этажа и выше </w:t>
      </w:r>
      <w:r w:rsidRPr="00552EA7">
        <w:rPr>
          <w:rFonts w:ascii="Times New Roman" w:eastAsia="Times New Roman" w:hAnsi="Times New Roman" w:cs="Times New Roman"/>
          <w:bCs/>
          <w:sz w:val="28"/>
          <w:szCs w:val="28"/>
          <w:lang w:eastAsia="ru-RU"/>
        </w:rPr>
        <w:lastRenderedPageBreak/>
        <w:t>должны выполняться кабельными в подземном исполнении, а в застройке зданиями 3 этажа и ниже – воздушными или кабельными.</w:t>
      </w:r>
    </w:p>
    <w:p w:rsidR="00552EA7" w:rsidRPr="00552EA7" w:rsidRDefault="00552EA7" w:rsidP="000C277C">
      <w:pPr>
        <w:spacing w:after="0" w:line="240" w:lineRule="auto"/>
        <w:ind w:firstLine="567"/>
        <w:jc w:val="both"/>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spacing w:val="-2"/>
          <w:sz w:val="28"/>
          <w:szCs w:val="28"/>
          <w:lang w:eastAsia="ru-RU"/>
        </w:rPr>
        <w:t xml:space="preserve">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 </w:t>
      </w:r>
      <w:proofErr w:type="gramStart"/>
      <w:r w:rsidRPr="00552EA7">
        <w:rPr>
          <w:rFonts w:ascii="Times New Roman" w:eastAsia="Times New Roman" w:hAnsi="Times New Roman" w:cs="Times New Roman"/>
          <w:bCs/>
          <w:sz w:val="28"/>
          <w:szCs w:val="28"/>
          <w:lang w:eastAsia="ru-RU"/>
        </w:rPr>
        <w:t xml:space="preserve">При размещении отдельно стоящих распределительных пунктов и трансформаторных подстанций напряжением 10(6)-20 </w:t>
      </w:r>
      <w:proofErr w:type="spellStart"/>
      <w:r w:rsidRPr="00552EA7">
        <w:rPr>
          <w:rFonts w:ascii="Times New Roman" w:eastAsia="Times New Roman" w:hAnsi="Times New Roman" w:cs="Times New Roman"/>
          <w:bCs/>
          <w:sz w:val="28"/>
          <w:szCs w:val="28"/>
          <w:lang w:eastAsia="ru-RU"/>
        </w:rPr>
        <w:t>кВ</w:t>
      </w:r>
      <w:proofErr w:type="spellEnd"/>
      <w:r w:rsidRPr="00552EA7">
        <w:rPr>
          <w:rFonts w:ascii="Times New Roman" w:eastAsia="Times New Roman" w:hAnsi="Times New Roman" w:cs="Times New Roman"/>
          <w:bCs/>
          <w:sz w:val="28"/>
          <w:szCs w:val="28"/>
          <w:lang w:eastAsia="ru-RU"/>
        </w:rPr>
        <w:t xml:space="preserve"> при числе трансформаторов не более двух мощностью каждого до 1000 </w:t>
      </w:r>
      <w:proofErr w:type="spellStart"/>
      <w:r w:rsidRPr="00552EA7">
        <w:rPr>
          <w:rFonts w:ascii="Times New Roman" w:eastAsia="Times New Roman" w:hAnsi="Times New Roman" w:cs="Times New Roman"/>
          <w:bCs/>
          <w:sz w:val="28"/>
          <w:szCs w:val="28"/>
          <w:lang w:eastAsia="ru-RU"/>
        </w:rPr>
        <w:t>кВА</w:t>
      </w:r>
      <w:proofErr w:type="spellEnd"/>
      <w:r w:rsidRPr="00552EA7">
        <w:rPr>
          <w:rFonts w:ascii="Times New Roman" w:eastAsia="Times New Roman" w:hAnsi="Times New Roman" w:cs="Times New Roman"/>
          <w:bCs/>
          <w:sz w:val="28"/>
          <w:szCs w:val="28"/>
          <w:lang w:eastAsia="ru-RU"/>
        </w:rPr>
        <w:t xml:space="preserve"> и выполнении мер по </w:t>
      </w:r>
      <w:proofErr w:type="spellStart"/>
      <w:r w:rsidRPr="00552EA7">
        <w:rPr>
          <w:rFonts w:ascii="Times New Roman" w:eastAsia="Times New Roman" w:hAnsi="Times New Roman" w:cs="Times New Roman"/>
          <w:bCs/>
          <w:sz w:val="28"/>
          <w:szCs w:val="28"/>
          <w:lang w:eastAsia="ru-RU"/>
        </w:rPr>
        <w:t>шумозащите</w:t>
      </w:r>
      <w:proofErr w:type="spellEnd"/>
      <w:r w:rsidRPr="00552EA7">
        <w:rPr>
          <w:rFonts w:ascii="Times New Roman" w:eastAsia="Times New Roman" w:hAnsi="Times New Roman" w:cs="Times New Roman"/>
          <w:bCs/>
          <w:sz w:val="28"/>
          <w:szCs w:val="28"/>
          <w:lang w:eastAsia="ru-RU"/>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552EA7">
          <w:rPr>
            <w:rFonts w:ascii="Times New Roman" w:eastAsia="Times New Roman" w:hAnsi="Times New Roman" w:cs="Times New Roman"/>
            <w:bCs/>
            <w:sz w:val="28"/>
            <w:szCs w:val="28"/>
            <w:lang w:eastAsia="ru-RU"/>
          </w:rPr>
          <w:t>10 м</w:t>
        </w:r>
      </w:smartTag>
      <w:r w:rsidRPr="00552EA7">
        <w:rPr>
          <w:rFonts w:ascii="Times New Roman" w:eastAsia="Times New Roman" w:hAnsi="Times New Roman" w:cs="Times New Roman"/>
          <w:bCs/>
          <w:sz w:val="28"/>
          <w:szCs w:val="28"/>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552EA7">
          <w:rPr>
            <w:rFonts w:ascii="Times New Roman" w:eastAsia="Times New Roman" w:hAnsi="Times New Roman" w:cs="Times New Roman"/>
            <w:bCs/>
            <w:sz w:val="28"/>
            <w:szCs w:val="28"/>
            <w:lang w:eastAsia="ru-RU"/>
          </w:rPr>
          <w:t>15 м</w:t>
        </w:r>
      </w:smartTag>
      <w:r w:rsidRPr="00552EA7">
        <w:rPr>
          <w:rFonts w:ascii="Times New Roman" w:eastAsia="Times New Roman" w:hAnsi="Times New Roman" w:cs="Times New Roman"/>
          <w:bCs/>
          <w:sz w:val="28"/>
          <w:szCs w:val="28"/>
          <w:lang w:eastAsia="ru-RU"/>
        </w:rPr>
        <w:t>.</w:t>
      </w:r>
      <w:proofErr w:type="gramEnd"/>
    </w:p>
    <w:p w:rsidR="00552EA7" w:rsidRPr="00552EA7" w:rsidRDefault="00552EA7" w:rsidP="000C277C">
      <w:pPr>
        <w:spacing w:after="0" w:line="240" w:lineRule="auto"/>
        <w:ind w:firstLine="567"/>
        <w:jc w:val="both"/>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bCs/>
          <w:spacing w:val="-2"/>
          <w:sz w:val="28"/>
          <w:szCs w:val="28"/>
          <w:lang w:eastAsia="ru-RU"/>
        </w:rPr>
        <w:t>Размеры земельных участков, отводимых для закрытых понизительных</w:t>
      </w:r>
      <w:r w:rsidRPr="00552EA7">
        <w:rPr>
          <w:rFonts w:ascii="Times New Roman" w:eastAsia="Times New Roman" w:hAnsi="Times New Roman" w:cs="Times New Roman"/>
          <w:bCs/>
          <w:sz w:val="28"/>
          <w:szCs w:val="28"/>
          <w:lang w:eastAsia="ru-RU"/>
        </w:rPr>
        <w:t xml:space="preserve"> подстанций, включая распределительные и комплектные устройства напряжением 110-220 </w:t>
      </w:r>
      <w:proofErr w:type="spellStart"/>
      <w:r w:rsidRPr="00552EA7">
        <w:rPr>
          <w:rFonts w:ascii="Times New Roman" w:eastAsia="Times New Roman" w:hAnsi="Times New Roman" w:cs="Times New Roman"/>
          <w:bCs/>
          <w:sz w:val="28"/>
          <w:szCs w:val="28"/>
          <w:lang w:eastAsia="ru-RU"/>
        </w:rPr>
        <w:t>кВ</w:t>
      </w:r>
      <w:proofErr w:type="spellEnd"/>
      <w:r w:rsidRPr="00552EA7">
        <w:rPr>
          <w:rFonts w:ascii="Times New Roman" w:eastAsia="Times New Roman" w:hAnsi="Times New Roman" w:cs="Times New Roman"/>
          <w:bCs/>
          <w:sz w:val="28"/>
          <w:szCs w:val="28"/>
          <w:lang w:eastAsia="ru-RU"/>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552EA7">
          <w:rPr>
            <w:rFonts w:ascii="Times New Roman" w:eastAsia="Times New Roman" w:hAnsi="Times New Roman" w:cs="Times New Roman"/>
            <w:bCs/>
            <w:sz w:val="28"/>
            <w:szCs w:val="28"/>
            <w:lang w:eastAsia="ru-RU"/>
          </w:rPr>
          <w:t>0,6 га</w:t>
        </w:r>
      </w:smartTag>
      <w:r w:rsidRPr="00552EA7">
        <w:rPr>
          <w:rFonts w:ascii="Times New Roman" w:eastAsia="Times New Roman" w:hAnsi="Times New Roman" w:cs="Times New Roman"/>
          <w:bCs/>
          <w:sz w:val="28"/>
          <w:szCs w:val="28"/>
          <w:lang w:eastAsia="ru-RU"/>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Cs/>
          <w:sz w:val="28"/>
          <w:szCs w:val="28"/>
          <w:lang w:eastAsia="ru-RU"/>
        </w:rPr>
        <w:t xml:space="preserve">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 </w:t>
      </w:r>
      <w:r w:rsidRPr="00552EA7">
        <w:rPr>
          <w:rFonts w:ascii="Times New Roman" w:eastAsia="Times New Roman" w:hAnsi="Times New Roman" w:cs="Times New Roman"/>
          <w:sz w:val="28"/>
          <w:szCs w:val="28"/>
          <w:lang w:eastAsia="ru-RU"/>
        </w:rPr>
        <w:t>При проектировании</w:t>
      </w:r>
      <w:r w:rsidRPr="00552EA7">
        <w:rPr>
          <w:rFonts w:ascii="Times New Roman" w:eastAsia="Times New Roman" w:hAnsi="Times New Roman" w:cs="Times New Roman"/>
          <w:color w:val="000000"/>
          <w:sz w:val="28"/>
          <w:szCs w:val="28"/>
          <w:lang w:eastAsia="ru-RU"/>
        </w:rPr>
        <w:t xml:space="preserve"> электроснабжения определение электрической нагрузки на </w:t>
      </w:r>
      <w:proofErr w:type="spellStart"/>
      <w:r w:rsidRPr="00552EA7">
        <w:rPr>
          <w:rFonts w:ascii="Times New Roman" w:eastAsia="Times New Roman" w:hAnsi="Times New Roman" w:cs="Times New Roman"/>
          <w:color w:val="000000"/>
          <w:sz w:val="28"/>
          <w:szCs w:val="28"/>
          <w:lang w:eastAsia="ru-RU"/>
        </w:rPr>
        <w:t>электроисточники</w:t>
      </w:r>
      <w:proofErr w:type="spellEnd"/>
      <w:r w:rsidRPr="00552EA7">
        <w:rPr>
          <w:rFonts w:ascii="Times New Roman" w:eastAsia="Times New Roman" w:hAnsi="Times New Roman" w:cs="Times New Roman"/>
          <w:color w:val="000000"/>
          <w:sz w:val="28"/>
          <w:szCs w:val="28"/>
          <w:lang w:eastAsia="ru-RU"/>
        </w:rPr>
        <w:t xml:space="preserve"> следует производить в соответствии с требованиями СП 31-110-2003.</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Расход энергоносителей и потребность в мощности источников следует определять:</w:t>
      </w:r>
    </w:p>
    <w:p w:rsidR="00552EA7" w:rsidRPr="00552EA7" w:rsidRDefault="00552EA7" w:rsidP="001E024A">
      <w:pPr>
        <w:widowControl w:val="0"/>
        <w:numPr>
          <w:ilvl w:val="0"/>
          <w:numId w:val="24"/>
        </w:numPr>
        <w:tabs>
          <w:tab w:val="left" w:pos="993"/>
        </w:tabs>
        <w:suppressAutoHyphens/>
        <w:spacing w:after="0" w:line="240" w:lineRule="auto"/>
        <w:ind w:left="0" w:firstLine="567"/>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52EA7" w:rsidRPr="00552EA7" w:rsidRDefault="00552EA7" w:rsidP="001E024A">
      <w:pPr>
        <w:widowControl w:val="0"/>
        <w:numPr>
          <w:ilvl w:val="0"/>
          <w:numId w:val="24"/>
        </w:numPr>
        <w:tabs>
          <w:tab w:val="left" w:pos="993"/>
        </w:tabs>
        <w:suppressAutoHyphens/>
        <w:spacing w:after="0" w:line="240" w:lineRule="auto"/>
        <w:ind w:left="0" w:firstLine="567"/>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 xml:space="preserve"> для хозяйственно-бытовых и коммунальных нужд – в соответствии с действующими отраслевыми нормами по электроснабжению.</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Вдоль воздушных и кабельных линий электропередач устанавливаются охранные зоны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52EA7">
        <w:rPr>
          <w:rFonts w:ascii="Times New Roman" w:eastAsia="Times New Roman" w:hAnsi="Times New Roman" w:cs="Times New Roman"/>
          <w:sz w:val="28"/>
          <w:szCs w:val="28"/>
          <w:lang w:eastAsia="ru-RU"/>
        </w:rPr>
        <w:t>неотклоненном</w:t>
      </w:r>
      <w:proofErr w:type="spellEnd"/>
      <w:r w:rsidRPr="00552EA7">
        <w:rPr>
          <w:rFonts w:ascii="Times New Roman" w:eastAsia="Times New Roman" w:hAnsi="Times New Roman" w:cs="Times New Roman"/>
          <w:sz w:val="28"/>
          <w:szCs w:val="28"/>
          <w:lang w:eastAsia="ru-RU"/>
        </w:rPr>
        <w:t xml:space="preserve"> их положении.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Порядок установления охранных зон объектов электросетевого хозяйства и особых условий использования земельных участков, </w:t>
      </w:r>
      <w:r w:rsidRPr="00552EA7">
        <w:rPr>
          <w:rFonts w:ascii="Times New Roman" w:eastAsia="Times New Roman" w:hAnsi="Times New Roman" w:cs="Times New Roman"/>
          <w:sz w:val="28"/>
          <w:szCs w:val="28"/>
          <w:lang w:eastAsia="ru-RU"/>
        </w:rPr>
        <w:lastRenderedPageBreak/>
        <w:t>расположенных в границах таких зон, утвержден Постановлением Правительства РФ от 24.02.2009 № 160.</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color w:val="000000"/>
          <w:sz w:val="28"/>
          <w:szCs w:val="28"/>
          <w:lang w:eastAsia="ru-RU"/>
        </w:rPr>
        <w:t>Согласно постановлению Правительства Ярославской области от 10.08.2012 N 789-п установлены следующие нормативы ежемесячного потребления электрической энергии населением:</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Нормативы потребления электрической энергии населением  для многоквартирных и индивидуальных жилых домов </w:t>
      </w:r>
    </w:p>
    <w:p w:rsidR="00552EA7" w:rsidRPr="00552EA7" w:rsidRDefault="00552EA7" w:rsidP="000C277C">
      <w:pPr>
        <w:tabs>
          <w:tab w:val="left" w:pos="993"/>
        </w:tabs>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552EA7" w:rsidRPr="00552EA7" w:rsidRDefault="00552EA7" w:rsidP="000C277C">
      <w:pPr>
        <w:tabs>
          <w:tab w:val="left" w:pos="993"/>
        </w:tabs>
        <w:suppressAutoHyphens/>
        <w:spacing w:after="0" w:line="240" w:lineRule="auto"/>
        <w:ind w:firstLine="567"/>
        <w:contextualSpacing/>
        <w:jc w:val="right"/>
        <w:rPr>
          <w:rFonts w:ascii="Times New Roman" w:eastAsia="Times New Roman" w:hAnsi="Times New Roman" w:cs="Times New Roman"/>
          <w:color w:val="000000"/>
          <w:sz w:val="26"/>
          <w:szCs w:val="26"/>
          <w:lang w:eastAsia="ru-RU"/>
        </w:rPr>
      </w:pPr>
      <w:r w:rsidRPr="00552EA7">
        <w:rPr>
          <w:rFonts w:ascii="Times New Roman" w:eastAsia="Times New Roman" w:hAnsi="Times New Roman" w:cs="Times New Roman"/>
          <w:color w:val="000000"/>
          <w:sz w:val="26"/>
          <w:szCs w:val="26"/>
          <w:lang w:eastAsia="ru-RU"/>
        </w:rPr>
        <w:t>Таблица 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41"/>
        <w:gridCol w:w="1715"/>
        <w:gridCol w:w="1716"/>
        <w:gridCol w:w="2313"/>
      </w:tblGrid>
      <w:tr w:rsidR="00552EA7" w:rsidRPr="00552EA7" w:rsidTr="00F17229">
        <w:trPr>
          <w:trHeight w:val="723"/>
        </w:trPr>
        <w:tc>
          <w:tcPr>
            <w:tcW w:w="1803" w:type="dxa"/>
            <w:vMerge w:val="restart"/>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Количество человек, проживающих в 1 квартире (жилом доме)</w:t>
            </w:r>
          </w:p>
        </w:tc>
        <w:tc>
          <w:tcPr>
            <w:tcW w:w="7585" w:type="dxa"/>
            <w:gridSpan w:val="4"/>
            <w:tcBorders>
              <w:bottom w:val="single" w:sz="4" w:space="0" w:color="auto"/>
            </w:tcBorders>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Количество комнат в 1 квартире (жилом доме)</w:t>
            </w:r>
          </w:p>
        </w:tc>
      </w:tr>
      <w:tr w:rsidR="00552EA7" w:rsidRPr="00552EA7" w:rsidTr="00F17229">
        <w:trPr>
          <w:trHeight w:val="582"/>
        </w:trPr>
        <w:tc>
          <w:tcPr>
            <w:tcW w:w="1803" w:type="dxa"/>
            <w:vMerge/>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p>
        </w:tc>
        <w:tc>
          <w:tcPr>
            <w:tcW w:w="1841" w:type="dxa"/>
            <w:tcBorders>
              <w:top w:val="single" w:sz="4" w:space="0" w:color="auto"/>
              <w:right w:val="single" w:sz="4" w:space="0" w:color="auto"/>
            </w:tcBorders>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1715" w:type="dxa"/>
            <w:tcBorders>
              <w:top w:val="single" w:sz="4" w:space="0" w:color="auto"/>
              <w:left w:val="single" w:sz="4" w:space="0" w:color="auto"/>
              <w:right w:val="single" w:sz="4" w:space="0" w:color="auto"/>
            </w:tcBorders>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1716" w:type="dxa"/>
            <w:tcBorders>
              <w:top w:val="single" w:sz="4" w:space="0" w:color="auto"/>
              <w:left w:val="single" w:sz="4" w:space="0" w:color="auto"/>
              <w:right w:val="single" w:sz="4" w:space="0" w:color="auto"/>
            </w:tcBorders>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2313" w:type="dxa"/>
            <w:tcBorders>
              <w:top w:val="single" w:sz="4" w:space="0" w:color="auto"/>
              <w:left w:val="single" w:sz="4" w:space="0" w:color="auto"/>
            </w:tcBorders>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 и более</w:t>
            </w:r>
          </w:p>
        </w:tc>
      </w:tr>
      <w:tr w:rsidR="00552EA7" w:rsidRPr="00552EA7" w:rsidTr="00F17229">
        <w:trPr>
          <w:trHeight w:val="695"/>
        </w:trPr>
        <w:tc>
          <w:tcPr>
            <w:tcW w:w="1803" w:type="dxa"/>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p>
        </w:tc>
        <w:tc>
          <w:tcPr>
            <w:tcW w:w="7585" w:type="dxa"/>
            <w:gridSpan w:val="4"/>
          </w:tcPr>
          <w:p w:rsidR="00552EA7" w:rsidRPr="00552EA7" w:rsidRDefault="00552EA7" w:rsidP="00CC1D0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Без электроплиты и без </w:t>
            </w:r>
            <w:proofErr w:type="spellStart"/>
            <w:r w:rsidRPr="00552EA7">
              <w:rPr>
                <w:rFonts w:ascii="Times New Roman" w:eastAsia="Calibri" w:hAnsi="Times New Roman" w:cs="Times New Roman"/>
                <w:sz w:val="24"/>
                <w:szCs w:val="24"/>
                <w:lang w:eastAsia="ru-RU"/>
              </w:rPr>
              <w:t>электроводонагревателей</w:t>
            </w:r>
            <w:proofErr w:type="spellEnd"/>
            <w:r w:rsidRPr="00552EA7">
              <w:rPr>
                <w:rFonts w:ascii="Times New Roman" w:eastAsia="Calibri" w:hAnsi="Times New Roman" w:cs="Times New Roman"/>
                <w:sz w:val="24"/>
                <w:szCs w:val="24"/>
                <w:lang w:eastAsia="ru-RU"/>
              </w:rPr>
              <w:t xml:space="preserve"> (Без электроплиты с </w:t>
            </w:r>
            <w:proofErr w:type="spellStart"/>
            <w:r w:rsidRPr="00552EA7">
              <w:rPr>
                <w:rFonts w:ascii="Times New Roman" w:eastAsia="Calibri" w:hAnsi="Times New Roman" w:cs="Times New Roman"/>
                <w:sz w:val="24"/>
                <w:szCs w:val="24"/>
                <w:lang w:eastAsia="ru-RU"/>
              </w:rPr>
              <w:t>электроводонагревателями</w:t>
            </w:r>
            <w:proofErr w:type="spellEnd"/>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,к</w:t>
            </w:r>
            <w:proofErr w:type="gramEnd"/>
            <w:r w:rsidRPr="00552EA7">
              <w:rPr>
                <w:rFonts w:ascii="Times New Roman" w:eastAsia="Calibri" w:hAnsi="Times New Roman" w:cs="Times New Roman"/>
                <w:sz w:val="24"/>
                <w:szCs w:val="24"/>
                <w:lang w:eastAsia="ru-RU"/>
              </w:rPr>
              <w:t>Вт. ч на 1 чел. в месяц</w:t>
            </w:r>
          </w:p>
        </w:tc>
      </w:tr>
      <w:tr w:rsidR="00552EA7" w:rsidRPr="00552EA7" w:rsidTr="00F17229">
        <w:trPr>
          <w:trHeight w:val="695"/>
        </w:trPr>
        <w:tc>
          <w:tcPr>
            <w:tcW w:w="9388" w:type="dxa"/>
            <w:gridSpan w:val="5"/>
          </w:tcPr>
          <w:p w:rsidR="00552EA7" w:rsidRPr="00552EA7" w:rsidRDefault="00552EA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52EA7" w:rsidRPr="00552EA7" w:rsidRDefault="00552EA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1.Минимально допустимый уровень обеспеченности</w:t>
            </w:r>
          </w:p>
        </w:tc>
      </w:tr>
      <w:tr w:rsidR="00552EA7" w:rsidRPr="00552EA7" w:rsidTr="00F17229">
        <w:trPr>
          <w:trHeight w:val="413"/>
        </w:trPr>
        <w:tc>
          <w:tcPr>
            <w:tcW w:w="180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1841"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124(338)</w:t>
            </w:r>
          </w:p>
        </w:tc>
        <w:tc>
          <w:tcPr>
            <w:tcW w:w="1715"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162(376)</w:t>
            </w:r>
          </w:p>
        </w:tc>
        <w:tc>
          <w:tcPr>
            <w:tcW w:w="171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185(399)</w:t>
            </w:r>
          </w:p>
        </w:tc>
        <w:tc>
          <w:tcPr>
            <w:tcW w:w="231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200(414)</w:t>
            </w:r>
          </w:p>
        </w:tc>
      </w:tr>
      <w:tr w:rsidR="00552EA7" w:rsidRPr="00552EA7" w:rsidTr="00F17229">
        <w:trPr>
          <w:trHeight w:val="413"/>
        </w:trPr>
        <w:tc>
          <w:tcPr>
            <w:tcW w:w="180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1841"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74(288)</w:t>
            </w:r>
          </w:p>
        </w:tc>
        <w:tc>
          <w:tcPr>
            <w:tcW w:w="1715"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98(312)</w:t>
            </w:r>
          </w:p>
        </w:tc>
        <w:tc>
          <w:tcPr>
            <w:tcW w:w="171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111(325)</w:t>
            </w:r>
          </w:p>
        </w:tc>
        <w:tc>
          <w:tcPr>
            <w:tcW w:w="231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122(336)</w:t>
            </w:r>
          </w:p>
        </w:tc>
      </w:tr>
      <w:tr w:rsidR="00552EA7" w:rsidRPr="00552EA7" w:rsidTr="00F17229">
        <w:trPr>
          <w:trHeight w:val="395"/>
        </w:trPr>
        <w:tc>
          <w:tcPr>
            <w:tcW w:w="180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1841"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56(270)</w:t>
            </w:r>
          </w:p>
        </w:tc>
        <w:tc>
          <w:tcPr>
            <w:tcW w:w="1715"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74(288)</w:t>
            </w:r>
          </w:p>
        </w:tc>
        <w:tc>
          <w:tcPr>
            <w:tcW w:w="171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85(299)</w:t>
            </w:r>
          </w:p>
        </w:tc>
        <w:tc>
          <w:tcPr>
            <w:tcW w:w="231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89(303)</w:t>
            </w:r>
          </w:p>
        </w:tc>
      </w:tr>
      <w:tr w:rsidR="00552EA7" w:rsidRPr="00552EA7" w:rsidTr="00F17229">
        <w:trPr>
          <w:trHeight w:val="413"/>
        </w:trPr>
        <w:tc>
          <w:tcPr>
            <w:tcW w:w="180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1841"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43(257)</w:t>
            </w:r>
          </w:p>
        </w:tc>
        <w:tc>
          <w:tcPr>
            <w:tcW w:w="1715"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59(273)</w:t>
            </w:r>
          </w:p>
        </w:tc>
        <w:tc>
          <w:tcPr>
            <w:tcW w:w="171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68(282)</w:t>
            </w:r>
          </w:p>
        </w:tc>
        <w:tc>
          <w:tcPr>
            <w:tcW w:w="231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74(288)</w:t>
            </w:r>
          </w:p>
        </w:tc>
      </w:tr>
      <w:tr w:rsidR="00552EA7" w:rsidRPr="00552EA7" w:rsidTr="00F17229">
        <w:trPr>
          <w:trHeight w:val="413"/>
        </w:trPr>
        <w:tc>
          <w:tcPr>
            <w:tcW w:w="1803" w:type="dxa"/>
          </w:tcPr>
          <w:p w:rsidR="00552EA7" w:rsidRPr="00552EA7" w:rsidRDefault="00552EA7" w:rsidP="00CC1D0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 и более</w:t>
            </w:r>
          </w:p>
        </w:tc>
        <w:tc>
          <w:tcPr>
            <w:tcW w:w="1841"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38(252)</w:t>
            </w:r>
          </w:p>
        </w:tc>
        <w:tc>
          <w:tcPr>
            <w:tcW w:w="1715"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51(265)</w:t>
            </w:r>
          </w:p>
        </w:tc>
        <w:tc>
          <w:tcPr>
            <w:tcW w:w="171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58(272)</w:t>
            </w:r>
          </w:p>
        </w:tc>
        <w:tc>
          <w:tcPr>
            <w:tcW w:w="2313"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64(278)</w:t>
            </w:r>
          </w:p>
        </w:tc>
      </w:tr>
      <w:tr w:rsidR="00552EA7" w:rsidRPr="00552EA7" w:rsidTr="00F17229">
        <w:trPr>
          <w:trHeight w:val="413"/>
        </w:trPr>
        <w:tc>
          <w:tcPr>
            <w:tcW w:w="9388" w:type="dxa"/>
            <w:gridSpan w:val="5"/>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2.Максимально допустимый уровень территориальной доступности – не нормируется</w:t>
            </w:r>
          </w:p>
        </w:tc>
      </w:tr>
    </w:tbl>
    <w:p w:rsidR="00552EA7" w:rsidRPr="00552EA7" w:rsidRDefault="00552EA7" w:rsidP="000C277C">
      <w:pPr>
        <w:tabs>
          <w:tab w:val="left" w:pos="993"/>
        </w:tabs>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552EA7" w:rsidRPr="00552EA7" w:rsidRDefault="00552EA7" w:rsidP="000C277C">
      <w:pPr>
        <w:tabs>
          <w:tab w:val="left" w:pos="993"/>
        </w:tabs>
        <w:suppressAutoHyphens/>
        <w:spacing w:after="0" w:line="240" w:lineRule="auto"/>
        <w:ind w:firstLine="567"/>
        <w:contextualSpacing/>
        <w:jc w:val="both"/>
        <w:rPr>
          <w:rFonts w:ascii="Times New Roman" w:eastAsia="Times New Roman" w:hAnsi="Times New Roman" w:cs="Times New Roman"/>
          <w:color w:val="000000"/>
          <w:sz w:val="24"/>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Норматив электроснабжения для населения, использующего индивидуальные системы электроотопления стационарного типа для общего обогрева жилых и нежилых помещений</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Норматив электроснабжения для населения, использующего индивидуальные системы электроотопления стационарного типа для общего обогрева жилых и нежилых помещений, на 1 </w:t>
      </w:r>
      <w:proofErr w:type="spellStart"/>
      <w:r w:rsidRPr="00552EA7">
        <w:rPr>
          <w:rFonts w:ascii="Times New Roman" w:eastAsia="Times New Roman" w:hAnsi="Times New Roman" w:cs="Times New Roman"/>
          <w:color w:val="000000"/>
          <w:sz w:val="28"/>
          <w:szCs w:val="24"/>
          <w:lang w:eastAsia="ru-RU"/>
        </w:rPr>
        <w:t>кв</w:t>
      </w:r>
      <w:proofErr w:type="gramStart"/>
      <w:r w:rsidRPr="00552EA7">
        <w:rPr>
          <w:rFonts w:ascii="Times New Roman" w:eastAsia="Times New Roman" w:hAnsi="Times New Roman" w:cs="Times New Roman"/>
          <w:color w:val="000000"/>
          <w:sz w:val="28"/>
          <w:szCs w:val="24"/>
          <w:lang w:eastAsia="ru-RU"/>
        </w:rPr>
        <w:t>.м</w:t>
      </w:r>
      <w:proofErr w:type="gramEnd"/>
      <w:r w:rsidRPr="00552EA7">
        <w:rPr>
          <w:rFonts w:ascii="Times New Roman" w:eastAsia="Times New Roman" w:hAnsi="Times New Roman" w:cs="Times New Roman"/>
          <w:color w:val="000000"/>
          <w:sz w:val="28"/>
          <w:szCs w:val="24"/>
          <w:lang w:eastAsia="ru-RU"/>
        </w:rPr>
        <w:t>етр</w:t>
      </w:r>
      <w:proofErr w:type="spellEnd"/>
      <w:r w:rsidRPr="00552EA7">
        <w:rPr>
          <w:rFonts w:ascii="Times New Roman" w:eastAsia="Times New Roman" w:hAnsi="Times New Roman" w:cs="Times New Roman"/>
          <w:color w:val="000000"/>
          <w:sz w:val="28"/>
          <w:szCs w:val="24"/>
          <w:lang w:eastAsia="ru-RU"/>
        </w:rPr>
        <w:t xml:space="preserve"> отапливаемой площади рассчитывается по следующей формуле:</w:t>
      </w: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drawing>
          <wp:inline distT="0" distB="0" distL="0" distR="0" wp14:anchorId="38946426" wp14:editId="2FD2C63F">
            <wp:extent cx="914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4"/>
          <w:lang w:eastAsia="ru-RU"/>
        </w:rPr>
        <w:t>,</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где:</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drawing>
          <wp:inline distT="0" distB="0" distL="0" distR="0" wp14:anchorId="440C1A74" wp14:editId="1F5FBD7E">
            <wp:extent cx="2000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4"/>
          <w:lang w:eastAsia="ru-RU"/>
        </w:rPr>
        <w:t xml:space="preserve"> - норматив электроснабжения для населения, использующего индивидуальные системы электроотопления стационарного типа для общего обогрева жилых и нежилых помещений, кВт*</w:t>
      </w:r>
      <w:proofErr w:type="gramStart"/>
      <w:r w:rsidRPr="00552EA7">
        <w:rPr>
          <w:rFonts w:ascii="Times New Roman" w:eastAsia="Times New Roman" w:hAnsi="Times New Roman" w:cs="Times New Roman"/>
          <w:color w:val="000000"/>
          <w:sz w:val="28"/>
          <w:szCs w:val="24"/>
          <w:lang w:eastAsia="ru-RU"/>
        </w:rPr>
        <w:t>ч</w:t>
      </w:r>
      <w:proofErr w:type="gramEnd"/>
      <w:r w:rsidRPr="00552EA7">
        <w:rPr>
          <w:rFonts w:ascii="Times New Roman" w:eastAsia="Times New Roman" w:hAnsi="Times New Roman" w:cs="Times New Roman"/>
          <w:color w:val="000000"/>
          <w:sz w:val="28"/>
          <w:szCs w:val="24"/>
          <w:lang w:eastAsia="ru-RU"/>
        </w:rPr>
        <w:t xml:space="preserve"> на 1 кв. метр отапливаемой площади;</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lastRenderedPageBreak/>
        <w:drawing>
          <wp:inline distT="0" distB="0" distL="0" distR="0" wp14:anchorId="36F54D16" wp14:editId="7B9B1550">
            <wp:extent cx="2000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4"/>
          <w:lang w:eastAsia="ru-RU"/>
        </w:rPr>
        <w:t xml:space="preserve"> - норматив отопления, установленный органами местного самоуправления муниципальных образований Ярославской области на соответствующий месяц (Гкал/кв.м);</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1163 - коэффициент пересчета (кВт*</w:t>
      </w:r>
      <w:proofErr w:type="gramStart"/>
      <w:r w:rsidRPr="00552EA7">
        <w:rPr>
          <w:rFonts w:ascii="Times New Roman" w:eastAsia="Times New Roman" w:hAnsi="Times New Roman" w:cs="Times New Roman"/>
          <w:color w:val="000000"/>
          <w:sz w:val="28"/>
          <w:szCs w:val="24"/>
          <w:lang w:eastAsia="ru-RU"/>
        </w:rPr>
        <w:t>ч</w:t>
      </w:r>
      <w:proofErr w:type="gramEnd"/>
      <w:r w:rsidRPr="00552EA7">
        <w:rPr>
          <w:rFonts w:ascii="Times New Roman" w:eastAsia="Times New Roman" w:hAnsi="Times New Roman" w:cs="Times New Roman"/>
          <w:color w:val="000000"/>
          <w:sz w:val="28"/>
          <w:szCs w:val="24"/>
          <w:lang w:eastAsia="ru-RU"/>
        </w:rPr>
        <w:t>/Гкал).</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4"/>
          <w:lang w:eastAsia="ru-RU"/>
        </w:rPr>
      </w:pPr>
      <w:r w:rsidRPr="00552EA7">
        <w:rPr>
          <w:rFonts w:ascii="Times New Roman" w:eastAsia="Times New Roman" w:hAnsi="Times New Roman" w:cs="Times New Roman"/>
          <w:color w:val="000000"/>
          <w:sz w:val="28"/>
          <w:szCs w:val="24"/>
          <w:lang w:eastAsia="ru-RU"/>
        </w:rPr>
        <w:t xml:space="preserve">Данный норматив применятся дополнительно к значениям нормативов, указанным в </w:t>
      </w:r>
      <w:r w:rsidRPr="00552EA7">
        <w:rPr>
          <w:rFonts w:ascii="Times New Roman" w:eastAsia="Times New Roman" w:hAnsi="Times New Roman" w:cs="Times New Roman"/>
          <w:sz w:val="28"/>
          <w:szCs w:val="24"/>
          <w:lang w:eastAsia="ru-RU"/>
        </w:rPr>
        <w:t>таблице 42.</w:t>
      </w:r>
    </w:p>
    <w:p w:rsidR="00552EA7" w:rsidRPr="00552EA7" w:rsidRDefault="00552EA7" w:rsidP="000C277C">
      <w:pPr>
        <w:spacing w:after="0" w:line="240" w:lineRule="auto"/>
        <w:ind w:firstLine="567"/>
        <w:contextualSpacing/>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552EA7">
        <w:rPr>
          <w:rFonts w:ascii="Times New Roman" w:eastAsia="Calibri" w:hAnsi="Times New Roman" w:cs="Times New Roman"/>
          <w:b/>
          <w:sz w:val="26"/>
          <w:szCs w:val="26"/>
          <w:lang w:eastAsia="ru-RU"/>
        </w:rPr>
        <w:t>Нормативы ежемесячного потребления электрической энергии для освещения, приготовления пищи и подогрева воды в целях содержания сельскохозяйственных животных (птицы)</w:t>
      </w: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49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5459"/>
        <w:gridCol w:w="3267"/>
      </w:tblGrid>
      <w:tr w:rsidR="00552EA7" w:rsidRPr="00552EA7" w:rsidTr="00CC1D07">
        <w:trPr>
          <w:trHeight w:val="502"/>
        </w:trPr>
        <w:tc>
          <w:tcPr>
            <w:tcW w:w="630" w:type="dxa"/>
          </w:tcPr>
          <w:p w:rsidR="00552EA7" w:rsidRPr="00552EA7" w:rsidRDefault="00552EA7" w:rsidP="00CC1D0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п</w:t>
            </w:r>
            <w:proofErr w:type="gramEnd"/>
            <w:r w:rsidRPr="00552EA7">
              <w:rPr>
                <w:rFonts w:ascii="Times New Roman" w:eastAsia="Calibri" w:hAnsi="Times New Roman" w:cs="Times New Roman"/>
                <w:sz w:val="24"/>
                <w:szCs w:val="24"/>
                <w:lang w:eastAsia="ru-RU"/>
              </w:rPr>
              <w:t>/п</w:t>
            </w:r>
          </w:p>
        </w:tc>
        <w:tc>
          <w:tcPr>
            <w:tcW w:w="5459" w:type="dxa"/>
          </w:tcPr>
          <w:p w:rsidR="00552EA7" w:rsidRPr="00552EA7" w:rsidRDefault="00552EA7" w:rsidP="00CC1D0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Нормативы потребления коммунальной услуги по электроснабжению</w:t>
            </w:r>
          </w:p>
        </w:tc>
        <w:tc>
          <w:tcPr>
            <w:tcW w:w="3267" w:type="dxa"/>
          </w:tcPr>
          <w:p w:rsidR="00552EA7" w:rsidRPr="00552EA7" w:rsidRDefault="00552EA7" w:rsidP="00CC1D0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Значение норматива (кВт</w:t>
            </w:r>
            <w:proofErr w:type="gramStart"/>
            <w:r w:rsidRPr="00552EA7">
              <w:rPr>
                <w:rFonts w:ascii="Times New Roman" w:eastAsia="Calibri" w:hAnsi="Times New Roman" w:cs="Times New Roman"/>
                <w:sz w:val="24"/>
                <w:szCs w:val="24"/>
                <w:lang w:eastAsia="ru-RU"/>
              </w:rPr>
              <w:t>.</w:t>
            </w:r>
            <w:proofErr w:type="gramEnd"/>
            <w:r w:rsidRPr="00552EA7">
              <w:rPr>
                <w:rFonts w:ascii="Times New Roman" w:eastAsia="Calibri" w:hAnsi="Times New Roman" w:cs="Times New Roman"/>
                <w:sz w:val="24"/>
                <w:szCs w:val="24"/>
                <w:lang w:eastAsia="ru-RU"/>
              </w:rPr>
              <w:t xml:space="preserve"> </w:t>
            </w:r>
            <w:proofErr w:type="gramStart"/>
            <w:r w:rsidRPr="00552EA7">
              <w:rPr>
                <w:rFonts w:ascii="Times New Roman" w:eastAsia="Calibri" w:hAnsi="Times New Roman" w:cs="Times New Roman"/>
                <w:sz w:val="24"/>
                <w:szCs w:val="24"/>
                <w:lang w:eastAsia="ru-RU"/>
              </w:rPr>
              <w:t>ч</w:t>
            </w:r>
            <w:proofErr w:type="gramEnd"/>
            <w:r w:rsidRPr="00552EA7">
              <w:rPr>
                <w:rFonts w:ascii="Times New Roman" w:eastAsia="Calibri" w:hAnsi="Times New Roman" w:cs="Times New Roman"/>
                <w:sz w:val="24"/>
                <w:szCs w:val="24"/>
                <w:lang w:eastAsia="ru-RU"/>
              </w:rPr>
              <w:t xml:space="preserve"> на 1 голову животного, птицы)</w:t>
            </w:r>
          </w:p>
        </w:tc>
      </w:tr>
      <w:tr w:rsidR="00552EA7" w:rsidRPr="00552EA7" w:rsidTr="00CC1D07">
        <w:trPr>
          <w:trHeight w:val="302"/>
        </w:trPr>
        <w:tc>
          <w:tcPr>
            <w:tcW w:w="630" w:type="dxa"/>
          </w:tcPr>
          <w:p w:rsidR="00552EA7" w:rsidRPr="00552EA7" w:rsidRDefault="00CC1D0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726" w:type="dxa"/>
            <w:gridSpan w:val="2"/>
          </w:tcPr>
          <w:p w:rsidR="00552EA7" w:rsidRPr="00552EA7" w:rsidRDefault="00552EA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Минимально допустимый уровень обеспеченности</w:t>
            </w:r>
          </w:p>
        </w:tc>
      </w:tr>
      <w:tr w:rsidR="00552EA7" w:rsidRPr="00552EA7" w:rsidTr="00CC1D07">
        <w:trPr>
          <w:trHeight w:val="507"/>
        </w:trPr>
        <w:tc>
          <w:tcPr>
            <w:tcW w:w="630" w:type="dxa"/>
          </w:tcPr>
          <w:p w:rsidR="00552EA7" w:rsidRPr="00552EA7" w:rsidRDefault="00552EA7" w:rsidP="00CC1D0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5459" w:type="dxa"/>
          </w:tcPr>
          <w:p w:rsidR="00552EA7" w:rsidRPr="00552EA7" w:rsidRDefault="00552EA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Для освещения в целях содержания сельскохозяйственных животных (птицы)</w:t>
            </w:r>
          </w:p>
        </w:tc>
        <w:tc>
          <w:tcPr>
            <w:tcW w:w="3267" w:type="dxa"/>
          </w:tcPr>
          <w:p w:rsidR="00552EA7" w:rsidRPr="00552EA7" w:rsidRDefault="00552EA7" w:rsidP="00CC1D0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0,8 (0,3)</w:t>
            </w:r>
          </w:p>
        </w:tc>
      </w:tr>
      <w:tr w:rsidR="00552EA7" w:rsidRPr="00552EA7" w:rsidTr="00CC1D07">
        <w:trPr>
          <w:trHeight w:val="433"/>
        </w:trPr>
        <w:tc>
          <w:tcPr>
            <w:tcW w:w="630" w:type="dxa"/>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5459" w:type="dxa"/>
          </w:tcPr>
          <w:p w:rsidR="00552EA7" w:rsidRPr="00552EA7" w:rsidRDefault="00552EA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Для приготовления пищи и подогрева воды для сельскохозяйственных животных (птицы)</w:t>
            </w:r>
          </w:p>
        </w:tc>
        <w:tc>
          <w:tcPr>
            <w:tcW w:w="3267" w:type="dxa"/>
          </w:tcPr>
          <w:p w:rsidR="00552EA7" w:rsidRPr="00552EA7" w:rsidRDefault="00552EA7" w:rsidP="00CC1D0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7,0 (1,3)</w:t>
            </w:r>
          </w:p>
        </w:tc>
      </w:tr>
      <w:tr w:rsidR="00552EA7" w:rsidRPr="00552EA7" w:rsidTr="00CC1D07">
        <w:trPr>
          <w:trHeight w:val="515"/>
        </w:trPr>
        <w:tc>
          <w:tcPr>
            <w:tcW w:w="630" w:type="dxa"/>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8726" w:type="dxa"/>
            <w:gridSpan w:val="2"/>
          </w:tcPr>
          <w:p w:rsidR="00552EA7" w:rsidRPr="00552EA7" w:rsidRDefault="00552EA7" w:rsidP="00CC1D0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Максимально допустимый уровень территориальной доступности – не нормируется</w:t>
            </w:r>
          </w:p>
        </w:tc>
      </w:tr>
    </w:tbl>
    <w:p w:rsidR="00552EA7" w:rsidRPr="00552EA7" w:rsidRDefault="00552EA7" w:rsidP="000C277C">
      <w:pPr>
        <w:spacing w:after="0" w:line="240" w:lineRule="auto"/>
        <w:ind w:firstLine="567"/>
        <w:jc w:val="both"/>
        <w:rPr>
          <w:rFonts w:ascii="Times New Roman" w:eastAsia="Times New Roman" w:hAnsi="Times New Roman" w:cs="Times New Roman"/>
          <w:bCs/>
          <w:color w:val="FF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bCs/>
          <w:color w:val="FF0000"/>
          <w:sz w:val="28"/>
          <w:szCs w:val="28"/>
          <w:lang w:eastAsia="ru-RU"/>
        </w:rPr>
      </w:pPr>
    </w:p>
    <w:p w:rsidR="00552EA7" w:rsidRPr="00552EA7" w:rsidRDefault="00552EA7" w:rsidP="000C277C">
      <w:pPr>
        <w:keepNext/>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r w:rsidRPr="00552EA7">
        <w:rPr>
          <w:rFonts w:ascii="Times New Roman" w:eastAsia="MS Mincho" w:hAnsi="Times New Roman" w:cs="Times New Roman"/>
          <w:b/>
          <w:color w:val="000000"/>
          <w:sz w:val="28"/>
          <w:szCs w:val="28"/>
          <w:lang w:eastAsia="ar-SA"/>
        </w:rPr>
        <w:t>3.2.2 Объекты, относящиеся к области газоснабжения населения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Газораспределительные системы подразделяются по виду газа (</w:t>
      </w:r>
      <w:proofErr w:type="gramStart"/>
      <w:r w:rsidRPr="00552EA7">
        <w:rPr>
          <w:rFonts w:ascii="Times New Roman" w:eastAsia="Times New Roman" w:hAnsi="Times New Roman" w:cs="Times New Roman"/>
          <w:color w:val="000000"/>
          <w:sz w:val="28"/>
          <w:szCs w:val="28"/>
          <w:lang w:eastAsia="ru-RU"/>
        </w:rPr>
        <w:t>природный</w:t>
      </w:r>
      <w:proofErr w:type="gramEnd"/>
      <w:r w:rsidRPr="00552EA7">
        <w:rPr>
          <w:rFonts w:ascii="Times New Roman" w:eastAsia="Times New Roman" w:hAnsi="Times New Roman" w:cs="Times New Roman"/>
          <w:color w:val="000000"/>
          <w:sz w:val="28"/>
          <w:szCs w:val="28"/>
          <w:lang w:eastAsia="ru-RU"/>
        </w:rPr>
        <w:t xml:space="preserve">, СУГ). Выбор системы распределения газа рекомендуется производить в зависимости от объема, структуры и плотности </w:t>
      </w:r>
      <w:proofErr w:type="spellStart"/>
      <w:r w:rsidRPr="00552EA7">
        <w:rPr>
          <w:rFonts w:ascii="Times New Roman" w:eastAsia="Times New Roman" w:hAnsi="Times New Roman" w:cs="Times New Roman"/>
          <w:color w:val="000000"/>
          <w:sz w:val="28"/>
          <w:szCs w:val="28"/>
          <w:lang w:eastAsia="ru-RU"/>
        </w:rPr>
        <w:t>газопотребления</w:t>
      </w:r>
      <w:proofErr w:type="spellEnd"/>
      <w:r w:rsidRPr="00552EA7">
        <w:rPr>
          <w:rFonts w:ascii="Times New Roman" w:eastAsia="Times New Roman" w:hAnsi="Times New Roman" w:cs="Times New Roman"/>
          <w:color w:val="000000"/>
          <w:sz w:val="28"/>
          <w:szCs w:val="28"/>
          <w:lang w:eastAsia="ru-RU"/>
        </w:rPr>
        <w:t xml:space="preserve">,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(ГРС) и т.д.).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В настоящее время в </w:t>
      </w:r>
      <w:r w:rsidRPr="00552EA7">
        <w:rPr>
          <w:rFonts w:ascii="Times New Roman" w:eastAsia="Times New Roman" w:hAnsi="Times New Roman" w:cs="Times New Roman"/>
          <w:sz w:val="28"/>
          <w:szCs w:val="28"/>
          <w:lang w:eastAsia="ru-RU"/>
        </w:rPr>
        <w:t>Любимском МР</w:t>
      </w:r>
      <w:r w:rsidRPr="00552EA7">
        <w:rPr>
          <w:rFonts w:ascii="Times New Roman" w:eastAsia="Times New Roman" w:hAnsi="Times New Roman" w:cs="Times New Roman"/>
          <w:color w:val="000000"/>
          <w:sz w:val="28"/>
          <w:szCs w:val="28"/>
          <w:lang w:eastAsia="ru-RU"/>
        </w:rPr>
        <w:t xml:space="preserve"> обеспечено природным газом только 15 населенных пунктов.</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При составлении проектов генеральных планов поселений допускается </w:t>
      </w:r>
      <w:r w:rsidRPr="00552EA7">
        <w:rPr>
          <w:rFonts w:ascii="Times New Roman" w:eastAsia="Times New Roman" w:hAnsi="Times New Roman" w:cs="Times New Roman"/>
          <w:color w:val="000000"/>
          <w:sz w:val="28"/>
          <w:szCs w:val="24"/>
          <w:lang w:eastAsia="ru-RU"/>
        </w:rPr>
        <w:lastRenderedPageBreak/>
        <w:t>принимать укрупненные показатели потребления газа согласно таблице 50.</w:t>
      </w: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w:t>
      </w: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8"/>
          <w:szCs w:val="28"/>
          <w:lang w:eastAsia="ru-RU"/>
        </w:rPr>
      </w:pPr>
      <w:r w:rsidRPr="00552EA7">
        <w:rPr>
          <w:rFonts w:ascii="Times New Roman" w:eastAsia="Times New Roman" w:hAnsi="Times New Roman" w:cs="Times New Roman"/>
          <w:b/>
          <w:bCs/>
          <w:sz w:val="26"/>
          <w:szCs w:val="26"/>
          <w:lang w:eastAsia="ru-RU"/>
        </w:rPr>
        <w:t>У</w:t>
      </w:r>
      <w:r w:rsidRPr="00552EA7">
        <w:rPr>
          <w:rFonts w:ascii="Times New Roman" w:eastAsia="Times New Roman" w:hAnsi="Times New Roman" w:cs="Times New Roman"/>
          <w:b/>
          <w:sz w:val="26"/>
          <w:szCs w:val="26"/>
          <w:lang w:eastAsia="ru-RU"/>
        </w:rPr>
        <w:t>крупненные показатели потребления газа</w:t>
      </w:r>
      <w:r w:rsidRPr="00552EA7">
        <w:rPr>
          <w:rFonts w:ascii="Times New Roman" w:eastAsia="Times New Roman" w:hAnsi="Times New Roman" w:cs="Times New Roman"/>
          <w:b/>
          <w:bCs/>
          <w:sz w:val="26"/>
          <w:szCs w:val="26"/>
          <w:lang w:eastAsia="ru-RU"/>
        </w:rPr>
        <w:t xml:space="preserve">, </w:t>
      </w:r>
      <w:r w:rsidRPr="00552EA7">
        <w:rPr>
          <w:rFonts w:ascii="Times New Roman" w:eastAsia="Times New Roman" w:hAnsi="Times New Roman" w:cs="Times New Roman"/>
          <w:b/>
          <w:color w:val="000000"/>
          <w:sz w:val="26"/>
          <w:szCs w:val="26"/>
          <w:lang w:eastAsia="ru-RU"/>
        </w:rPr>
        <w:t>применяемые</w:t>
      </w:r>
      <w:r w:rsidRPr="00552EA7">
        <w:rPr>
          <w:rFonts w:ascii="Times New Roman" w:eastAsia="Times New Roman" w:hAnsi="Times New Roman" w:cs="Times New Roman"/>
          <w:b/>
          <w:bCs/>
          <w:color w:val="000000"/>
          <w:sz w:val="26"/>
          <w:szCs w:val="26"/>
          <w:lang w:eastAsia="ru-RU"/>
        </w:rPr>
        <w:t xml:space="preserve"> при составлении проектов генеральных планов</w:t>
      </w:r>
    </w:p>
    <w:p w:rsidR="00552EA7" w:rsidRPr="00552EA7" w:rsidRDefault="00552EA7" w:rsidP="000C277C">
      <w:pPr>
        <w:spacing w:after="0" w:line="240" w:lineRule="auto"/>
        <w:ind w:firstLine="567"/>
        <w:jc w:val="center"/>
        <w:rPr>
          <w:rFonts w:ascii="Times New Roman" w:eastAsia="Times New Roman" w:hAnsi="Times New Roman" w:cs="Times New Roman"/>
          <w:b/>
          <w:bCs/>
          <w:sz w:val="28"/>
          <w:szCs w:val="28"/>
          <w:lang w:eastAsia="ru-RU"/>
        </w:rPr>
      </w:pPr>
      <w:r w:rsidRPr="00552EA7">
        <w:rPr>
          <w:rFonts w:ascii="Times New Roman" w:eastAsia="Times New Roman" w:hAnsi="Times New Roman" w:cs="Times New Roman"/>
          <w:b/>
          <w:bCs/>
          <w:sz w:val="28"/>
          <w:szCs w:val="28"/>
          <w:lang w:eastAsia="ru-RU"/>
        </w:rPr>
        <w:t xml:space="preserve"> </w:t>
      </w: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50 </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3951"/>
        <w:gridCol w:w="1370"/>
        <w:gridCol w:w="847"/>
        <w:gridCol w:w="2327"/>
      </w:tblGrid>
      <w:tr w:rsidR="00552EA7" w:rsidRPr="00552EA7" w:rsidTr="00F17229">
        <w:trPr>
          <w:trHeight w:val="802"/>
        </w:trPr>
        <w:tc>
          <w:tcPr>
            <w:tcW w:w="87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951"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CC1D0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37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47"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Вели-чина</w:t>
            </w:r>
            <w:proofErr w:type="gramEnd"/>
          </w:p>
        </w:tc>
        <w:tc>
          <w:tcPr>
            <w:tcW w:w="2327"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CC1D07">
        <w:trPr>
          <w:trHeight w:val="196"/>
        </w:trPr>
        <w:tc>
          <w:tcPr>
            <w:tcW w:w="876"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168" w:type="dxa"/>
            <w:gridSpan w:val="3"/>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327"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363"/>
        </w:trPr>
        <w:tc>
          <w:tcPr>
            <w:tcW w:w="876"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6168" w:type="dxa"/>
            <w:gridSpan w:val="3"/>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Укрупненный показатель потребления газа при теплоте</w:t>
            </w:r>
            <w:r w:rsidR="00CC1D07">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t xml:space="preserve"> сгорания 34 МДж/ м3</w:t>
            </w:r>
            <w:r>
              <w:rPr>
                <w:rFonts w:ascii="Times New Roman" w:eastAsia="Times New Roman" w:hAnsi="Times New Roman" w:cs="Times New Roman"/>
                <w:noProof/>
                <w:color w:val="000000"/>
                <w:sz w:val="24"/>
                <w:szCs w:val="24"/>
                <w:lang w:eastAsia="ru-RU"/>
              </w:rPr>
              <mc:AlternateContent>
                <mc:Choice Requires="wps">
                  <w:drawing>
                    <wp:inline distT="0" distB="0" distL="0" distR="0" wp14:anchorId="41D02266" wp14:editId="68C483C9">
                      <wp:extent cx="104775" cy="219075"/>
                      <wp:effectExtent l="0" t="0" r="2540" b="635"/>
                      <wp:docPr id="21" name="Прямоугольник 2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" filled="f" stroked="f">
                      <o:lock v:ext="edit" aspectratio="t"/>
                      <w10:anchorlock/>
                    </v:rect>
                  </w:pict>
                </mc:Fallback>
              </mc:AlternateContent>
            </w:r>
            <w:r w:rsidRPr="00552EA7">
              <w:rPr>
                <w:rFonts w:ascii="Times New Roman" w:eastAsia="Times New Roman" w:hAnsi="Times New Roman" w:cs="Times New Roman"/>
                <w:color w:val="000000"/>
                <w:sz w:val="24"/>
                <w:szCs w:val="24"/>
                <w:lang w:eastAsia="ru-RU"/>
              </w:rPr>
              <w:t xml:space="preserve"> (8000 ккал/ м3):</w:t>
            </w:r>
          </w:p>
        </w:tc>
        <w:tc>
          <w:tcPr>
            <w:tcW w:w="23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b/>
                <w:color w:val="000000"/>
                <w:sz w:val="24"/>
                <w:szCs w:val="24"/>
                <w:lang w:eastAsia="ru-RU"/>
              </w:rPr>
            </w:pPr>
          </w:p>
        </w:tc>
      </w:tr>
      <w:tr w:rsidR="00552EA7" w:rsidRPr="00552EA7" w:rsidTr="00CC1D07">
        <w:trPr>
          <w:trHeight w:val="369"/>
        </w:trPr>
        <w:tc>
          <w:tcPr>
            <w:tcW w:w="876"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395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 наличии централизованного горячего водоснабжения</w:t>
            </w:r>
          </w:p>
        </w:tc>
        <w:tc>
          <w:tcPr>
            <w:tcW w:w="13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м3/год</w:t>
            </w:r>
          </w:p>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 чел.</w:t>
            </w: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120</w:t>
            </w:r>
          </w:p>
        </w:tc>
        <w:tc>
          <w:tcPr>
            <w:tcW w:w="2327" w:type="dxa"/>
            <w:vMerge w:val="restart"/>
            <w:tcBorders>
              <w:top w:val="single" w:sz="4" w:space="0" w:color="auto"/>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42-101-2003</w:t>
            </w:r>
          </w:p>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519"/>
        </w:trPr>
        <w:tc>
          <w:tcPr>
            <w:tcW w:w="876"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395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при горячем водоснабжении </w:t>
            </w:r>
            <w:proofErr w:type="gramStart"/>
            <w:r w:rsidRPr="00552EA7">
              <w:rPr>
                <w:rFonts w:ascii="Times New Roman" w:eastAsia="Times New Roman" w:hAnsi="Times New Roman" w:cs="Times New Roman"/>
                <w:color w:val="000000"/>
                <w:sz w:val="24"/>
                <w:szCs w:val="24"/>
                <w:lang w:eastAsia="ru-RU"/>
              </w:rPr>
              <w:t>от</w:t>
            </w:r>
            <w:proofErr w:type="gramEnd"/>
            <w:r w:rsidRPr="00552EA7">
              <w:rPr>
                <w:rFonts w:ascii="Times New Roman" w:eastAsia="Times New Roman" w:hAnsi="Times New Roman" w:cs="Times New Roman"/>
                <w:color w:val="000000"/>
                <w:sz w:val="24"/>
                <w:szCs w:val="24"/>
                <w:lang w:eastAsia="ru-RU"/>
              </w:rPr>
              <w:t xml:space="preserve"> </w:t>
            </w:r>
          </w:p>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газовых водонагревателей</w:t>
            </w:r>
          </w:p>
        </w:tc>
        <w:tc>
          <w:tcPr>
            <w:tcW w:w="13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м3/год</w:t>
            </w:r>
          </w:p>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 чел.</w:t>
            </w: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300</w:t>
            </w:r>
          </w:p>
        </w:tc>
        <w:tc>
          <w:tcPr>
            <w:tcW w:w="2327" w:type="dxa"/>
            <w:vMerge/>
            <w:tcBorders>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371"/>
        </w:trPr>
        <w:tc>
          <w:tcPr>
            <w:tcW w:w="876"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1.3</w:t>
            </w:r>
          </w:p>
        </w:tc>
        <w:tc>
          <w:tcPr>
            <w:tcW w:w="395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при отсутствии всяких видов горячего водоснабжения</w:t>
            </w:r>
          </w:p>
        </w:tc>
        <w:tc>
          <w:tcPr>
            <w:tcW w:w="13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м3/год</w:t>
            </w:r>
          </w:p>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 чел.</w:t>
            </w: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220</w:t>
            </w:r>
          </w:p>
        </w:tc>
        <w:tc>
          <w:tcPr>
            <w:tcW w:w="2327" w:type="dxa"/>
            <w:vMerge/>
            <w:tcBorders>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393"/>
        </w:trPr>
        <w:tc>
          <w:tcPr>
            <w:tcW w:w="876"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395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Максимально допустимый уровень территориальной доступности</w:t>
            </w:r>
          </w:p>
        </w:tc>
        <w:tc>
          <w:tcPr>
            <w:tcW w:w="13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23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pacing w:after="0" w:line="240" w:lineRule="auto"/>
        <w:ind w:firstLine="567"/>
        <w:jc w:val="both"/>
        <w:rPr>
          <w:rFonts w:ascii="Times New Roman" w:eastAsia="Times New Roman" w:hAnsi="Times New Roman" w:cs="Times New Roman"/>
          <w:color w:val="FF0000"/>
          <w:sz w:val="28"/>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Проектирование, строительство, капитальный ремонт, расширение и техническое перевооружение сетей газораспределения, </w:t>
      </w:r>
      <w:proofErr w:type="spellStart"/>
      <w:r w:rsidRPr="00552EA7">
        <w:rPr>
          <w:rFonts w:ascii="Times New Roman" w:eastAsia="Times New Roman" w:hAnsi="Times New Roman" w:cs="Times New Roman"/>
          <w:bCs/>
          <w:color w:val="000000"/>
          <w:sz w:val="28"/>
          <w:szCs w:val="28"/>
          <w:lang w:eastAsia="ru-RU"/>
        </w:rPr>
        <w:t>газопотребления</w:t>
      </w:r>
      <w:proofErr w:type="spellEnd"/>
      <w:r w:rsidRPr="00552EA7">
        <w:rPr>
          <w:rFonts w:ascii="Times New Roman" w:eastAsia="Times New Roman" w:hAnsi="Times New Roman" w:cs="Times New Roman"/>
          <w:bCs/>
          <w:color w:val="000000"/>
          <w:sz w:val="28"/>
          <w:szCs w:val="28"/>
          <w:lang w:eastAsia="ru-RU"/>
        </w:rPr>
        <w:t xml:space="preserve"> и объектов СУГ должны осуществляться в соответст</w:t>
      </w:r>
      <w:r w:rsidRPr="00552EA7">
        <w:rPr>
          <w:rFonts w:ascii="Times New Roman" w:eastAsia="Times New Roman" w:hAnsi="Times New Roman" w:cs="Times New Roman"/>
          <w:bCs/>
          <w:color w:val="000000"/>
          <w:spacing w:val="-2"/>
          <w:sz w:val="28"/>
          <w:szCs w:val="28"/>
          <w:lang w:eastAsia="ru-RU"/>
        </w:rPr>
        <w:t>вии со схемами газоснабжения</w:t>
      </w:r>
      <w:r w:rsidRPr="00552EA7">
        <w:rPr>
          <w:rFonts w:ascii="Times New Roman" w:eastAsia="Times New Roman" w:hAnsi="Times New Roman" w:cs="Times New Roman"/>
          <w:bCs/>
          <w:color w:val="000000"/>
          <w:sz w:val="28"/>
          <w:szCs w:val="28"/>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552EA7">
        <w:rPr>
          <w:rFonts w:ascii="Times New Roman" w:eastAsia="Times New Roman" w:hAnsi="Times New Roman" w:cs="Times New Roman"/>
          <w:bCs/>
          <w:color w:val="000000"/>
          <w:spacing w:val="-2"/>
          <w:sz w:val="28"/>
          <w:szCs w:val="28"/>
          <w:lang w:eastAsia="ru-RU"/>
        </w:rPr>
        <w:t>коммунального хозяйства, промышленных и иных организаций</w:t>
      </w:r>
      <w:r w:rsidRPr="00552EA7">
        <w:rPr>
          <w:rFonts w:ascii="Times New Roman" w:eastAsia="Times New Roman" w:hAnsi="Times New Roman" w:cs="Times New Roman"/>
          <w:bCs/>
          <w:color w:val="000000"/>
          <w:sz w:val="28"/>
          <w:szCs w:val="28"/>
          <w:lang w:eastAsia="ru-RU"/>
        </w:rPr>
        <w:t xml:space="preserve"> согласно СП 62.13330.2011.</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Классификация газопроводов по рабочему давлению транспортируемого газа приведена в таблице 51.</w:t>
      </w:r>
    </w:p>
    <w:p w:rsidR="00552EA7" w:rsidRPr="00552EA7" w:rsidRDefault="00552EA7" w:rsidP="000C277C">
      <w:pPr>
        <w:spacing w:after="0" w:line="240" w:lineRule="auto"/>
        <w:ind w:firstLine="567"/>
        <w:jc w:val="right"/>
        <w:rPr>
          <w:rFonts w:ascii="Times New Roman" w:eastAsia="Times New Roman" w:hAnsi="Times New Roman" w:cs="Times New Roman"/>
          <w:bCs/>
          <w:color w:val="000000"/>
          <w:sz w:val="28"/>
          <w:szCs w:val="24"/>
          <w:lang w:eastAsia="ru-RU"/>
        </w:rPr>
      </w:pPr>
      <w:r w:rsidRPr="00552EA7">
        <w:rPr>
          <w:rFonts w:ascii="Times New Roman" w:eastAsia="Times New Roman" w:hAnsi="Times New Roman" w:cs="Times New Roman"/>
          <w:bCs/>
          <w:color w:val="000000"/>
          <w:sz w:val="28"/>
          <w:szCs w:val="24"/>
          <w:lang w:eastAsia="ru-RU"/>
        </w:rPr>
        <w:t>Таблица 51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1531"/>
        <w:gridCol w:w="2590"/>
        <w:gridCol w:w="3617"/>
      </w:tblGrid>
      <w:tr w:rsidR="00552EA7" w:rsidRPr="00552EA7" w:rsidTr="00F17229">
        <w:tc>
          <w:tcPr>
            <w:tcW w:w="1676" w:type="pct"/>
            <w:gridSpan w:val="2"/>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Классификация газопроводов</w:t>
            </w:r>
          </w:p>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давлению, категория</w:t>
            </w:r>
          </w:p>
        </w:tc>
        <w:tc>
          <w:tcPr>
            <w:tcW w:w="1387" w:type="pct"/>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Вид транспортируемого газа</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Рабочее давление в газопроводе, МПа</w:t>
            </w:r>
          </w:p>
        </w:tc>
      </w:tr>
      <w:tr w:rsidR="00552EA7" w:rsidRPr="00552EA7" w:rsidTr="00F17229">
        <w:trPr>
          <w:trHeight w:val="170"/>
        </w:trPr>
        <w:tc>
          <w:tcPr>
            <w:tcW w:w="856" w:type="pct"/>
            <w:vMerge w:val="restar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Высокое</w:t>
            </w:r>
          </w:p>
        </w:tc>
        <w:tc>
          <w:tcPr>
            <w:tcW w:w="820"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proofErr w:type="spellStart"/>
            <w:proofErr w:type="gramStart"/>
            <w:r w:rsidRPr="00552EA7">
              <w:rPr>
                <w:rFonts w:ascii="Times New Roman" w:eastAsia="Times New Roman" w:hAnsi="Times New Roman" w:cs="Times New Roman"/>
                <w:bCs/>
                <w:color w:val="000000"/>
                <w:sz w:val="24"/>
                <w:szCs w:val="24"/>
                <w:lang w:eastAsia="ru-RU"/>
              </w:rPr>
              <w:t>I</w:t>
            </w:r>
            <w:proofErr w:type="gramEnd"/>
            <w:r w:rsidRPr="00552EA7">
              <w:rPr>
                <w:rFonts w:ascii="Times New Roman" w:eastAsia="Times New Roman" w:hAnsi="Times New Roman" w:cs="Times New Roman"/>
                <w:bCs/>
                <w:color w:val="000000"/>
                <w:sz w:val="24"/>
                <w:szCs w:val="24"/>
                <w:lang w:eastAsia="ru-RU"/>
              </w:rPr>
              <w:t>а</w:t>
            </w:r>
            <w:proofErr w:type="spellEnd"/>
          </w:p>
        </w:tc>
        <w:tc>
          <w:tcPr>
            <w:tcW w:w="138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природный</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свыше 1,2</w:t>
            </w:r>
          </w:p>
        </w:tc>
      </w:tr>
      <w:tr w:rsidR="00552EA7" w:rsidRPr="00552EA7" w:rsidTr="00F17229">
        <w:trPr>
          <w:trHeight w:val="170"/>
        </w:trPr>
        <w:tc>
          <w:tcPr>
            <w:tcW w:w="856" w:type="pct"/>
            <w:vMerge/>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p>
        </w:tc>
        <w:tc>
          <w:tcPr>
            <w:tcW w:w="820" w:type="pct"/>
            <w:vMerge w:val="restar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I</w:t>
            </w:r>
          </w:p>
        </w:tc>
        <w:tc>
          <w:tcPr>
            <w:tcW w:w="138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природный</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свыше 0,6 до 1,2 включительно</w:t>
            </w:r>
          </w:p>
        </w:tc>
      </w:tr>
      <w:tr w:rsidR="00552EA7" w:rsidRPr="00552EA7" w:rsidTr="00F17229">
        <w:trPr>
          <w:trHeight w:val="96"/>
        </w:trPr>
        <w:tc>
          <w:tcPr>
            <w:tcW w:w="856" w:type="pct"/>
            <w:vMerge/>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p>
        </w:tc>
        <w:tc>
          <w:tcPr>
            <w:tcW w:w="820" w:type="pct"/>
            <w:vMerge/>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p>
        </w:tc>
        <w:tc>
          <w:tcPr>
            <w:tcW w:w="138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СУГ *</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свыше 0,6 до 1,6 включительно</w:t>
            </w:r>
          </w:p>
        </w:tc>
      </w:tr>
      <w:tr w:rsidR="00552EA7" w:rsidRPr="00552EA7" w:rsidTr="00F17229">
        <w:trPr>
          <w:trHeight w:val="170"/>
        </w:trPr>
        <w:tc>
          <w:tcPr>
            <w:tcW w:w="856" w:type="pct"/>
            <w:vMerge/>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p>
        </w:tc>
        <w:tc>
          <w:tcPr>
            <w:tcW w:w="820"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II</w:t>
            </w:r>
          </w:p>
        </w:tc>
        <w:tc>
          <w:tcPr>
            <w:tcW w:w="138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природный и СУГ</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свыше 0,3 до 0,6 включительно</w:t>
            </w:r>
          </w:p>
        </w:tc>
      </w:tr>
      <w:tr w:rsidR="00552EA7" w:rsidRPr="00552EA7" w:rsidTr="00F17229">
        <w:trPr>
          <w:trHeight w:val="170"/>
        </w:trPr>
        <w:tc>
          <w:tcPr>
            <w:tcW w:w="856"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Среднее</w:t>
            </w:r>
          </w:p>
        </w:tc>
        <w:tc>
          <w:tcPr>
            <w:tcW w:w="820"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III</w:t>
            </w:r>
          </w:p>
        </w:tc>
        <w:tc>
          <w:tcPr>
            <w:tcW w:w="138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природный и СУГ</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свыше 0,005 до 0,3 включительно</w:t>
            </w:r>
          </w:p>
        </w:tc>
      </w:tr>
      <w:tr w:rsidR="00552EA7" w:rsidRPr="00552EA7" w:rsidTr="00F17229">
        <w:trPr>
          <w:trHeight w:val="170"/>
        </w:trPr>
        <w:tc>
          <w:tcPr>
            <w:tcW w:w="856"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Низкое</w:t>
            </w:r>
          </w:p>
        </w:tc>
        <w:tc>
          <w:tcPr>
            <w:tcW w:w="820"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val="en-US" w:eastAsia="ru-RU"/>
              </w:rPr>
            </w:pPr>
            <w:r w:rsidRPr="00552EA7">
              <w:rPr>
                <w:rFonts w:ascii="Times New Roman" w:eastAsia="Times New Roman" w:hAnsi="Times New Roman" w:cs="Times New Roman"/>
                <w:bCs/>
                <w:color w:val="000000"/>
                <w:sz w:val="24"/>
                <w:szCs w:val="24"/>
                <w:lang w:eastAsia="ru-RU"/>
              </w:rPr>
              <w:t>I</w:t>
            </w:r>
            <w:r w:rsidRPr="00552EA7">
              <w:rPr>
                <w:rFonts w:ascii="Times New Roman" w:eastAsia="Times New Roman" w:hAnsi="Times New Roman" w:cs="Times New Roman"/>
                <w:bCs/>
                <w:color w:val="000000"/>
                <w:sz w:val="24"/>
                <w:szCs w:val="24"/>
                <w:lang w:val="en-US" w:eastAsia="ru-RU"/>
              </w:rPr>
              <w:t>V</w:t>
            </w:r>
          </w:p>
        </w:tc>
        <w:tc>
          <w:tcPr>
            <w:tcW w:w="138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природный и СУГ</w:t>
            </w:r>
          </w:p>
        </w:tc>
        <w:tc>
          <w:tcPr>
            <w:tcW w:w="1937" w:type="pct"/>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до 0,005 включительно</w:t>
            </w:r>
          </w:p>
        </w:tc>
      </w:tr>
    </w:tbl>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 СУГ – сжиженный углеводородный газ</w:t>
      </w:r>
    </w:p>
    <w:p w:rsidR="00552EA7" w:rsidRPr="00552EA7" w:rsidRDefault="00552EA7" w:rsidP="000C277C">
      <w:pPr>
        <w:spacing w:after="0" w:line="240" w:lineRule="auto"/>
        <w:ind w:firstLine="567"/>
        <w:jc w:val="both"/>
        <w:rPr>
          <w:rFonts w:ascii="Times New Roman" w:eastAsia="Times New Roman" w:hAnsi="Times New Roman" w:cs="Times New Roman"/>
          <w:bCs/>
          <w:color w:val="0000FF"/>
          <w:sz w:val="28"/>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Нормативы потребления природного и сжиженного углеводородного газа населением  представлены соответственно в таблицах 51и 52.</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b/>
          <w:bCs/>
          <w:color w:val="000000"/>
          <w:sz w:val="26"/>
          <w:szCs w:val="26"/>
          <w:lang w:eastAsia="ru-RU"/>
        </w:rPr>
        <w:t>Нормативы  потребления газа населением</w:t>
      </w:r>
    </w:p>
    <w:p w:rsidR="00552EA7" w:rsidRPr="00552EA7" w:rsidRDefault="00552EA7" w:rsidP="000C277C">
      <w:pPr>
        <w:spacing w:after="0" w:line="240" w:lineRule="auto"/>
        <w:ind w:firstLine="567"/>
        <w:contextualSpacing/>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52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4629"/>
        <w:gridCol w:w="1322"/>
        <w:gridCol w:w="1190"/>
        <w:gridCol w:w="1554"/>
      </w:tblGrid>
      <w:tr w:rsidR="00552EA7" w:rsidRPr="00552EA7" w:rsidTr="00CC1D07">
        <w:trPr>
          <w:trHeight w:val="499"/>
        </w:trPr>
        <w:tc>
          <w:tcPr>
            <w:tcW w:w="661"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629" w:type="dxa"/>
            <w:vAlign w:val="center"/>
          </w:tcPr>
          <w:p w:rsidR="00552EA7" w:rsidRPr="00552EA7" w:rsidRDefault="00552EA7" w:rsidP="00CC1D0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 ресурса</w:t>
            </w:r>
          </w:p>
        </w:tc>
        <w:tc>
          <w:tcPr>
            <w:tcW w:w="1322"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19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54"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CC1D07">
        <w:trPr>
          <w:trHeight w:val="493"/>
        </w:trPr>
        <w:tc>
          <w:tcPr>
            <w:tcW w:w="661" w:type="dxa"/>
          </w:tcPr>
          <w:p w:rsidR="00552EA7" w:rsidRPr="00552EA7" w:rsidRDefault="00552EA7" w:rsidP="001E024A">
            <w:pPr>
              <w:numPr>
                <w:ilvl w:val="0"/>
                <w:numId w:val="27"/>
              </w:numPr>
              <w:tabs>
                <w:tab w:val="left" w:pos="172"/>
              </w:tabs>
              <w:spacing w:after="0" w:line="240" w:lineRule="auto"/>
              <w:ind w:left="0" w:firstLine="0"/>
              <w:contextualSpacing/>
              <w:jc w:val="center"/>
              <w:rPr>
                <w:rFonts w:ascii="Times New Roman" w:eastAsia="Calibri" w:hAnsi="Times New Roman" w:cs="Times New Roman"/>
                <w:color w:val="000000"/>
                <w:sz w:val="24"/>
                <w:szCs w:val="24"/>
              </w:rPr>
            </w:pPr>
          </w:p>
        </w:tc>
        <w:tc>
          <w:tcPr>
            <w:tcW w:w="4629" w:type="dxa"/>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322"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19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554"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1068"/>
        </w:trPr>
        <w:tc>
          <w:tcPr>
            <w:tcW w:w="661" w:type="dxa"/>
          </w:tcPr>
          <w:p w:rsidR="00552EA7" w:rsidRPr="00552EA7" w:rsidRDefault="00552EA7" w:rsidP="00CC1D07">
            <w:pPr>
              <w:tabs>
                <w:tab w:val="left" w:pos="172"/>
              </w:tabs>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1.1</w:t>
            </w:r>
          </w:p>
        </w:tc>
        <w:tc>
          <w:tcPr>
            <w:tcW w:w="4629" w:type="dxa"/>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 используемый для приготовления пищи и нагрева воды с использованием газовой плиты при наличии центрального отопления и горячего водоснабжения</w:t>
            </w:r>
          </w:p>
        </w:tc>
        <w:tc>
          <w:tcPr>
            <w:tcW w:w="1322"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 чел. в месяц</w:t>
            </w:r>
          </w:p>
        </w:tc>
        <w:tc>
          <w:tcPr>
            <w:tcW w:w="1190"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w:t>
            </w:r>
          </w:p>
        </w:tc>
        <w:tc>
          <w:tcPr>
            <w:tcW w:w="1554" w:type="dxa"/>
            <w:vMerge w:val="restart"/>
            <w:vAlign w:val="center"/>
          </w:tcPr>
          <w:p w:rsidR="00552EA7" w:rsidRPr="00552EA7" w:rsidRDefault="00552EA7" w:rsidP="00CC1D07">
            <w:pPr>
              <w:spacing w:after="0" w:line="240" w:lineRule="auto"/>
              <w:jc w:val="both"/>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color w:val="000000"/>
                <w:sz w:val="24"/>
                <w:szCs w:val="24"/>
                <w:lang w:eastAsia="ru-RU"/>
              </w:rPr>
              <w:t>Пост. Правительства ЯО от 09.10.2006 № 227-а</w:t>
            </w:r>
          </w:p>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1226"/>
        </w:trPr>
        <w:tc>
          <w:tcPr>
            <w:tcW w:w="661"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tabs>
                <w:tab w:val="left" w:pos="0"/>
              </w:tabs>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462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Газ, используемый для приготовления пищи и нагрева воды с использованием газовой плиты и газового  водонагревателя при отсутствии центрального горячего водоснабжения</w:t>
            </w:r>
          </w:p>
        </w:tc>
        <w:tc>
          <w:tcPr>
            <w:tcW w:w="1322" w:type="dxa"/>
            <w:vMerge w:val="restart"/>
            <w:tcBorders>
              <w:top w:val="nil"/>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 чел. в месяц</w:t>
            </w:r>
          </w:p>
        </w:tc>
        <w:tc>
          <w:tcPr>
            <w:tcW w:w="1190" w:type="dxa"/>
            <w:tcBorders>
              <w:top w:val="single" w:sz="4" w:space="0" w:color="auto"/>
              <w:left w:val="single" w:sz="4" w:space="0" w:color="auto"/>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24</w:t>
            </w:r>
          </w:p>
        </w:tc>
        <w:tc>
          <w:tcPr>
            <w:tcW w:w="1554" w:type="dxa"/>
            <w:vMerge/>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1260"/>
        </w:trPr>
        <w:tc>
          <w:tcPr>
            <w:tcW w:w="661"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tabs>
                <w:tab w:val="left" w:pos="-108"/>
              </w:tabs>
              <w:spacing w:after="0" w:line="240" w:lineRule="auto"/>
              <w:contextualSpacing/>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462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 используемый для приготовления пищи и нагрева воды с использованием газовой плиты при отсутствии газового  водонагревателя и центрального горячего водоснабжения</w:t>
            </w:r>
          </w:p>
        </w:tc>
        <w:tc>
          <w:tcPr>
            <w:tcW w:w="1322" w:type="dxa"/>
            <w:vMerge/>
            <w:tcBorders>
              <w:top w:val="nil"/>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1554" w:type="dxa"/>
            <w:vMerge/>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996"/>
        </w:trPr>
        <w:tc>
          <w:tcPr>
            <w:tcW w:w="661"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tabs>
                <w:tab w:val="left" w:pos="0"/>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1.4</w:t>
            </w:r>
          </w:p>
        </w:tc>
        <w:tc>
          <w:tcPr>
            <w:tcW w:w="462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Среднегодовой норматив потребления газа, используемого для отопления жилых помещений от газовых приборов, не оборудованных газовыми счетчиками</w:t>
            </w:r>
          </w:p>
        </w:tc>
        <w:tc>
          <w:tcPr>
            <w:tcW w:w="132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м3/кв.м</w:t>
            </w:r>
          </w:p>
        </w:tc>
        <w:tc>
          <w:tcPr>
            <w:tcW w:w="1190" w:type="dxa"/>
            <w:tcBorders>
              <w:top w:val="single" w:sz="4" w:space="0" w:color="auto"/>
              <w:left w:val="single" w:sz="4" w:space="0" w:color="auto"/>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w:t>
            </w:r>
          </w:p>
        </w:tc>
        <w:tc>
          <w:tcPr>
            <w:tcW w:w="1554" w:type="dxa"/>
            <w:vMerge/>
            <w:tcBorders>
              <w:bottom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460"/>
        </w:trPr>
        <w:tc>
          <w:tcPr>
            <w:tcW w:w="661"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7"/>
              </w:numPr>
              <w:tabs>
                <w:tab w:val="left" w:pos="172"/>
              </w:tabs>
              <w:spacing w:after="0" w:line="240" w:lineRule="auto"/>
              <w:ind w:left="0" w:firstLine="0"/>
              <w:contextualSpacing/>
              <w:jc w:val="center"/>
              <w:rPr>
                <w:rFonts w:ascii="Times New Roman" w:eastAsia="Calibri" w:hAnsi="Times New Roman" w:cs="Times New Roman"/>
                <w:color w:val="000000"/>
                <w:sz w:val="24"/>
                <w:szCs w:val="24"/>
              </w:rPr>
            </w:pPr>
          </w:p>
        </w:tc>
        <w:tc>
          <w:tcPr>
            <w:tcW w:w="462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Максимально допустимый уровень территориальной доступности</w:t>
            </w:r>
          </w:p>
        </w:tc>
        <w:tc>
          <w:tcPr>
            <w:tcW w:w="132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55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Нормативы потребления сжиженного углеводородного газа (СУГ) населением</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53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49"/>
        <w:gridCol w:w="1446"/>
        <w:gridCol w:w="993"/>
        <w:gridCol w:w="1559"/>
      </w:tblGrid>
      <w:tr w:rsidR="00552EA7" w:rsidRPr="00552EA7" w:rsidTr="00CC1D07">
        <w:trPr>
          <w:trHeight w:val="617"/>
        </w:trPr>
        <w:tc>
          <w:tcPr>
            <w:tcW w:w="709" w:type="dxa"/>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649" w:type="dxa"/>
            <w:vAlign w:val="center"/>
          </w:tcPr>
          <w:p w:rsidR="00552EA7" w:rsidRPr="00552EA7" w:rsidRDefault="00552EA7" w:rsidP="00CC1D0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 ресурса</w:t>
            </w:r>
          </w:p>
        </w:tc>
        <w:tc>
          <w:tcPr>
            <w:tcW w:w="1446"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993"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559"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CC1D07">
        <w:trPr>
          <w:trHeight w:val="400"/>
        </w:trPr>
        <w:tc>
          <w:tcPr>
            <w:tcW w:w="709" w:type="dxa"/>
          </w:tcPr>
          <w:p w:rsidR="00552EA7" w:rsidRPr="00552EA7" w:rsidRDefault="00552EA7" w:rsidP="00CC1D07">
            <w:pPr>
              <w:tabs>
                <w:tab w:val="left" w:pos="172"/>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w:t>
            </w:r>
          </w:p>
        </w:tc>
        <w:tc>
          <w:tcPr>
            <w:tcW w:w="4649" w:type="dxa"/>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446"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993"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559" w:type="dxa"/>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1265"/>
        </w:trPr>
        <w:tc>
          <w:tcPr>
            <w:tcW w:w="709"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8"/>
              </w:numPr>
              <w:tabs>
                <w:tab w:val="left" w:pos="459"/>
              </w:tabs>
              <w:spacing w:after="0" w:line="240" w:lineRule="auto"/>
              <w:ind w:left="0" w:firstLine="0"/>
              <w:contextualSpacing/>
              <w:jc w:val="center"/>
              <w:rPr>
                <w:rFonts w:ascii="Times New Roman" w:eastAsia="Calibri" w:hAnsi="Times New Roman" w:cs="Times New Roman"/>
                <w:color w:val="000000"/>
                <w:sz w:val="24"/>
                <w:szCs w:val="24"/>
              </w:rPr>
            </w:pPr>
          </w:p>
        </w:tc>
        <w:tc>
          <w:tcPr>
            <w:tcW w:w="464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СУГ на </w:t>
            </w:r>
            <w:proofErr w:type="spellStart"/>
            <w:r w:rsidRPr="00552EA7">
              <w:rPr>
                <w:rFonts w:ascii="Times New Roman" w:eastAsia="Times New Roman" w:hAnsi="Times New Roman" w:cs="Times New Roman"/>
                <w:color w:val="000000"/>
                <w:sz w:val="24"/>
                <w:szCs w:val="24"/>
                <w:lang w:eastAsia="ru-RU"/>
              </w:rPr>
              <w:t>пищеприготовление</w:t>
            </w:r>
            <w:proofErr w:type="spellEnd"/>
            <w:r w:rsidRPr="00552EA7">
              <w:rPr>
                <w:rFonts w:ascii="Times New Roman" w:eastAsia="Times New Roman" w:hAnsi="Times New Roman" w:cs="Times New Roman"/>
                <w:color w:val="000000"/>
                <w:sz w:val="24"/>
                <w:szCs w:val="24"/>
                <w:lang w:eastAsia="ru-RU"/>
              </w:rPr>
              <w:t xml:space="preserve"> при наличии в жилых помещениях газовых плит и централизованного горячего водоснабжения</w:t>
            </w:r>
          </w:p>
        </w:tc>
        <w:tc>
          <w:tcPr>
            <w:tcW w:w="1446" w:type="dxa"/>
            <w:vMerge w:val="restart"/>
            <w:tcBorders>
              <w:top w:val="single" w:sz="4" w:space="0" w:color="auto"/>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кг</w:t>
            </w:r>
            <w:proofErr w:type="gramStart"/>
            <w:r w:rsidRPr="00552EA7">
              <w:rPr>
                <w:rFonts w:ascii="Times New Roman" w:eastAsia="Times New Roman" w:hAnsi="Times New Roman" w:cs="Times New Roman"/>
                <w:color w:val="000000"/>
                <w:sz w:val="24"/>
                <w:szCs w:val="24"/>
                <w:lang w:eastAsia="ru-RU"/>
              </w:rPr>
              <w:t>.</w:t>
            </w:r>
            <w:proofErr w:type="gramEnd"/>
            <w:r w:rsidRPr="00552EA7">
              <w:rPr>
                <w:rFonts w:ascii="Times New Roman" w:eastAsia="Times New Roman" w:hAnsi="Times New Roman" w:cs="Times New Roman"/>
                <w:color w:val="000000"/>
                <w:sz w:val="24"/>
                <w:szCs w:val="24"/>
                <w:lang w:eastAsia="ru-RU"/>
              </w:rPr>
              <w:t xml:space="preserve"> </w:t>
            </w:r>
            <w:proofErr w:type="gramStart"/>
            <w:r w:rsidRPr="00552EA7">
              <w:rPr>
                <w:rFonts w:ascii="Times New Roman" w:eastAsia="Times New Roman" w:hAnsi="Times New Roman" w:cs="Times New Roman"/>
                <w:color w:val="000000"/>
                <w:sz w:val="24"/>
                <w:szCs w:val="24"/>
                <w:lang w:eastAsia="ru-RU"/>
              </w:rPr>
              <w:t>н</w:t>
            </w:r>
            <w:proofErr w:type="gramEnd"/>
            <w:r w:rsidRPr="00552EA7">
              <w:rPr>
                <w:rFonts w:ascii="Times New Roman" w:eastAsia="Times New Roman" w:hAnsi="Times New Roman" w:cs="Times New Roman"/>
                <w:color w:val="000000"/>
                <w:sz w:val="24"/>
                <w:szCs w:val="24"/>
                <w:lang w:eastAsia="ru-RU"/>
              </w:rPr>
              <w:t>а 1 чел. в месяц</w:t>
            </w:r>
          </w:p>
        </w:tc>
        <w:tc>
          <w:tcPr>
            <w:tcW w:w="99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6,9</w:t>
            </w:r>
          </w:p>
        </w:tc>
        <w:tc>
          <w:tcPr>
            <w:tcW w:w="1559" w:type="dxa"/>
            <w:vMerge w:val="restart"/>
            <w:tcBorders>
              <w:top w:val="single" w:sz="4" w:space="0" w:color="auto"/>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Постановление Правительства Ярославской области от 10.08.2012 № 790-п</w:t>
            </w:r>
          </w:p>
        </w:tc>
      </w:tr>
      <w:tr w:rsidR="00552EA7" w:rsidRPr="00552EA7" w:rsidTr="00F17229">
        <w:trPr>
          <w:trHeight w:val="1652"/>
        </w:trPr>
        <w:tc>
          <w:tcPr>
            <w:tcW w:w="709"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8"/>
              </w:numPr>
              <w:tabs>
                <w:tab w:val="left" w:pos="459"/>
              </w:tabs>
              <w:spacing w:after="0" w:line="240" w:lineRule="auto"/>
              <w:ind w:left="0" w:firstLine="0"/>
              <w:contextualSpacing/>
              <w:jc w:val="center"/>
              <w:rPr>
                <w:rFonts w:ascii="Times New Roman" w:eastAsia="Times New Roman" w:hAnsi="Times New Roman" w:cs="Times New Roman"/>
                <w:color w:val="000000"/>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 xml:space="preserve">СУГ на приготовление пищи и горячей воды при отсутствии </w:t>
            </w:r>
            <w:proofErr w:type="spellStart"/>
            <w:r w:rsidRPr="00552EA7">
              <w:rPr>
                <w:rFonts w:ascii="Times New Roman" w:eastAsia="Calibri" w:hAnsi="Times New Roman" w:cs="Times New Roman"/>
                <w:color w:val="000000"/>
                <w:sz w:val="24"/>
                <w:szCs w:val="24"/>
              </w:rPr>
              <w:t>газовоговодонагревателя</w:t>
            </w:r>
            <w:proofErr w:type="spellEnd"/>
            <w:r w:rsidRPr="00552EA7">
              <w:rPr>
                <w:rFonts w:ascii="Times New Roman" w:eastAsia="Calibri" w:hAnsi="Times New Roman" w:cs="Times New Roman"/>
                <w:color w:val="000000"/>
                <w:sz w:val="24"/>
                <w:szCs w:val="24"/>
              </w:rPr>
              <w:t xml:space="preserve"> в условиях отсутствия централизованного горячего водоснабжения</w:t>
            </w:r>
          </w:p>
        </w:tc>
        <w:tc>
          <w:tcPr>
            <w:tcW w:w="1446" w:type="dxa"/>
            <w:vMerge/>
            <w:tcBorders>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10,4</w:t>
            </w:r>
          </w:p>
        </w:tc>
        <w:tc>
          <w:tcPr>
            <w:tcW w:w="1559" w:type="dxa"/>
            <w:vMerge/>
            <w:tcBorders>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1315"/>
        </w:trPr>
        <w:tc>
          <w:tcPr>
            <w:tcW w:w="709"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8"/>
              </w:numPr>
              <w:tabs>
                <w:tab w:val="left" w:pos="459"/>
              </w:tabs>
              <w:spacing w:after="0" w:line="240" w:lineRule="auto"/>
              <w:ind w:left="0" w:firstLine="0"/>
              <w:contextualSpacing/>
              <w:jc w:val="center"/>
              <w:rPr>
                <w:rFonts w:ascii="Times New Roman" w:eastAsia="Times New Roman" w:hAnsi="Times New Roman" w:cs="Times New Roman"/>
                <w:color w:val="000000"/>
                <w:sz w:val="24"/>
                <w:szCs w:val="24"/>
                <w:lang w:eastAsia="ru-RU"/>
              </w:rPr>
            </w:pPr>
          </w:p>
        </w:tc>
        <w:tc>
          <w:tcPr>
            <w:tcW w:w="464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СУГ</w:t>
            </w:r>
            <w:proofErr w:type="gramStart"/>
            <w:r w:rsidRPr="00552EA7">
              <w:rPr>
                <w:rFonts w:ascii="Times New Roman" w:eastAsia="Times New Roman" w:hAnsi="Times New Roman" w:cs="Times New Roman"/>
                <w:color w:val="000000"/>
                <w:sz w:val="24"/>
                <w:szCs w:val="24"/>
                <w:lang w:eastAsia="ru-RU"/>
              </w:rPr>
              <w:t xml:space="preserve"> Н</w:t>
            </w:r>
            <w:proofErr w:type="gramEnd"/>
            <w:r w:rsidRPr="00552EA7">
              <w:rPr>
                <w:rFonts w:ascii="Times New Roman" w:eastAsia="Times New Roman" w:hAnsi="Times New Roman" w:cs="Times New Roman"/>
                <w:color w:val="000000"/>
                <w:sz w:val="24"/>
                <w:szCs w:val="24"/>
                <w:lang w:eastAsia="ru-RU"/>
              </w:rPr>
              <w:t>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446" w:type="dxa"/>
            <w:vMerge/>
            <w:tcBorders>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16,9</w:t>
            </w:r>
          </w:p>
        </w:tc>
        <w:tc>
          <w:tcPr>
            <w:tcW w:w="1559" w:type="dxa"/>
            <w:vMerge/>
            <w:tcBorders>
              <w:left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769"/>
        </w:trPr>
        <w:tc>
          <w:tcPr>
            <w:tcW w:w="709"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8"/>
              </w:numPr>
              <w:tabs>
                <w:tab w:val="left" w:pos="459"/>
              </w:tabs>
              <w:spacing w:after="0" w:line="240" w:lineRule="auto"/>
              <w:ind w:left="0" w:firstLine="0"/>
              <w:contextualSpacing/>
              <w:jc w:val="center"/>
              <w:rPr>
                <w:rFonts w:ascii="Times New Roman" w:eastAsia="Calibri" w:hAnsi="Times New Roman" w:cs="Times New Roman"/>
                <w:color w:val="000000"/>
                <w:sz w:val="24"/>
                <w:szCs w:val="24"/>
              </w:rPr>
            </w:pPr>
          </w:p>
        </w:tc>
        <w:tc>
          <w:tcPr>
            <w:tcW w:w="464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СУГ на индивидуальное (поквартирное) отопление жилых помещений</w:t>
            </w:r>
          </w:p>
        </w:tc>
        <w:tc>
          <w:tcPr>
            <w:tcW w:w="144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кг</w:t>
            </w:r>
            <w:proofErr w:type="gramStart"/>
            <w:r w:rsidRPr="00552EA7">
              <w:rPr>
                <w:rFonts w:ascii="Times New Roman" w:eastAsia="Times New Roman" w:hAnsi="Times New Roman" w:cs="Times New Roman"/>
                <w:color w:val="000000"/>
                <w:sz w:val="24"/>
                <w:szCs w:val="24"/>
                <w:lang w:eastAsia="ru-RU"/>
              </w:rPr>
              <w:t>.</w:t>
            </w:r>
            <w:proofErr w:type="gramEnd"/>
            <w:r w:rsidRPr="00552EA7">
              <w:rPr>
                <w:rFonts w:ascii="Times New Roman" w:eastAsia="Times New Roman" w:hAnsi="Times New Roman" w:cs="Times New Roman"/>
                <w:color w:val="000000"/>
                <w:sz w:val="24"/>
                <w:szCs w:val="24"/>
                <w:lang w:eastAsia="ru-RU"/>
              </w:rPr>
              <w:t xml:space="preserve"> </w:t>
            </w:r>
            <w:proofErr w:type="gramStart"/>
            <w:r w:rsidRPr="00552EA7">
              <w:rPr>
                <w:rFonts w:ascii="Times New Roman" w:eastAsia="Times New Roman" w:hAnsi="Times New Roman" w:cs="Times New Roman"/>
                <w:color w:val="000000"/>
                <w:sz w:val="24"/>
                <w:szCs w:val="24"/>
                <w:lang w:eastAsia="ru-RU"/>
              </w:rPr>
              <w:t>н</w:t>
            </w:r>
            <w:proofErr w:type="gramEnd"/>
            <w:r w:rsidRPr="00552EA7">
              <w:rPr>
                <w:rFonts w:ascii="Times New Roman" w:eastAsia="Times New Roman" w:hAnsi="Times New Roman" w:cs="Times New Roman"/>
                <w:color w:val="000000"/>
                <w:sz w:val="24"/>
                <w:szCs w:val="24"/>
                <w:lang w:eastAsia="ru-RU"/>
              </w:rPr>
              <w:t xml:space="preserve">а </w:t>
            </w:r>
            <w:smartTag w:uri="urn:schemas-microsoft-com:office:smarttags" w:element="metricconverter">
              <w:smartTagPr>
                <w:attr w:name="ProductID" w:val="1 м2"/>
              </w:smartTagPr>
              <w:r w:rsidRPr="00552EA7">
                <w:rPr>
                  <w:rFonts w:ascii="Times New Roman" w:eastAsia="Times New Roman" w:hAnsi="Times New Roman" w:cs="Times New Roman"/>
                  <w:color w:val="000000"/>
                  <w:sz w:val="24"/>
                  <w:szCs w:val="24"/>
                  <w:lang w:eastAsia="ru-RU"/>
                </w:rPr>
                <w:t>1 м</w:t>
              </w:r>
              <w:r w:rsidRPr="00552EA7">
                <w:rPr>
                  <w:rFonts w:ascii="Times New Roman" w:eastAsia="Times New Roman" w:hAnsi="Times New Roman" w:cs="Times New Roman"/>
                  <w:color w:val="000000"/>
                  <w:sz w:val="24"/>
                  <w:szCs w:val="24"/>
                  <w:vertAlign w:val="superscript"/>
                  <w:lang w:eastAsia="ru-RU"/>
                </w:rPr>
                <w:t>2</w:t>
              </w:r>
            </w:smartTag>
            <w:r w:rsidRPr="00552EA7">
              <w:rPr>
                <w:rFonts w:ascii="Times New Roman" w:eastAsia="Times New Roman" w:hAnsi="Times New Roman" w:cs="Times New Roman"/>
                <w:color w:val="000000"/>
                <w:sz w:val="24"/>
                <w:szCs w:val="24"/>
                <w:lang w:eastAsia="ru-RU"/>
              </w:rPr>
              <w:t xml:space="preserve"> отапливаемой площади</w:t>
            </w:r>
          </w:p>
        </w:tc>
        <w:tc>
          <w:tcPr>
            <w:tcW w:w="99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5,7</w:t>
            </w:r>
          </w:p>
        </w:tc>
        <w:tc>
          <w:tcPr>
            <w:tcW w:w="1559" w:type="dxa"/>
            <w:vMerge/>
            <w:tcBorders>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CC1D07">
        <w:trPr>
          <w:trHeight w:val="497"/>
        </w:trPr>
        <w:tc>
          <w:tcPr>
            <w:tcW w:w="70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tabs>
                <w:tab w:val="left" w:pos="0"/>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4649" w:type="dxa"/>
            <w:tcBorders>
              <w:top w:val="single" w:sz="4" w:space="0" w:color="auto"/>
              <w:left w:val="single" w:sz="4" w:space="0" w:color="auto"/>
              <w:bottom w:val="single" w:sz="4" w:space="0" w:color="auto"/>
              <w:right w:val="single" w:sz="4" w:space="0" w:color="auto"/>
            </w:tcBorders>
          </w:tcPr>
          <w:p w:rsidR="00552EA7" w:rsidRPr="00552EA7" w:rsidRDefault="00552EA7" w:rsidP="00CC1D07">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Максимально допустимый уровень территориальной доступности</w:t>
            </w:r>
          </w:p>
        </w:tc>
        <w:tc>
          <w:tcPr>
            <w:tcW w:w="144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CC1D0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При газоснабжении СУГ рекомендуются газораспределительные системы на базе резервуарных установок или станций </w:t>
      </w:r>
      <w:proofErr w:type="spellStart"/>
      <w:r w:rsidRPr="00552EA7">
        <w:rPr>
          <w:rFonts w:ascii="Times New Roman" w:eastAsia="Times New Roman" w:hAnsi="Times New Roman" w:cs="Times New Roman"/>
          <w:sz w:val="28"/>
          <w:szCs w:val="28"/>
          <w:lang w:eastAsia="ru-RU"/>
        </w:rPr>
        <w:t>регазификации</w:t>
      </w:r>
      <w:proofErr w:type="spellEnd"/>
      <w:r w:rsidRPr="00552EA7">
        <w:rPr>
          <w:rFonts w:ascii="Times New Roman" w:eastAsia="Times New Roman" w:hAnsi="Times New Roman" w:cs="Times New Roman"/>
          <w:sz w:val="28"/>
          <w:szCs w:val="28"/>
          <w:lang w:eastAsia="ru-RU"/>
        </w:rPr>
        <w:t xml:space="preserve">. Газораспределительные системы с использованием групповых или индивидуальных баллонных установок СУГ рекомендуется применять только при технической невозможности или экономической нецелесообразности использования резервуарных установок.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Баллонные установки СУГ, служащие в качестве источников газоснабжения </w:t>
      </w:r>
      <w:r w:rsidRPr="00552EA7">
        <w:rPr>
          <w:rFonts w:ascii="Times New Roman" w:eastAsia="Times New Roman" w:hAnsi="Times New Roman" w:cs="Times New Roman"/>
          <w:color w:val="000000"/>
          <w:sz w:val="28"/>
          <w:szCs w:val="28"/>
          <w:lang w:eastAsia="ru-RU"/>
        </w:rPr>
        <w:t xml:space="preserve">зданий различного назначения, подразделяют </w:t>
      </w:r>
      <w:proofErr w:type="gramStart"/>
      <w:r w:rsidRPr="00552EA7">
        <w:rPr>
          <w:rFonts w:ascii="Times New Roman" w:eastAsia="Times New Roman" w:hAnsi="Times New Roman" w:cs="Times New Roman"/>
          <w:color w:val="000000"/>
          <w:sz w:val="28"/>
          <w:szCs w:val="28"/>
          <w:lang w:eastAsia="ru-RU"/>
        </w:rPr>
        <w:t>на</w:t>
      </w:r>
      <w:proofErr w:type="gramEnd"/>
      <w:r w:rsidRPr="00552EA7">
        <w:rPr>
          <w:rFonts w:ascii="Times New Roman" w:eastAsia="Times New Roman" w:hAnsi="Times New Roman" w:cs="Times New Roman"/>
          <w:color w:val="000000"/>
          <w:sz w:val="28"/>
          <w:szCs w:val="28"/>
          <w:lang w:eastAsia="ru-RU"/>
        </w:rPr>
        <w:t>:</w:t>
      </w:r>
    </w:p>
    <w:p w:rsidR="00552EA7" w:rsidRPr="00552EA7" w:rsidRDefault="00552EA7" w:rsidP="001E024A">
      <w:pPr>
        <w:widowControl w:val="0"/>
        <w:numPr>
          <w:ilvl w:val="0"/>
          <w:numId w:val="29"/>
        </w:numPr>
        <w:tabs>
          <w:tab w:val="left" w:pos="993"/>
        </w:tabs>
        <w:autoSpaceDE w:val="0"/>
        <w:autoSpaceDN w:val="0"/>
        <w:adjustRightInd w:val="0"/>
        <w:spacing w:after="0" w:line="240" w:lineRule="auto"/>
        <w:ind w:left="0" w:firstLine="567"/>
        <w:rPr>
          <w:rFonts w:ascii="Times New Roman" w:eastAsia="Calibri" w:hAnsi="Times New Roman" w:cs="Times New Roman"/>
          <w:sz w:val="28"/>
          <w:szCs w:val="28"/>
          <w:lang w:eastAsia="ru-RU"/>
        </w:rPr>
      </w:pPr>
      <w:proofErr w:type="gramStart"/>
      <w:r w:rsidRPr="00552EA7">
        <w:rPr>
          <w:rFonts w:ascii="Times New Roman" w:eastAsia="Calibri" w:hAnsi="Times New Roman" w:cs="Times New Roman"/>
          <w:sz w:val="28"/>
          <w:szCs w:val="28"/>
          <w:lang w:eastAsia="ru-RU"/>
        </w:rPr>
        <w:t>групповые</w:t>
      </w:r>
      <w:proofErr w:type="gramEnd"/>
      <w:r w:rsidRPr="00552EA7">
        <w:rPr>
          <w:rFonts w:ascii="Times New Roman" w:eastAsia="Calibri" w:hAnsi="Times New Roman" w:cs="Times New Roman"/>
          <w:sz w:val="28"/>
          <w:szCs w:val="28"/>
          <w:lang w:eastAsia="ru-RU"/>
        </w:rPr>
        <w:t>, в состав которых входит более двух баллонов;</w:t>
      </w:r>
    </w:p>
    <w:p w:rsidR="00552EA7" w:rsidRPr="00552EA7" w:rsidRDefault="00552EA7" w:rsidP="001E024A">
      <w:pPr>
        <w:numPr>
          <w:ilvl w:val="0"/>
          <w:numId w:val="29"/>
        </w:numPr>
        <w:tabs>
          <w:tab w:val="left" w:pos="993"/>
        </w:tabs>
        <w:spacing w:after="0" w:line="240" w:lineRule="auto"/>
        <w:ind w:left="0" w:firstLine="567"/>
        <w:contextualSpacing/>
        <w:jc w:val="both"/>
        <w:rPr>
          <w:rFonts w:ascii="Times New Roman" w:eastAsia="Calibri" w:hAnsi="Times New Roman" w:cs="Times New Roman"/>
          <w:color w:val="000000"/>
          <w:sz w:val="28"/>
          <w:szCs w:val="28"/>
        </w:rPr>
      </w:pPr>
      <w:proofErr w:type="gramStart"/>
      <w:r w:rsidRPr="00552EA7">
        <w:rPr>
          <w:rFonts w:ascii="Times New Roman" w:eastAsia="Calibri" w:hAnsi="Times New Roman" w:cs="Times New Roman"/>
          <w:color w:val="000000"/>
          <w:sz w:val="28"/>
          <w:szCs w:val="28"/>
        </w:rPr>
        <w:t>индивидуальные</w:t>
      </w:r>
      <w:proofErr w:type="gramEnd"/>
      <w:r w:rsidRPr="00552EA7">
        <w:rPr>
          <w:rFonts w:ascii="Times New Roman" w:eastAsia="Calibri" w:hAnsi="Times New Roman" w:cs="Times New Roman"/>
          <w:color w:val="000000"/>
          <w:sz w:val="28"/>
          <w:szCs w:val="28"/>
        </w:rPr>
        <w:t>, в состав которых входит не более двух баллонов.</w:t>
      </w:r>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Число баллонов в </w:t>
      </w:r>
      <w:r w:rsidRPr="00552EA7">
        <w:rPr>
          <w:rFonts w:ascii="Times New Roman" w:eastAsia="Times New Roman" w:hAnsi="Times New Roman" w:cs="Times New Roman"/>
          <w:bCs/>
          <w:color w:val="000000"/>
          <w:sz w:val="28"/>
          <w:szCs w:val="28"/>
          <w:lang w:eastAsia="ru-RU"/>
        </w:rPr>
        <w:t>групповых</w:t>
      </w:r>
      <w:r w:rsidRPr="00552EA7">
        <w:rPr>
          <w:rFonts w:ascii="Times New Roman" w:eastAsia="Times New Roman" w:hAnsi="Times New Roman" w:cs="Times New Roman"/>
          <w:color w:val="000000"/>
          <w:sz w:val="28"/>
          <w:szCs w:val="28"/>
          <w:lang w:eastAsia="ru-RU"/>
        </w:rPr>
        <w:t xml:space="preserve"> установках следует определять расчетом.</w:t>
      </w:r>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Максимальная общая вместимость групповой баллонной установки</w:t>
      </w:r>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54</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70"/>
        <w:gridCol w:w="1642"/>
        <w:gridCol w:w="2644"/>
      </w:tblGrid>
      <w:tr w:rsidR="00552EA7" w:rsidRPr="00552EA7" w:rsidTr="00F17229">
        <w:trPr>
          <w:trHeight w:val="698"/>
          <w:tblCellSpacing w:w="5" w:type="nil"/>
        </w:trPr>
        <w:tc>
          <w:tcPr>
            <w:tcW w:w="5070" w:type="dxa"/>
            <w:vMerge w:val="restart"/>
            <w:tcBorders>
              <w:top w:val="single" w:sz="8" w:space="0" w:color="auto"/>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Назначение групповой баллонной установки</w:t>
            </w:r>
          </w:p>
        </w:tc>
        <w:tc>
          <w:tcPr>
            <w:tcW w:w="4286" w:type="dxa"/>
            <w:gridSpan w:val="2"/>
            <w:tcBorders>
              <w:top w:val="single" w:sz="8" w:space="0" w:color="auto"/>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Вместимость всех баллонов в групповой баллонной установке, </w:t>
            </w: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 xml:space="preserve"> (м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 при размещении</w:t>
            </w:r>
          </w:p>
        </w:tc>
      </w:tr>
      <w:tr w:rsidR="00552EA7" w:rsidRPr="00552EA7" w:rsidTr="00CC1D07">
        <w:trPr>
          <w:trHeight w:val="230"/>
          <w:tblCellSpacing w:w="5" w:type="nil"/>
        </w:trPr>
        <w:tc>
          <w:tcPr>
            <w:tcW w:w="5070" w:type="dxa"/>
            <w:vMerge/>
            <w:tcBorders>
              <w:left w:val="single" w:sz="8" w:space="0" w:color="auto"/>
              <w:bottom w:val="single" w:sz="8" w:space="0" w:color="auto"/>
              <w:right w:val="single" w:sz="8" w:space="0" w:color="auto"/>
            </w:tcBorders>
          </w:tcPr>
          <w:p w:rsidR="00552EA7" w:rsidRPr="00552EA7" w:rsidRDefault="00552EA7" w:rsidP="00CC1D0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64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у стен здания </w:t>
            </w:r>
          </w:p>
        </w:tc>
        <w:tc>
          <w:tcPr>
            <w:tcW w:w="264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расстоянии от здания</w:t>
            </w:r>
          </w:p>
        </w:tc>
      </w:tr>
      <w:tr w:rsidR="00552EA7" w:rsidRPr="00552EA7" w:rsidTr="00F17229">
        <w:trPr>
          <w:trHeight w:val="21"/>
          <w:tblCellSpacing w:w="5" w:type="nil"/>
        </w:trPr>
        <w:tc>
          <w:tcPr>
            <w:tcW w:w="5070"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Газоснабжение жилых, административных и бытовых зданий, общественных зданий и сооружений, в том числе общественных зданий административного назначения</w:t>
            </w:r>
          </w:p>
        </w:tc>
        <w:tc>
          <w:tcPr>
            <w:tcW w:w="164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600 (0,6)</w:t>
            </w:r>
          </w:p>
        </w:tc>
        <w:tc>
          <w:tcPr>
            <w:tcW w:w="264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1000 (1)</w:t>
            </w:r>
          </w:p>
        </w:tc>
      </w:tr>
      <w:tr w:rsidR="00552EA7" w:rsidRPr="00552EA7" w:rsidTr="00F17229">
        <w:trPr>
          <w:trHeight w:val="820"/>
          <w:tblCellSpacing w:w="5" w:type="nil"/>
        </w:trPr>
        <w:tc>
          <w:tcPr>
            <w:tcW w:w="5070"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Газоснабжение зданий производственных предприятий, складов, котельных,</w:t>
            </w:r>
            <w:r w:rsidR="00CC1D07">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t>общественных и бытовых зданий производственного назначения</w:t>
            </w:r>
          </w:p>
        </w:tc>
        <w:tc>
          <w:tcPr>
            <w:tcW w:w="164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1000 (1)</w:t>
            </w:r>
          </w:p>
        </w:tc>
        <w:tc>
          <w:tcPr>
            <w:tcW w:w="264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1500 (1,5)</w:t>
            </w:r>
          </w:p>
        </w:tc>
      </w:tr>
    </w:tbl>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
    <w:p w:rsidR="00552EA7" w:rsidRPr="00552EA7" w:rsidRDefault="00552EA7" w:rsidP="000C277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Групповые баллонные установки следует размещать на расстоянии от зданий и сооружений не менее, указанных в </w:t>
      </w:r>
      <w:hyperlink w:anchor="Par40" w:history="1">
        <w:r w:rsidRPr="00552EA7">
          <w:rPr>
            <w:rFonts w:ascii="Times New Roman" w:eastAsia="Calibri" w:hAnsi="Times New Roman" w:cs="Times New Roman"/>
            <w:sz w:val="28"/>
            <w:szCs w:val="28"/>
            <w:lang w:eastAsia="ru-RU"/>
          </w:rPr>
          <w:t>таблице 54</w:t>
        </w:r>
      </w:hyperlink>
      <w:r w:rsidRPr="00552EA7">
        <w:rPr>
          <w:rFonts w:ascii="Arial" w:eastAsia="Calibri" w:hAnsi="Arial" w:cs="Times New Roman"/>
          <w:lang w:eastAsia="ru-RU"/>
        </w:rPr>
        <w:t xml:space="preserve"> </w:t>
      </w:r>
      <w:r w:rsidRPr="00552EA7">
        <w:rPr>
          <w:rFonts w:ascii="Times New Roman" w:eastAsia="Calibri" w:hAnsi="Times New Roman" w:cs="Times New Roman"/>
          <w:sz w:val="28"/>
          <w:szCs w:val="28"/>
          <w:lang w:eastAsia="ru-RU"/>
        </w:rPr>
        <w:t xml:space="preserve"> для испарительных установок или у стен газифицируемых зданий на расстоянии не менее </w:t>
      </w:r>
      <w:smartTag w:uri="urn:schemas-microsoft-com:office:smarttags" w:element="metricconverter">
        <w:smartTagPr>
          <w:attr w:name="ProductID" w:val="3 м"/>
        </w:smartTagPr>
        <w:r w:rsidRPr="00552EA7">
          <w:rPr>
            <w:rFonts w:ascii="Times New Roman" w:eastAsia="Calibri" w:hAnsi="Times New Roman" w:cs="Times New Roman"/>
            <w:sz w:val="28"/>
            <w:szCs w:val="28"/>
            <w:lang w:eastAsia="ru-RU"/>
          </w:rPr>
          <w:t>3 м</w:t>
        </w:r>
      </w:smartTag>
      <w:r w:rsidRPr="00552EA7">
        <w:rPr>
          <w:rFonts w:ascii="Times New Roman" w:eastAsia="Calibri" w:hAnsi="Times New Roman" w:cs="Times New Roman"/>
          <w:sz w:val="28"/>
          <w:szCs w:val="28"/>
          <w:lang w:eastAsia="ru-RU"/>
        </w:rPr>
        <w:t xml:space="preserve"> от оконных и дверных проемов.</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Расстояния от групповых баллонных установок до зданий и сооружений, за исключением общественных зданий и сооружений, допускается сокращать:</w:t>
      </w:r>
    </w:p>
    <w:p w:rsidR="00552EA7" w:rsidRPr="00552EA7" w:rsidRDefault="00552EA7" w:rsidP="001E024A">
      <w:pPr>
        <w:widowControl w:val="0"/>
        <w:numPr>
          <w:ilvl w:val="0"/>
          <w:numId w:val="30"/>
        </w:numPr>
        <w:tabs>
          <w:tab w:val="left" w:pos="99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lastRenderedPageBreak/>
        <w:t xml:space="preserve">до </w:t>
      </w:r>
      <w:smartTag w:uri="urn:schemas-microsoft-com:office:smarttags" w:element="metricconverter">
        <w:smartTagPr>
          <w:attr w:name="ProductID" w:val="8 м"/>
        </w:smartTagPr>
        <w:r w:rsidRPr="00552EA7">
          <w:rPr>
            <w:rFonts w:ascii="Times New Roman" w:eastAsia="Calibri" w:hAnsi="Times New Roman" w:cs="Times New Roman"/>
            <w:sz w:val="28"/>
            <w:szCs w:val="28"/>
            <w:lang w:eastAsia="ru-RU"/>
          </w:rPr>
          <w:t xml:space="preserve">8 </w:t>
        </w:r>
        <w:proofErr w:type="gramStart"/>
        <w:r w:rsidRPr="00552EA7">
          <w:rPr>
            <w:rFonts w:ascii="Times New Roman" w:eastAsia="Calibri" w:hAnsi="Times New Roman" w:cs="Times New Roman"/>
            <w:sz w:val="28"/>
            <w:szCs w:val="28"/>
            <w:lang w:eastAsia="ru-RU"/>
          </w:rPr>
          <w:t>м</w:t>
        </w:r>
      </w:smartTag>
      <w:r w:rsidRPr="00552EA7">
        <w:rPr>
          <w:rFonts w:ascii="Times New Roman" w:eastAsia="Calibri" w:hAnsi="Times New Roman" w:cs="Times New Roman"/>
          <w:sz w:val="28"/>
          <w:szCs w:val="28"/>
          <w:lang w:eastAsia="ru-RU"/>
        </w:rPr>
        <w:t>–</w:t>
      </w:r>
      <w:proofErr w:type="gramEnd"/>
      <w:r w:rsidRPr="00552EA7">
        <w:rPr>
          <w:rFonts w:ascii="Times New Roman" w:eastAsia="Calibri" w:hAnsi="Times New Roman" w:cs="Times New Roman"/>
          <w:sz w:val="28"/>
          <w:szCs w:val="28"/>
          <w:lang w:eastAsia="ru-RU"/>
        </w:rPr>
        <w:t xml:space="preserve"> для зданий и сооружений степеней огнестойкости I и II и класса конструктивной пожарной опасности С0;</w:t>
      </w:r>
    </w:p>
    <w:p w:rsidR="00552EA7" w:rsidRPr="00552EA7" w:rsidRDefault="00552EA7" w:rsidP="001E024A">
      <w:pPr>
        <w:widowControl w:val="0"/>
        <w:numPr>
          <w:ilvl w:val="0"/>
          <w:numId w:val="30"/>
        </w:numPr>
        <w:tabs>
          <w:tab w:val="left" w:pos="994"/>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до </w:t>
      </w:r>
      <w:smartTag w:uri="urn:schemas-microsoft-com:office:smarttags" w:element="metricconverter">
        <w:smartTagPr>
          <w:attr w:name="ProductID" w:val="10 м"/>
        </w:smartTagPr>
        <w:r w:rsidRPr="00552EA7">
          <w:rPr>
            <w:rFonts w:ascii="Times New Roman" w:eastAsia="Calibri" w:hAnsi="Times New Roman" w:cs="Times New Roman"/>
            <w:sz w:val="28"/>
            <w:szCs w:val="28"/>
            <w:lang w:eastAsia="ru-RU"/>
          </w:rPr>
          <w:t xml:space="preserve">10 </w:t>
        </w:r>
        <w:proofErr w:type="gramStart"/>
        <w:r w:rsidRPr="00552EA7">
          <w:rPr>
            <w:rFonts w:ascii="Times New Roman" w:eastAsia="Calibri" w:hAnsi="Times New Roman" w:cs="Times New Roman"/>
            <w:sz w:val="28"/>
            <w:szCs w:val="28"/>
            <w:lang w:eastAsia="ru-RU"/>
          </w:rPr>
          <w:t>м</w:t>
        </w:r>
      </w:smartTag>
      <w:r w:rsidRPr="00552EA7">
        <w:rPr>
          <w:rFonts w:ascii="Times New Roman" w:eastAsia="Calibri" w:hAnsi="Times New Roman" w:cs="Times New Roman"/>
          <w:sz w:val="28"/>
          <w:szCs w:val="28"/>
          <w:lang w:eastAsia="ru-RU"/>
        </w:rPr>
        <w:t>–</w:t>
      </w:r>
      <w:proofErr w:type="gramEnd"/>
      <w:r w:rsidRPr="00552EA7">
        <w:rPr>
          <w:rFonts w:ascii="Times New Roman" w:eastAsia="Calibri" w:hAnsi="Times New Roman" w:cs="Times New Roman"/>
          <w:sz w:val="28"/>
          <w:szCs w:val="28"/>
          <w:lang w:eastAsia="ru-RU"/>
        </w:rPr>
        <w:t xml:space="preserve"> для зданий и сооружений степени огнестойкости III и класса конструктивной пожарной опасности С1.</w:t>
      </w:r>
    </w:p>
    <w:p w:rsidR="00552EA7" w:rsidRPr="00552EA7" w:rsidRDefault="00552EA7" w:rsidP="000C277C">
      <w:pPr>
        <w:spacing w:after="0" w:line="240" w:lineRule="auto"/>
        <w:ind w:firstLine="567"/>
        <w:rPr>
          <w:rFonts w:ascii="Times New Roman" w:eastAsia="Calibri" w:hAnsi="Times New Roman" w:cs="Times New Roman"/>
          <w:b/>
          <w:sz w:val="28"/>
          <w:szCs w:val="28"/>
          <w:lang w:eastAsia="ru-RU"/>
        </w:rPr>
      </w:pPr>
    </w:p>
    <w:p w:rsidR="00552EA7" w:rsidRPr="00552EA7" w:rsidRDefault="00552EA7" w:rsidP="000C277C">
      <w:pPr>
        <w:widowControl w:val="0"/>
        <w:tabs>
          <w:tab w:val="left" w:pos="994"/>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552EA7">
        <w:rPr>
          <w:rFonts w:ascii="Times New Roman" w:eastAsia="Calibri" w:hAnsi="Times New Roman" w:cs="Times New Roman"/>
          <w:b/>
          <w:sz w:val="26"/>
          <w:szCs w:val="26"/>
          <w:lang w:eastAsia="ru-RU"/>
        </w:rPr>
        <w:t>Расстояния от групповых баллонных установок до зданий и сооружений</w:t>
      </w:r>
    </w:p>
    <w:p w:rsidR="00552EA7" w:rsidRPr="00552EA7" w:rsidRDefault="00552EA7" w:rsidP="000C277C">
      <w:pPr>
        <w:widowControl w:val="0"/>
        <w:tabs>
          <w:tab w:val="left" w:pos="994"/>
        </w:tab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55</w:t>
      </w:r>
    </w:p>
    <w:tbl>
      <w:tblPr>
        <w:tblW w:w="933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87"/>
        <w:gridCol w:w="623"/>
        <w:gridCol w:w="857"/>
        <w:gridCol w:w="804"/>
        <w:gridCol w:w="104"/>
        <w:gridCol w:w="630"/>
        <w:gridCol w:w="682"/>
        <w:gridCol w:w="753"/>
        <w:gridCol w:w="1195"/>
      </w:tblGrid>
      <w:tr w:rsidR="00552EA7" w:rsidRPr="00552EA7" w:rsidTr="00F17229">
        <w:trPr>
          <w:trHeight w:val="20"/>
          <w:tblCellSpacing w:w="5" w:type="nil"/>
        </w:trPr>
        <w:tc>
          <w:tcPr>
            <w:tcW w:w="3687" w:type="dxa"/>
            <w:vMerge w:val="restart"/>
            <w:tcBorders>
              <w:top w:val="single" w:sz="8" w:space="0" w:color="auto"/>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Здания, сооружения</w:t>
            </w:r>
          </w:p>
        </w:tc>
        <w:tc>
          <w:tcPr>
            <w:tcW w:w="4453" w:type="dxa"/>
            <w:gridSpan w:val="7"/>
            <w:tcBorders>
              <w:top w:val="single" w:sz="8" w:space="0" w:color="auto"/>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Расстояние от ограждения резервуарной</w:t>
            </w:r>
            <w:r w:rsidR="00CC1D07">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t xml:space="preserve">установки (в свету), </w:t>
            </w:r>
            <w:proofErr w:type="gramStart"/>
            <w:r w:rsidRPr="00552EA7">
              <w:rPr>
                <w:rFonts w:ascii="Times New Roman" w:eastAsia="Times New Roman" w:hAnsi="Times New Roman" w:cs="Times New Roman"/>
                <w:color w:val="000000"/>
                <w:sz w:val="24"/>
                <w:szCs w:val="24"/>
                <w:lang w:eastAsia="ru-RU"/>
              </w:rPr>
              <w:t>м</w:t>
            </w:r>
            <w:proofErr w:type="gramEnd"/>
          </w:p>
        </w:tc>
        <w:tc>
          <w:tcPr>
            <w:tcW w:w="1195" w:type="dxa"/>
            <w:vMerge w:val="restart"/>
            <w:tcBorders>
              <w:top w:val="single" w:sz="8" w:space="0" w:color="auto"/>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Расстояние от испарительной установки в свету, </w:t>
            </w:r>
            <w:proofErr w:type="gramStart"/>
            <w:r w:rsidRPr="00552EA7">
              <w:rPr>
                <w:rFonts w:ascii="Times New Roman" w:eastAsia="Times New Roman" w:hAnsi="Times New Roman" w:cs="Times New Roman"/>
                <w:color w:val="000000"/>
                <w:sz w:val="24"/>
                <w:szCs w:val="24"/>
                <w:lang w:eastAsia="ru-RU"/>
              </w:rPr>
              <w:t>м</w:t>
            </w:r>
            <w:proofErr w:type="gramEnd"/>
          </w:p>
        </w:tc>
      </w:tr>
      <w:tr w:rsidR="00552EA7" w:rsidRPr="00552EA7" w:rsidTr="00F17229">
        <w:trPr>
          <w:trHeight w:val="20"/>
          <w:tblCellSpacing w:w="5" w:type="nil"/>
        </w:trPr>
        <w:tc>
          <w:tcPr>
            <w:tcW w:w="3687" w:type="dxa"/>
            <w:vMerge/>
            <w:tcBorders>
              <w:left w:val="single" w:sz="8" w:space="0" w:color="auto"/>
              <w:bottom w:val="single" w:sz="8" w:space="0" w:color="auto"/>
              <w:right w:val="single" w:sz="8" w:space="0" w:color="auto"/>
            </w:tcBorders>
          </w:tcPr>
          <w:p w:rsidR="00552EA7" w:rsidRPr="00552EA7" w:rsidRDefault="00552EA7" w:rsidP="00CC1D0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88" w:type="dxa"/>
            <w:gridSpan w:val="4"/>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надземной</w:t>
            </w:r>
          </w:p>
        </w:tc>
        <w:tc>
          <w:tcPr>
            <w:tcW w:w="2064" w:type="dxa"/>
            <w:gridSpan w:val="3"/>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подземной</w:t>
            </w:r>
          </w:p>
        </w:tc>
        <w:tc>
          <w:tcPr>
            <w:tcW w:w="1195" w:type="dxa"/>
            <w:vMerge/>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52EA7" w:rsidRPr="00552EA7" w:rsidTr="00F17229">
        <w:trPr>
          <w:trHeight w:val="20"/>
          <w:tblCellSpacing w:w="5" w:type="nil"/>
        </w:trPr>
        <w:tc>
          <w:tcPr>
            <w:tcW w:w="3687" w:type="dxa"/>
            <w:vMerge/>
            <w:tcBorders>
              <w:left w:val="single" w:sz="8" w:space="0" w:color="auto"/>
              <w:bottom w:val="single" w:sz="8" w:space="0" w:color="auto"/>
              <w:right w:val="single" w:sz="8" w:space="0" w:color="auto"/>
            </w:tcBorders>
          </w:tcPr>
          <w:p w:rsidR="00552EA7" w:rsidRPr="00552EA7" w:rsidRDefault="00552EA7" w:rsidP="00CC1D0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453" w:type="dxa"/>
            <w:gridSpan w:val="7"/>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 общей вместимости резервуаров</w:t>
            </w:r>
            <w:r w:rsidR="00CC1D07">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t>в установке, м</w:t>
            </w:r>
            <w:r w:rsidRPr="00552EA7">
              <w:rPr>
                <w:rFonts w:ascii="Times New Roman" w:eastAsia="Times New Roman" w:hAnsi="Times New Roman" w:cs="Times New Roman"/>
                <w:color w:val="000000"/>
                <w:sz w:val="24"/>
                <w:szCs w:val="24"/>
                <w:vertAlign w:val="superscript"/>
                <w:lang w:eastAsia="ru-RU"/>
              </w:rPr>
              <w:t>3</w:t>
            </w:r>
          </w:p>
        </w:tc>
        <w:tc>
          <w:tcPr>
            <w:tcW w:w="1195" w:type="dxa"/>
            <w:vMerge/>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52EA7" w:rsidRPr="00552EA7" w:rsidTr="00F17229">
        <w:trPr>
          <w:trHeight w:val="20"/>
          <w:tblCellSpacing w:w="5" w:type="nil"/>
        </w:trPr>
        <w:tc>
          <w:tcPr>
            <w:tcW w:w="3687" w:type="dxa"/>
            <w:vMerge/>
            <w:tcBorders>
              <w:left w:val="single" w:sz="8" w:space="0" w:color="auto"/>
              <w:bottom w:val="single" w:sz="8" w:space="0" w:color="auto"/>
              <w:right w:val="single" w:sz="8" w:space="0" w:color="auto"/>
            </w:tcBorders>
          </w:tcPr>
          <w:p w:rsidR="00552EA7" w:rsidRPr="00552EA7" w:rsidRDefault="00552EA7" w:rsidP="00CC1D0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62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до 5 </w:t>
            </w:r>
          </w:p>
        </w:tc>
        <w:tc>
          <w:tcPr>
            <w:tcW w:w="857"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 5</w:t>
            </w:r>
          </w:p>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10</w:t>
            </w:r>
          </w:p>
        </w:tc>
        <w:tc>
          <w:tcPr>
            <w:tcW w:w="80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 10</w:t>
            </w:r>
          </w:p>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до 20</w:t>
            </w:r>
          </w:p>
        </w:tc>
        <w:tc>
          <w:tcPr>
            <w:tcW w:w="734" w:type="dxa"/>
            <w:gridSpan w:val="2"/>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10</w:t>
            </w:r>
          </w:p>
        </w:tc>
        <w:tc>
          <w:tcPr>
            <w:tcW w:w="68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 10</w:t>
            </w:r>
          </w:p>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до 20 </w:t>
            </w:r>
          </w:p>
        </w:tc>
        <w:tc>
          <w:tcPr>
            <w:tcW w:w="75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 20</w:t>
            </w:r>
          </w:p>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до 50 </w:t>
            </w:r>
          </w:p>
        </w:tc>
        <w:tc>
          <w:tcPr>
            <w:tcW w:w="1195" w:type="dxa"/>
            <w:vMerge/>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52EA7" w:rsidRPr="00552EA7" w:rsidTr="00F17229">
        <w:trPr>
          <w:trHeight w:val="302"/>
          <w:tblCellSpacing w:w="5" w:type="nil"/>
        </w:trPr>
        <w:tc>
          <w:tcPr>
            <w:tcW w:w="3687" w:type="dxa"/>
            <w:tcBorders>
              <w:left w:val="single" w:sz="8" w:space="0" w:color="auto"/>
              <w:bottom w:val="single" w:sz="8" w:space="0" w:color="auto"/>
              <w:right w:val="single" w:sz="8" w:space="0" w:color="auto"/>
            </w:tcBorders>
          </w:tcPr>
          <w:p w:rsidR="00552EA7" w:rsidRPr="00552EA7" w:rsidRDefault="00552EA7" w:rsidP="001E024A">
            <w:pPr>
              <w:numPr>
                <w:ilvl w:val="0"/>
                <w:numId w:val="31"/>
              </w:numPr>
              <w:tabs>
                <w:tab w:val="left" w:pos="386"/>
              </w:tabs>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Общественные здания</w:t>
            </w:r>
            <w:r w:rsidR="00CC1D07">
              <w:rPr>
                <w:rFonts w:ascii="Times New Roman" w:eastAsia="Calibri" w:hAnsi="Times New Roman" w:cs="Times New Roman"/>
                <w:color w:val="000000"/>
                <w:sz w:val="24"/>
                <w:szCs w:val="24"/>
              </w:rPr>
              <w:t xml:space="preserve"> </w:t>
            </w:r>
            <w:r w:rsidRPr="00552EA7">
              <w:rPr>
                <w:rFonts w:ascii="Times New Roman" w:eastAsia="Calibri" w:hAnsi="Times New Roman" w:cs="Times New Roman"/>
                <w:color w:val="000000"/>
                <w:sz w:val="24"/>
                <w:szCs w:val="24"/>
              </w:rPr>
              <w:t>и сооружения, в том числе, общественные здания, административного назначения</w:t>
            </w:r>
          </w:p>
        </w:tc>
        <w:tc>
          <w:tcPr>
            <w:tcW w:w="62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40</w:t>
            </w:r>
          </w:p>
        </w:tc>
        <w:tc>
          <w:tcPr>
            <w:tcW w:w="857"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50</w:t>
            </w:r>
            <w:hyperlink w:anchor="Par121" w:history="1">
              <w:r w:rsidRPr="00552EA7">
                <w:rPr>
                  <w:rFonts w:ascii="Times New Roman" w:eastAsia="Times New Roman" w:hAnsi="Times New Roman" w:cs="Times New Roman"/>
                  <w:color w:val="000000"/>
                  <w:sz w:val="24"/>
                  <w:szCs w:val="24"/>
                  <w:lang w:eastAsia="ru-RU"/>
                </w:rPr>
                <w:t>&lt;*&gt;</w:t>
              </w:r>
            </w:hyperlink>
          </w:p>
        </w:tc>
        <w:tc>
          <w:tcPr>
            <w:tcW w:w="80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60 </w:t>
            </w:r>
            <w:hyperlink w:anchor="Par121" w:history="1">
              <w:r w:rsidRPr="00552EA7">
                <w:rPr>
                  <w:rFonts w:ascii="Times New Roman" w:eastAsia="Times New Roman" w:hAnsi="Times New Roman" w:cs="Times New Roman"/>
                  <w:color w:val="000000"/>
                  <w:sz w:val="24"/>
                  <w:szCs w:val="24"/>
                  <w:lang w:eastAsia="ru-RU"/>
                </w:rPr>
                <w:t>&lt;*&gt;</w:t>
              </w:r>
            </w:hyperlink>
          </w:p>
        </w:tc>
        <w:tc>
          <w:tcPr>
            <w:tcW w:w="734" w:type="dxa"/>
            <w:gridSpan w:val="2"/>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68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75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c>
          <w:tcPr>
            <w:tcW w:w="1195"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25</w:t>
            </w:r>
          </w:p>
        </w:tc>
      </w:tr>
      <w:tr w:rsidR="00552EA7" w:rsidRPr="00552EA7" w:rsidTr="00F17229">
        <w:trPr>
          <w:trHeight w:val="20"/>
          <w:tblCellSpacing w:w="5" w:type="nil"/>
        </w:trPr>
        <w:tc>
          <w:tcPr>
            <w:tcW w:w="3687" w:type="dxa"/>
            <w:tcBorders>
              <w:left w:val="single" w:sz="8" w:space="0" w:color="auto"/>
              <w:bottom w:val="single" w:sz="8" w:space="0" w:color="auto"/>
              <w:right w:val="single" w:sz="8" w:space="0" w:color="auto"/>
            </w:tcBorders>
          </w:tcPr>
          <w:p w:rsidR="00552EA7" w:rsidRPr="00552EA7" w:rsidRDefault="00552EA7" w:rsidP="001E024A">
            <w:pPr>
              <w:numPr>
                <w:ilvl w:val="0"/>
                <w:numId w:val="31"/>
              </w:numPr>
              <w:tabs>
                <w:tab w:val="left" w:pos="386"/>
              </w:tabs>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Жилые здания</w:t>
            </w:r>
          </w:p>
        </w:tc>
        <w:tc>
          <w:tcPr>
            <w:tcW w:w="62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57"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hyperlink w:anchor="Par121" w:history="1">
              <w:r w:rsidRPr="00552EA7">
                <w:rPr>
                  <w:rFonts w:ascii="Times New Roman" w:eastAsia="Times New Roman" w:hAnsi="Times New Roman" w:cs="Times New Roman"/>
                  <w:color w:val="000000"/>
                  <w:sz w:val="24"/>
                  <w:szCs w:val="24"/>
                  <w:lang w:eastAsia="ru-RU"/>
                </w:rPr>
                <w:t>&lt;*&gt;</w:t>
              </w:r>
            </w:hyperlink>
          </w:p>
        </w:tc>
        <w:tc>
          <w:tcPr>
            <w:tcW w:w="80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40 </w:t>
            </w:r>
            <w:hyperlink w:anchor="Par121" w:history="1">
              <w:r w:rsidRPr="00552EA7">
                <w:rPr>
                  <w:rFonts w:ascii="Times New Roman" w:eastAsia="Times New Roman" w:hAnsi="Times New Roman" w:cs="Times New Roman"/>
                  <w:color w:val="000000"/>
                  <w:sz w:val="24"/>
                  <w:szCs w:val="24"/>
                  <w:lang w:eastAsia="ru-RU"/>
                </w:rPr>
                <w:t>&lt;*&gt;</w:t>
              </w:r>
            </w:hyperlink>
          </w:p>
        </w:tc>
        <w:tc>
          <w:tcPr>
            <w:tcW w:w="734" w:type="dxa"/>
            <w:gridSpan w:val="2"/>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68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75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1195"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r>
      <w:tr w:rsidR="00552EA7" w:rsidRPr="00552EA7" w:rsidTr="00F17229">
        <w:trPr>
          <w:trHeight w:val="403"/>
          <w:tblCellSpacing w:w="5" w:type="nil"/>
        </w:trPr>
        <w:tc>
          <w:tcPr>
            <w:tcW w:w="3687" w:type="dxa"/>
            <w:tcBorders>
              <w:left w:val="single" w:sz="8" w:space="0" w:color="auto"/>
              <w:bottom w:val="single" w:sz="8" w:space="0" w:color="auto"/>
              <w:right w:val="single" w:sz="8" w:space="0" w:color="auto"/>
            </w:tcBorders>
          </w:tcPr>
          <w:p w:rsidR="00552EA7" w:rsidRPr="00552EA7" w:rsidRDefault="00552EA7" w:rsidP="001E024A">
            <w:pPr>
              <w:numPr>
                <w:ilvl w:val="0"/>
                <w:numId w:val="31"/>
              </w:numPr>
              <w:tabs>
                <w:tab w:val="left" w:pos="386"/>
              </w:tabs>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Детские и спортивные площадки, гаражи </w:t>
            </w:r>
          </w:p>
        </w:tc>
        <w:tc>
          <w:tcPr>
            <w:tcW w:w="62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57"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25</w:t>
            </w:r>
          </w:p>
        </w:tc>
        <w:tc>
          <w:tcPr>
            <w:tcW w:w="80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c>
          <w:tcPr>
            <w:tcW w:w="734" w:type="dxa"/>
            <w:gridSpan w:val="2"/>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68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75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1195"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r>
      <w:tr w:rsidR="00552EA7" w:rsidRPr="00552EA7" w:rsidTr="00F17229">
        <w:trPr>
          <w:trHeight w:val="20"/>
          <w:tblCellSpacing w:w="5" w:type="nil"/>
        </w:trPr>
        <w:tc>
          <w:tcPr>
            <w:tcW w:w="3687" w:type="dxa"/>
            <w:tcBorders>
              <w:left w:val="single" w:sz="8" w:space="0" w:color="auto"/>
              <w:bottom w:val="single" w:sz="8" w:space="0" w:color="auto"/>
              <w:right w:val="single" w:sz="8" w:space="0" w:color="auto"/>
            </w:tcBorders>
          </w:tcPr>
          <w:p w:rsidR="00552EA7" w:rsidRPr="00552EA7" w:rsidRDefault="00552EA7" w:rsidP="001E024A">
            <w:pPr>
              <w:numPr>
                <w:ilvl w:val="0"/>
                <w:numId w:val="31"/>
              </w:numPr>
              <w:tabs>
                <w:tab w:val="left" w:pos="386"/>
              </w:tabs>
              <w:autoSpaceDE w:val="0"/>
              <w:autoSpaceDN w:val="0"/>
              <w:adjustRightInd w:val="0"/>
              <w:spacing w:after="0" w:line="240" w:lineRule="auto"/>
              <w:ind w:left="0" w:firstLine="0"/>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Производственные здания (промышленных, сельскохозяйственных предприятий и предприятий бытового обслуживания производственного назначения), котельные, склады</w:t>
            </w:r>
          </w:p>
        </w:tc>
        <w:tc>
          <w:tcPr>
            <w:tcW w:w="62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857"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04"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25</w:t>
            </w:r>
          </w:p>
        </w:tc>
        <w:tc>
          <w:tcPr>
            <w:tcW w:w="734" w:type="dxa"/>
            <w:gridSpan w:val="2"/>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w:t>
            </w:r>
          </w:p>
        </w:tc>
        <w:tc>
          <w:tcPr>
            <w:tcW w:w="682"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753"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1195" w:type="dxa"/>
            <w:tcBorders>
              <w:left w:val="single" w:sz="8" w:space="0" w:color="auto"/>
              <w:bottom w:val="single" w:sz="8" w:space="0" w:color="auto"/>
              <w:right w:val="single" w:sz="8" w:space="0" w:color="auto"/>
            </w:tcBorders>
          </w:tcPr>
          <w:p w:rsidR="00552EA7" w:rsidRPr="00552EA7" w:rsidRDefault="00552EA7" w:rsidP="00CC1D07">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Примечание:</w:t>
      </w:r>
    </w:p>
    <w:p w:rsidR="00552EA7" w:rsidRPr="00552EA7" w:rsidRDefault="00552EA7" w:rsidP="001E024A">
      <w:pPr>
        <w:numPr>
          <w:ilvl w:val="0"/>
          <w:numId w:val="3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Данные таблицы применяются для расчета расстояний от резервуарных установок общей вместимостью до 50м3, считая от ограждения резервуарной установки до зданий, сооружений различного назначения и сетей инженерно-технического обеспечения.</w:t>
      </w:r>
    </w:p>
    <w:p w:rsidR="00552EA7" w:rsidRPr="00552EA7" w:rsidRDefault="00552EA7" w:rsidP="001E024A">
      <w:pPr>
        <w:numPr>
          <w:ilvl w:val="0"/>
          <w:numId w:val="32"/>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&lt;*&gt; Расстояния от резервуарной установки предприятий до зданий и сооружений, которые ею не обслуживаются.</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Индивидуальные баллонные установки СУГ возможно размещать как снаружи, так и внутри зданий. Допускается размещение баллонов объемом не более </w:t>
      </w:r>
      <w:smartTag w:uri="urn:schemas-microsoft-com:office:smarttags" w:element="metricconverter">
        <w:smartTagPr>
          <w:attr w:name="ProductID" w:val="0,05 м3"/>
        </w:smartTagPr>
        <w:r w:rsidRPr="00552EA7">
          <w:rPr>
            <w:rFonts w:ascii="Times New Roman" w:eastAsia="Times New Roman" w:hAnsi="Times New Roman" w:cs="Times New Roman"/>
            <w:color w:val="000000"/>
            <w:sz w:val="28"/>
            <w:szCs w:val="28"/>
            <w:lang w:eastAsia="ru-RU"/>
          </w:rPr>
          <w:t>0,05 м3</w:t>
        </w:r>
      </w:smartTag>
      <w:r w:rsidRPr="00552EA7">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50 л"/>
        </w:smartTagPr>
        <w:r w:rsidRPr="00552EA7">
          <w:rPr>
            <w:rFonts w:ascii="Times New Roman" w:eastAsia="Times New Roman" w:hAnsi="Times New Roman" w:cs="Times New Roman"/>
            <w:color w:val="000000"/>
            <w:sz w:val="28"/>
            <w:szCs w:val="28"/>
            <w:lang w:eastAsia="ru-RU"/>
          </w:rPr>
          <w:t>50 л</w:t>
        </w:r>
      </w:smartTag>
      <w:r w:rsidRPr="00552EA7">
        <w:rPr>
          <w:rFonts w:ascii="Times New Roman" w:eastAsia="Times New Roman" w:hAnsi="Times New Roman" w:cs="Times New Roman"/>
          <w:color w:val="000000"/>
          <w:sz w:val="28"/>
          <w:szCs w:val="28"/>
          <w:lang w:eastAsia="ru-RU"/>
        </w:rPr>
        <w:t xml:space="preserve">) в квартирах жилого здания (не более одного баллона в квартире) высотой не более двух этажей (без цокольных и подвальных этажей). Индивидуальные баллонные установки СУГ следует размещать снаружи на расстоянии в свету по горизонтали не менее </w:t>
      </w:r>
      <w:smartTag w:uri="urn:schemas-microsoft-com:office:smarttags" w:element="metricconverter">
        <w:smartTagPr>
          <w:attr w:name="ProductID" w:val="0,5 м"/>
        </w:smartTagPr>
        <w:r w:rsidRPr="00552EA7">
          <w:rPr>
            <w:rFonts w:ascii="Times New Roman" w:eastAsia="Times New Roman" w:hAnsi="Times New Roman" w:cs="Times New Roman"/>
            <w:color w:val="000000"/>
            <w:sz w:val="28"/>
            <w:szCs w:val="28"/>
            <w:lang w:eastAsia="ru-RU"/>
          </w:rPr>
          <w:t>0,5 м</w:t>
        </w:r>
      </w:smartTag>
      <w:r w:rsidRPr="00552EA7">
        <w:rPr>
          <w:rFonts w:ascii="Times New Roman" w:eastAsia="Times New Roman" w:hAnsi="Times New Roman" w:cs="Times New Roman"/>
          <w:color w:val="000000"/>
          <w:sz w:val="28"/>
          <w:szCs w:val="28"/>
          <w:lang w:eastAsia="ru-RU"/>
        </w:rPr>
        <w:t xml:space="preserve"> от оконных проемов и </w:t>
      </w:r>
      <w:smartTag w:uri="urn:schemas-microsoft-com:office:smarttags" w:element="metricconverter">
        <w:smartTagPr>
          <w:attr w:name="ProductID" w:val="1,0 м"/>
        </w:smartTagPr>
        <w:r w:rsidRPr="00552EA7">
          <w:rPr>
            <w:rFonts w:ascii="Times New Roman" w:eastAsia="Times New Roman" w:hAnsi="Times New Roman" w:cs="Times New Roman"/>
            <w:color w:val="000000"/>
            <w:sz w:val="28"/>
            <w:szCs w:val="28"/>
            <w:lang w:eastAsia="ru-RU"/>
          </w:rPr>
          <w:t>1,0 м</w:t>
        </w:r>
      </w:smartTag>
      <w:r w:rsidRPr="00552EA7">
        <w:rPr>
          <w:rFonts w:ascii="Times New Roman" w:eastAsia="Times New Roman" w:hAnsi="Times New Roman" w:cs="Times New Roman"/>
          <w:color w:val="000000"/>
          <w:sz w:val="28"/>
          <w:szCs w:val="28"/>
          <w:lang w:eastAsia="ru-RU"/>
        </w:rPr>
        <w:t xml:space="preserve"> от дверных проемов первого этажа, не менее </w:t>
      </w:r>
      <w:smartTag w:uri="urn:schemas-microsoft-com:office:smarttags" w:element="metricconverter">
        <w:smartTagPr>
          <w:attr w:name="ProductID" w:val="3,0 м"/>
        </w:smartTagPr>
        <w:r w:rsidRPr="00552EA7">
          <w:rPr>
            <w:rFonts w:ascii="Times New Roman" w:eastAsia="Times New Roman" w:hAnsi="Times New Roman" w:cs="Times New Roman"/>
            <w:color w:val="000000"/>
            <w:sz w:val="28"/>
            <w:szCs w:val="28"/>
            <w:lang w:eastAsia="ru-RU"/>
          </w:rPr>
          <w:t>3,0 м</w:t>
        </w:r>
      </w:smartTag>
      <w:r w:rsidRPr="00552EA7">
        <w:rPr>
          <w:rFonts w:ascii="Times New Roman" w:eastAsia="Times New Roman" w:hAnsi="Times New Roman" w:cs="Times New Roman"/>
          <w:color w:val="000000"/>
          <w:sz w:val="28"/>
          <w:szCs w:val="28"/>
          <w:lang w:eastAsia="ru-RU"/>
        </w:rPr>
        <w:t xml:space="preserve"> от дверных и оконных проемов цокольных и подвальных этажей, а также </w:t>
      </w:r>
      <w:r w:rsidRPr="00552EA7">
        <w:rPr>
          <w:rFonts w:ascii="Times New Roman" w:eastAsia="Times New Roman" w:hAnsi="Times New Roman" w:cs="Times New Roman"/>
          <w:color w:val="000000"/>
          <w:sz w:val="28"/>
          <w:szCs w:val="28"/>
          <w:lang w:eastAsia="ru-RU"/>
        </w:rPr>
        <w:lastRenderedPageBreak/>
        <w:t>канализационных колодцев. Не допускается размещение баллонной установки СУГ у аварийных выходов, со стороны главных фасадов зданий.</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sz w:val="28"/>
          <w:szCs w:val="24"/>
          <w:lang w:eastAsia="ru-RU"/>
        </w:rPr>
        <w:t xml:space="preserve">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 </w:t>
      </w:r>
      <w:r w:rsidRPr="00552EA7">
        <w:rPr>
          <w:rFonts w:ascii="Times New Roman" w:eastAsia="Times New Roman" w:hAnsi="Times New Roman" w:cs="Times New Roman"/>
          <w:color w:val="FF0000"/>
          <w:sz w:val="28"/>
          <w:szCs w:val="24"/>
          <w:lang w:eastAsia="ru-RU"/>
        </w:rPr>
        <w:t xml:space="preserve"> </w:t>
      </w:r>
      <w:r w:rsidRPr="00552EA7">
        <w:rPr>
          <w:rFonts w:ascii="Times New Roman" w:eastAsia="Times New Roman" w:hAnsi="Times New Roman" w:cs="Times New Roman"/>
          <w:sz w:val="28"/>
          <w:szCs w:val="24"/>
          <w:lang w:eastAsia="ru-RU"/>
        </w:rPr>
        <w:t xml:space="preserve">Годовые расходы газа на нужды промышленных и сельскохозяйственных предприятий следует определять по данным </w:t>
      </w:r>
      <w:proofErr w:type="spellStart"/>
      <w:r w:rsidRPr="00552EA7">
        <w:rPr>
          <w:rFonts w:ascii="Times New Roman" w:eastAsia="Times New Roman" w:hAnsi="Times New Roman" w:cs="Times New Roman"/>
          <w:sz w:val="28"/>
          <w:szCs w:val="24"/>
          <w:lang w:eastAsia="ru-RU"/>
        </w:rPr>
        <w:t>топливопотребления</w:t>
      </w:r>
      <w:proofErr w:type="spellEnd"/>
      <w:r w:rsidRPr="00552EA7">
        <w:rPr>
          <w:rFonts w:ascii="Times New Roman" w:eastAsia="Times New Roman" w:hAnsi="Times New Roman" w:cs="Times New Roman"/>
          <w:sz w:val="28"/>
          <w:szCs w:val="24"/>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Годовые и расчетные часовые расходы теплоты на нужды отопления, вентиляции и горячего водоснабжения определяют в соответствии с указаниями СНиП 2.04.01-85, СНиП 2.04.05-91 и СНиП 2.04.07-96.</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Calibri" w:hAnsi="Times New Roman" w:cs="Times New Roman"/>
          <w:bCs/>
          <w:spacing w:val="-2"/>
          <w:sz w:val="28"/>
          <w:szCs w:val="28"/>
          <w:lang w:eastAsia="ru-RU"/>
        </w:rPr>
      </w:pPr>
      <w:r w:rsidRPr="00552EA7">
        <w:rPr>
          <w:rFonts w:ascii="Times New Roman" w:eastAsia="Calibri" w:hAnsi="Times New Roman" w:cs="Times New Roman"/>
          <w:bCs/>
          <w:spacing w:val="-2"/>
          <w:sz w:val="28"/>
          <w:szCs w:val="28"/>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552EA7">
        <w:rPr>
          <w:rFonts w:ascii="Times New Roman" w:eastAsia="Calibri" w:hAnsi="Times New Roman" w:cs="Times New Roman"/>
          <w:bCs/>
          <w:sz w:val="28"/>
          <w:szCs w:val="28"/>
          <w:lang w:eastAsia="ru-RU"/>
        </w:rPr>
        <w:t>закона от 22.07.2008 № 123-ФЗ «Технический регламент о требованиях пожарной безопасности».</w:t>
      </w:r>
    </w:p>
    <w:p w:rsidR="00552EA7" w:rsidRPr="00552EA7" w:rsidRDefault="00552EA7" w:rsidP="000C277C">
      <w:pPr>
        <w:spacing w:after="0" w:line="240" w:lineRule="auto"/>
        <w:ind w:firstLine="567"/>
        <w:jc w:val="both"/>
        <w:rPr>
          <w:rFonts w:ascii="Times New Roman" w:eastAsia="Times New Roman" w:hAnsi="Times New Roman" w:cs="Times New Roman"/>
          <w:bCs/>
          <w:color w:val="FF0000"/>
          <w:sz w:val="28"/>
          <w:szCs w:val="28"/>
          <w:lang w:eastAsia="ru-RU"/>
        </w:rPr>
      </w:pPr>
    </w:p>
    <w:p w:rsidR="00552EA7" w:rsidRPr="00552EA7" w:rsidRDefault="00552EA7" w:rsidP="000C277C">
      <w:pPr>
        <w:keepNext/>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26" w:name="_Toc391642557"/>
      <w:bookmarkStart w:id="27" w:name="_Toc396129602"/>
      <w:r w:rsidRPr="00552EA7">
        <w:rPr>
          <w:rFonts w:ascii="Times New Roman" w:eastAsia="MS Mincho" w:hAnsi="Times New Roman" w:cs="Times New Roman"/>
          <w:b/>
          <w:color w:val="000000"/>
          <w:sz w:val="28"/>
          <w:szCs w:val="28"/>
          <w:lang w:eastAsia="ar-SA"/>
        </w:rPr>
        <w:t xml:space="preserve">3.2.3 Объекты, относящиеся к области водоснабжения населения </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1" w:history="1">
        <w:r w:rsidRPr="00552EA7">
          <w:rPr>
            <w:rFonts w:ascii="Times New Roman" w:eastAsia="Times New Roman" w:hAnsi="Times New Roman" w:cs="Times New Roman"/>
            <w:color w:val="000000"/>
            <w:sz w:val="28"/>
            <w:szCs w:val="28"/>
            <w:lang w:eastAsia="ru-RU"/>
          </w:rPr>
          <w:t>законом</w:t>
        </w:r>
      </w:hyperlink>
      <w:r w:rsidRPr="00552EA7">
        <w:rPr>
          <w:rFonts w:ascii="Times New Roman" w:eastAsia="Times New Roman" w:hAnsi="Times New Roman" w:cs="Times New Roman"/>
          <w:color w:val="000000"/>
          <w:sz w:val="28"/>
          <w:szCs w:val="28"/>
          <w:lang w:eastAsia="ru-RU"/>
        </w:rPr>
        <w:t xml:space="preserve"> от 30 декабря 2004 № 210-ФЗ «</w:t>
      </w:r>
      <w:r w:rsidRPr="00552EA7">
        <w:rPr>
          <w:rFonts w:ascii="Times New Roman" w:eastAsia="Times New Roman" w:hAnsi="Times New Roman" w:cs="Times New Roman"/>
          <w:sz w:val="28"/>
          <w:szCs w:val="28"/>
          <w:lang w:eastAsia="ru-RU"/>
        </w:rPr>
        <w:t xml:space="preserve">Об основах регулирования тарифов организаций коммунального комплекса», </w:t>
      </w:r>
      <w:r w:rsidRPr="00552EA7">
        <w:rPr>
          <w:rFonts w:ascii="Times New Roman" w:eastAsia="Times New Roman" w:hAnsi="Times New Roman" w:cs="Times New Roman"/>
          <w:color w:val="000000"/>
          <w:sz w:val="28"/>
          <w:szCs w:val="28"/>
          <w:lang w:eastAsia="ru-RU"/>
        </w:rPr>
        <w:t>Федеральным законом от 07.12.2011 № 416-ФЗ «О водо</w:t>
      </w:r>
      <w:r w:rsidR="008F5DDD">
        <w:rPr>
          <w:rFonts w:ascii="Times New Roman" w:eastAsia="Times New Roman" w:hAnsi="Times New Roman" w:cs="Times New Roman"/>
          <w:color w:val="000000"/>
          <w:sz w:val="28"/>
          <w:szCs w:val="28"/>
          <w:lang w:eastAsia="ru-RU"/>
        </w:rPr>
        <w:t>с</w:t>
      </w:r>
      <w:r w:rsidRPr="00552EA7">
        <w:rPr>
          <w:rFonts w:ascii="Times New Roman" w:eastAsia="Times New Roman" w:hAnsi="Times New Roman" w:cs="Times New Roman"/>
          <w:color w:val="000000"/>
          <w:sz w:val="28"/>
          <w:szCs w:val="28"/>
          <w:lang w:eastAsia="ru-RU"/>
        </w:rPr>
        <w:t>набжении и водоотведении».</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Calibri" w:hAnsi="Times New Roman" w:cs="Times New Roman"/>
          <w:sz w:val="28"/>
          <w:szCs w:val="28"/>
          <w:lang w:eastAsia="ru-RU"/>
        </w:rPr>
        <w:t>Водоснабжение, как отрасль, играет огромную роль в обеспечении</w:t>
      </w:r>
      <w:r w:rsidRPr="00552EA7">
        <w:rPr>
          <w:rFonts w:ascii="Times New Roman" w:eastAsia="Calibri" w:hAnsi="Times New Roman" w:cs="Times New Roman"/>
          <w:color w:val="000000"/>
          <w:sz w:val="28"/>
          <w:szCs w:val="28"/>
          <w:lang w:eastAsia="ru-RU"/>
        </w:rPr>
        <w:t xml:space="preserve"> жизнедеятельности, как района, так и поселений в него входящих, и требует целенаправленных мероприятий по развитию надежной системы хозяйственно-питьевого водоснабжения. </w:t>
      </w:r>
      <w:r w:rsidRPr="00552EA7">
        <w:rPr>
          <w:rFonts w:ascii="Times New Roman" w:eastAsia="Times New Roman" w:hAnsi="Times New Roman" w:cs="Times New Roman"/>
          <w:color w:val="000000"/>
          <w:sz w:val="28"/>
          <w:szCs w:val="28"/>
          <w:lang w:eastAsia="ru-RU"/>
        </w:rPr>
        <w:t xml:space="preserve">Проектирование систем хозяйственно-питьевого водоснабжения городов и других населенных пунктов следует производить в соответствии с требованиями </w:t>
      </w:r>
      <w:hyperlink r:id="rId12" w:history="1">
        <w:r w:rsidRPr="00552EA7">
          <w:rPr>
            <w:rFonts w:ascii="Times New Roman" w:eastAsia="Times New Roman" w:hAnsi="Times New Roman" w:cs="Times New Roman"/>
            <w:color w:val="000000"/>
            <w:sz w:val="28"/>
            <w:szCs w:val="28"/>
            <w:lang w:eastAsia="ru-RU"/>
          </w:rPr>
          <w:t>СП 31.13330</w:t>
        </w:r>
      </w:hyperlink>
      <w:r w:rsidRPr="00552EA7">
        <w:rPr>
          <w:rFonts w:ascii="Times New Roman" w:eastAsia="Times New Roman" w:hAnsi="Times New Roman" w:cs="Times New Roman"/>
          <w:color w:val="000000"/>
          <w:sz w:val="28"/>
          <w:szCs w:val="24"/>
          <w:lang w:eastAsia="ru-RU"/>
        </w:rPr>
        <w:t xml:space="preserve">.2012 </w:t>
      </w:r>
      <w:r w:rsidRPr="00552EA7">
        <w:rPr>
          <w:rFonts w:ascii="Times New Roman" w:eastAsia="Times New Roman" w:hAnsi="Times New Roman" w:cs="Times New Roman"/>
          <w:color w:val="000000"/>
          <w:sz w:val="28"/>
          <w:szCs w:val="28"/>
          <w:lang w:eastAsia="ru-RU"/>
        </w:rPr>
        <w:t>с учетом санитарно-гигиенической надежности получения питьевой воды, экологических и ресурсосберегающих требований.</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Жилая застройка </w:t>
      </w:r>
      <w:proofErr w:type="spellStart"/>
      <w:r w:rsidRPr="00552EA7">
        <w:rPr>
          <w:rFonts w:ascii="Times New Roman" w:eastAsia="Times New Roman" w:hAnsi="Times New Roman" w:cs="Times New Roman"/>
          <w:color w:val="000000"/>
          <w:sz w:val="28"/>
          <w:szCs w:val="28"/>
          <w:lang w:eastAsia="ru-RU"/>
        </w:rPr>
        <w:t>среднеэтажных</w:t>
      </w:r>
      <w:proofErr w:type="spellEnd"/>
      <w:r w:rsidRPr="00552EA7">
        <w:rPr>
          <w:rFonts w:ascii="Times New Roman" w:eastAsia="Times New Roman" w:hAnsi="Times New Roman" w:cs="Times New Roman"/>
          <w:color w:val="000000"/>
          <w:sz w:val="28"/>
          <w:szCs w:val="28"/>
          <w:lang w:eastAsia="ru-RU"/>
        </w:rPr>
        <w:t xml:space="preserve"> жилых домов, комплексная застройка территории более 50 объектами, объекты здравоохранения, образования, социальной защиты населения должны быть обеспечены централизованными системами водоснабжения и водоотведения. Размещение вышеуказанных объектов на территориях, не обеспеченных централизованным водоснабжением и водоотведением, не допускается.</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Выбор источников хозяйственно-питьевого водоснабжения необходимо осуществлять в соответствии с требованиями </w:t>
      </w:r>
      <w:hyperlink r:id="rId13" w:history="1">
        <w:r w:rsidRPr="00552EA7">
          <w:rPr>
            <w:rFonts w:ascii="Times New Roman" w:eastAsia="Times New Roman" w:hAnsi="Times New Roman" w:cs="Times New Roman"/>
            <w:color w:val="000000"/>
            <w:sz w:val="28"/>
            <w:szCs w:val="28"/>
            <w:lang w:eastAsia="ru-RU"/>
          </w:rPr>
          <w:t>ГОСТ 2761</w:t>
        </w:r>
      </w:hyperlink>
      <w:r w:rsidRPr="00552EA7">
        <w:rPr>
          <w:rFonts w:ascii="Times New Roman" w:eastAsia="Times New Roman" w:hAnsi="Times New Roman" w:cs="Times New Roman"/>
          <w:color w:val="000000"/>
          <w:sz w:val="28"/>
          <w:szCs w:val="28"/>
          <w:lang w:eastAsia="ru-RU"/>
        </w:rPr>
        <w:t xml:space="preserve">, а также с учетом норм радиационной безопасности при положительном заключении органов </w:t>
      </w:r>
      <w:r w:rsidRPr="00552EA7">
        <w:rPr>
          <w:rFonts w:ascii="Times New Roman" w:eastAsia="Times New Roman" w:hAnsi="Times New Roman" w:cs="Times New Roman"/>
          <w:color w:val="000000"/>
          <w:sz w:val="28"/>
          <w:szCs w:val="28"/>
          <w:lang w:eastAsia="ru-RU"/>
        </w:rPr>
        <w:lastRenderedPageBreak/>
        <w:t>государственного санитарно-эпидемиологического надзора по выбору площадки.</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50.</w:t>
      </w:r>
    </w:p>
    <w:p w:rsidR="00552EA7" w:rsidRPr="00552EA7" w:rsidRDefault="00552EA7" w:rsidP="000C277C">
      <w:pPr>
        <w:suppressAutoHyphens/>
        <w:spacing w:after="0" w:line="240" w:lineRule="auto"/>
        <w:ind w:firstLine="567"/>
        <w:jc w:val="center"/>
        <w:rPr>
          <w:rFonts w:ascii="Arial" w:eastAsia="Times New Roman" w:hAnsi="Arial" w:cs="Arial"/>
          <w:spacing w:val="2"/>
          <w:sz w:val="21"/>
          <w:szCs w:val="21"/>
          <w:lang w:eastAsia="ar-SA"/>
        </w:rPr>
      </w:pPr>
    </w:p>
    <w:p w:rsidR="00552EA7" w:rsidRPr="00552EA7" w:rsidRDefault="00552EA7" w:rsidP="000C277C">
      <w:pPr>
        <w:suppressAutoHyphens/>
        <w:spacing w:after="0" w:line="240" w:lineRule="auto"/>
        <w:ind w:firstLine="567"/>
        <w:jc w:val="center"/>
        <w:rPr>
          <w:rFonts w:ascii="Arial" w:eastAsia="Times New Roman" w:hAnsi="Arial" w:cs="Arial"/>
          <w:spacing w:val="2"/>
          <w:sz w:val="21"/>
          <w:szCs w:val="21"/>
          <w:lang w:eastAsia="ar-SA"/>
        </w:rPr>
      </w:pPr>
    </w:p>
    <w:p w:rsidR="00552EA7" w:rsidRPr="00552EA7" w:rsidRDefault="00552EA7" w:rsidP="000C277C">
      <w:pPr>
        <w:suppressAutoHyphens/>
        <w:spacing w:after="0" w:line="240" w:lineRule="auto"/>
        <w:ind w:firstLine="567"/>
        <w:jc w:val="center"/>
        <w:rPr>
          <w:rFonts w:ascii="Times New Roman" w:eastAsia="Times New Roman" w:hAnsi="Times New Roman" w:cs="Times New Roman"/>
          <w:b/>
          <w:sz w:val="26"/>
          <w:szCs w:val="26"/>
          <w:lang w:eastAsia="ar-SA"/>
        </w:rPr>
      </w:pPr>
      <w:r w:rsidRPr="00552EA7">
        <w:rPr>
          <w:rFonts w:ascii="Times New Roman" w:eastAsia="Times New Roman" w:hAnsi="Times New Roman" w:cs="Times New Roman"/>
          <w:b/>
          <w:sz w:val="26"/>
          <w:szCs w:val="26"/>
          <w:lang w:eastAsia="ar-SA"/>
        </w:rPr>
        <w:t>Нормы водопотребления на хозяйственно-питьевые нужды населения и расходы воды на поливку</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sz w:val="28"/>
          <w:szCs w:val="24"/>
          <w:lang w:eastAsia="ru-RU"/>
        </w:rPr>
      </w:pPr>
      <w:r w:rsidRPr="00552EA7">
        <w:rPr>
          <w:rFonts w:ascii="Times New Roman" w:eastAsia="Times New Roman" w:hAnsi="Times New Roman" w:cs="Times New Roman"/>
          <w:sz w:val="28"/>
          <w:szCs w:val="24"/>
          <w:lang w:eastAsia="ru-RU"/>
        </w:rPr>
        <w:t>Таблица 56</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4091"/>
        <w:gridCol w:w="1531"/>
        <w:gridCol w:w="978"/>
        <w:gridCol w:w="2112"/>
      </w:tblGrid>
      <w:tr w:rsidR="00552EA7" w:rsidRPr="00552EA7" w:rsidTr="008F5DDD">
        <w:trPr>
          <w:trHeight w:val="700"/>
        </w:trPr>
        <w:tc>
          <w:tcPr>
            <w:tcW w:w="660"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091"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ресурса</w:t>
            </w:r>
          </w:p>
        </w:tc>
        <w:tc>
          <w:tcPr>
            <w:tcW w:w="1531"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978"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112"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11"/>
        </w:trPr>
        <w:tc>
          <w:tcPr>
            <w:tcW w:w="660" w:type="dxa"/>
          </w:tcPr>
          <w:p w:rsidR="00552EA7" w:rsidRPr="00552EA7" w:rsidRDefault="00552EA7" w:rsidP="001E024A">
            <w:pPr>
              <w:numPr>
                <w:ilvl w:val="0"/>
                <w:numId w:val="25"/>
              </w:numPr>
              <w:tabs>
                <w:tab w:val="left" w:pos="214"/>
              </w:tabs>
              <w:spacing w:after="0" w:line="240" w:lineRule="auto"/>
              <w:ind w:left="0" w:firstLine="0"/>
              <w:contextualSpacing/>
              <w:jc w:val="center"/>
              <w:rPr>
                <w:rFonts w:ascii="Times New Roman" w:eastAsia="Calibri" w:hAnsi="Times New Roman" w:cs="Times New Roman"/>
                <w:sz w:val="24"/>
                <w:szCs w:val="24"/>
              </w:rPr>
            </w:pPr>
          </w:p>
        </w:tc>
        <w:tc>
          <w:tcPr>
            <w:tcW w:w="5622" w:type="dxa"/>
            <w:gridSpan w:val="2"/>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Минимально допустимый уровень обеспеченности</w:t>
            </w:r>
          </w:p>
        </w:tc>
        <w:tc>
          <w:tcPr>
            <w:tcW w:w="978" w:type="dxa"/>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c>
          <w:tcPr>
            <w:tcW w:w="2112" w:type="dxa"/>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r>
      <w:tr w:rsidR="00552EA7" w:rsidRPr="00552EA7" w:rsidTr="008F5DDD">
        <w:trPr>
          <w:trHeight w:val="1000"/>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6"/>
              </w:numPr>
              <w:tabs>
                <w:tab w:val="left" w:pos="438"/>
              </w:tabs>
              <w:spacing w:after="0" w:line="240" w:lineRule="auto"/>
              <w:ind w:left="0" w:firstLine="0"/>
              <w:contextualSpacing/>
              <w:jc w:val="center"/>
              <w:rPr>
                <w:rFonts w:ascii="Times New Roman" w:eastAsia="Times New Roman" w:hAnsi="Times New Roman" w:cs="Times New Roman"/>
                <w:sz w:val="24"/>
                <w:szCs w:val="24"/>
                <w:lang w:eastAsia="ru-RU"/>
              </w:rPr>
            </w:pPr>
          </w:p>
        </w:tc>
        <w:tc>
          <w:tcPr>
            <w:tcW w:w="409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rPr>
              <w:t xml:space="preserve">Застройка </w:t>
            </w:r>
            <w:r w:rsidRPr="00552EA7">
              <w:rPr>
                <w:rFonts w:ascii="Times New Roman" w:eastAsia="Calibri" w:hAnsi="Times New Roman" w:cs="Times New Roman"/>
                <w:sz w:val="24"/>
                <w:szCs w:val="24"/>
              </w:rPr>
              <w:t>зданиями, оборудованными внутренним водопроводом и канализацией, без ванн</w:t>
            </w:r>
          </w:p>
        </w:tc>
        <w:tc>
          <w:tcPr>
            <w:tcW w:w="153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gramStart"/>
            <w:r w:rsidRPr="00552EA7">
              <w:rPr>
                <w:rFonts w:ascii="Times New Roman" w:eastAsia="Times New Roman" w:hAnsi="Times New Roman" w:cs="Times New Roman"/>
                <w:sz w:val="24"/>
                <w:szCs w:val="24"/>
                <w:lang w:eastAsia="ru-RU"/>
              </w:rPr>
              <w:t>л</w:t>
            </w:r>
            <w:proofErr w:type="gramEnd"/>
            <w:r w:rsidRPr="00552EA7">
              <w:rPr>
                <w:rFonts w:ascii="Times New Roman" w:eastAsia="Times New Roman" w:hAnsi="Times New Roman" w:cs="Times New Roman"/>
                <w:sz w:val="24"/>
                <w:szCs w:val="24"/>
                <w:lang w:eastAsia="ru-RU"/>
              </w:rPr>
              <w:t>/</w:t>
            </w:r>
            <w:proofErr w:type="spellStart"/>
            <w:r w:rsidRPr="00552EA7">
              <w:rPr>
                <w:rFonts w:ascii="Times New Roman" w:eastAsia="Times New Roman" w:hAnsi="Times New Roman" w:cs="Times New Roman"/>
                <w:sz w:val="24"/>
                <w:szCs w:val="24"/>
                <w:lang w:eastAsia="ru-RU"/>
              </w:rPr>
              <w:t>сут</w:t>
            </w:r>
            <w:proofErr w:type="spellEnd"/>
            <w:r w:rsidRPr="00552EA7">
              <w:rPr>
                <w:rFonts w:ascii="Times New Roman" w:eastAsia="Times New Roman" w:hAnsi="Times New Roman" w:cs="Times New Roman"/>
                <w:sz w:val="24"/>
                <w:szCs w:val="24"/>
                <w:lang w:eastAsia="ru-RU"/>
              </w:rPr>
              <w:t>.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125</w:t>
            </w:r>
          </w:p>
        </w:tc>
        <w:tc>
          <w:tcPr>
            <w:tcW w:w="211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СП 31.13330.2012 с учетом примечаний </w:t>
            </w:r>
          </w:p>
        </w:tc>
      </w:tr>
      <w:tr w:rsidR="00552EA7" w:rsidRPr="00552EA7" w:rsidTr="008F5DDD">
        <w:trPr>
          <w:trHeight w:val="435"/>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contextualSpacing/>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1.2.</w:t>
            </w:r>
          </w:p>
        </w:tc>
        <w:tc>
          <w:tcPr>
            <w:tcW w:w="409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То же, с ванными и местными водонагревателями</w:t>
            </w:r>
          </w:p>
        </w:tc>
        <w:tc>
          <w:tcPr>
            <w:tcW w:w="153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gramStart"/>
            <w:r w:rsidRPr="00552EA7">
              <w:rPr>
                <w:rFonts w:ascii="Times New Roman" w:eastAsia="Times New Roman" w:hAnsi="Times New Roman" w:cs="Times New Roman"/>
                <w:sz w:val="24"/>
                <w:szCs w:val="24"/>
                <w:lang w:eastAsia="ru-RU"/>
              </w:rPr>
              <w:t>л</w:t>
            </w:r>
            <w:proofErr w:type="gramEnd"/>
            <w:r w:rsidRPr="00552EA7">
              <w:rPr>
                <w:rFonts w:ascii="Times New Roman" w:eastAsia="Times New Roman" w:hAnsi="Times New Roman" w:cs="Times New Roman"/>
                <w:sz w:val="24"/>
                <w:szCs w:val="24"/>
                <w:lang w:eastAsia="ru-RU"/>
              </w:rPr>
              <w:t>/</w:t>
            </w:r>
            <w:proofErr w:type="spellStart"/>
            <w:r w:rsidRPr="00552EA7">
              <w:rPr>
                <w:rFonts w:ascii="Times New Roman" w:eastAsia="Times New Roman" w:hAnsi="Times New Roman" w:cs="Times New Roman"/>
                <w:sz w:val="24"/>
                <w:szCs w:val="24"/>
                <w:lang w:eastAsia="ru-RU"/>
              </w:rPr>
              <w:t>сут</w:t>
            </w:r>
            <w:proofErr w:type="spellEnd"/>
            <w:r w:rsidRPr="00552EA7">
              <w:rPr>
                <w:rFonts w:ascii="Times New Roman" w:eastAsia="Times New Roman" w:hAnsi="Times New Roman" w:cs="Times New Roman"/>
                <w:sz w:val="24"/>
                <w:szCs w:val="24"/>
                <w:lang w:eastAsia="ru-RU"/>
              </w:rPr>
              <w:t>.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160</w:t>
            </w:r>
          </w:p>
        </w:tc>
        <w:tc>
          <w:tcPr>
            <w:tcW w:w="2112"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r>
      <w:tr w:rsidR="00552EA7" w:rsidRPr="00552EA7" w:rsidTr="008F5DDD">
        <w:trPr>
          <w:trHeight w:val="599"/>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contextualSpacing/>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1.3.</w:t>
            </w:r>
          </w:p>
        </w:tc>
        <w:tc>
          <w:tcPr>
            <w:tcW w:w="409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color w:val="000000"/>
                <w:sz w:val="24"/>
                <w:szCs w:val="24"/>
                <w:lang w:eastAsia="ru-RU"/>
              </w:rPr>
              <w:t xml:space="preserve">То </w:t>
            </w:r>
            <w:proofErr w:type="spellStart"/>
            <w:r w:rsidRPr="00552EA7">
              <w:rPr>
                <w:rFonts w:ascii="Times New Roman" w:eastAsia="Times New Roman" w:hAnsi="Times New Roman" w:cs="Times New Roman"/>
                <w:color w:val="000000"/>
                <w:sz w:val="24"/>
                <w:szCs w:val="24"/>
                <w:lang w:eastAsia="ru-RU"/>
              </w:rPr>
              <w:t>же</w:t>
            </w:r>
            <w:proofErr w:type="gramStart"/>
            <w:r w:rsidRPr="00552EA7">
              <w:rPr>
                <w:rFonts w:ascii="Times New Roman" w:eastAsia="Times New Roman" w:hAnsi="Times New Roman" w:cs="Times New Roman"/>
                <w:color w:val="000000"/>
                <w:sz w:val="24"/>
                <w:szCs w:val="24"/>
                <w:lang w:eastAsia="ru-RU"/>
              </w:rPr>
              <w:t>,с</w:t>
            </w:r>
            <w:proofErr w:type="spellEnd"/>
            <w:proofErr w:type="gramEnd"/>
            <w:r w:rsidRPr="00552EA7">
              <w:rPr>
                <w:rFonts w:ascii="Times New Roman" w:eastAsia="Times New Roman" w:hAnsi="Times New Roman" w:cs="Times New Roman"/>
                <w:color w:val="000000"/>
                <w:sz w:val="24"/>
                <w:szCs w:val="24"/>
                <w:lang w:eastAsia="ru-RU"/>
              </w:rPr>
              <w:t xml:space="preserve"> централизованным горячим водоснабжением</w:t>
            </w:r>
          </w:p>
        </w:tc>
        <w:tc>
          <w:tcPr>
            <w:tcW w:w="153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220</w:t>
            </w:r>
          </w:p>
        </w:tc>
        <w:tc>
          <w:tcPr>
            <w:tcW w:w="2112"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r>
      <w:tr w:rsidR="00552EA7" w:rsidRPr="00552EA7" w:rsidTr="008F5DDD">
        <w:trPr>
          <w:trHeight w:val="693"/>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contextualSpacing/>
              <w:jc w:val="center"/>
              <w:rPr>
                <w:rFonts w:ascii="Times New Roman" w:eastAsia="Times New Roman" w:hAnsi="Times New Roman" w:cs="Times New Roman"/>
                <w:sz w:val="24"/>
                <w:szCs w:val="24"/>
                <w:lang w:eastAsia="ru-RU"/>
              </w:rPr>
            </w:pPr>
          </w:p>
          <w:p w:rsidR="00552EA7" w:rsidRPr="00552EA7" w:rsidRDefault="00552EA7" w:rsidP="008F5DDD">
            <w:pPr>
              <w:spacing w:after="0" w:line="240" w:lineRule="auto"/>
              <w:contextualSpacing/>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1.4. </w:t>
            </w:r>
          </w:p>
        </w:tc>
        <w:tc>
          <w:tcPr>
            <w:tcW w:w="409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Водоснабжение от водоразборных колонок</w:t>
            </w:r>
          </w:p>
        </w:tc>
        <w:tc>
          <w:tcPr>
            <w:tcW w:w="153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м3/чел. в месяц</w:t>
            </w:r>
          </w:p>
        </w:tc>
        <w:tc>
          <w:tcPr>
            <w:tcW w:w="97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0,90</w:t>
            </w:r>
          </w:p>
        </w:tc>
        <w:tc>
          <w:tcPr>
            <w:tcW w:w="2112" w:type="dxa"/>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spellStart"/>
            <w:r w:rsidRPr="00552EA7">
              <w:rPr>
                <w:rFonts w:ascii="Times New Roman" w:eastAsia="Times New Roman" w:hAnsi="Times New Roman" w:cs="Times New Roman"/>
                <w:sz w:val="24"/>
                <w:szCs w:val="24"/>
                <w:lang w:eastAsia="ru-RU"/>
              </w:rPr>
              <w:t>Пост</w:t>
            </w:r>
            <w:proofErr w:type="gramStart"/>
            <w:r w:rsidRPr="00552EA7">
              <w:rPr>
                <w:rFonts w:ascii="Times New Roman" w:eastAsia="Times New Roman" w:hAnsi="Times New Roman" w:cs="Times New Roman"/>
                <w:sz w:val="24"/>
                <w:szCs w:val="24"/>
                <w:lang w:eastAsia="ru-RU"/>
              </w:rPr>
              <w:t>.П</w:t>
            </w:r>
            <w:proofErr w:type="gramEnd"/>
            <w:r w:rsidRPr="00552EA7">
              <w:rPr>
                <w:rFonts w:ascii="Times New Roman" w:eastAsia="Times New Roman" w:hAnsi="Times New Roman" w:cs="Times New Roman"/>
                <w:sz w:val="24"/>
                <w:szCs w:val="24"/>
                <w:lang w:eastAsia="ru-RU"/>
              </w:rPr>
              <w:t>равительства</w:t>
            </w:r>
            <w:proofErr w:type="spellEnd"/>
            <w:r w:rsidRPr="00552EA7">
              <w:rPr>
                <w:rFonts w:ascii="Times New Roman" w:eastAsia="Times New Roman" w:hAnsi="Times New Roman" w:cs="Times New Roman"/>
                <w:sz w:val="24"/>
                <w:szCs w:val="24"/>
                <w:lang w:eastAsia="ru-RU"/>
              </w:rPr>
              <w:t xml:space="preserve"> ЯО от 31.10.16 № 1135-п</w:t>
            </w:r>
          </w:p>
        </w:tc>
      </w:tr>
      <w:tr w:rsidR="00552EA7" w:rsidRPr="00552EA7" w:rsidTr="008F5DDD">
        <w:trPr>
          <w:trHeight w:val="549"/>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contextualSpacing/>
              <w:jc w:val="center"/>
              <w:rPr>
                <w:rFonts w:ascii="Times New Roman" w:eastAsia="Times New Roman" w:hAnsi="Times New Roman" w:cs="Times New Roman"/>
                <w:sz w:val="24"/>
                <w:szCs w:val="24"/>
                <w:lang w:eastAsia="ru-RU"/>
              </w:rPr>
            </w:pPr>
          </w:p>
          <w:p w:rsidR="00552EA7" w:rsidRPr="00552EA7" w:rsidRDefault="00552EA7" w:rsidP="008F5DDD">
            <w:pPr>
              <w:spacing w:after="0" w:line="240" w:lineRule="auto"/>
              <w:contextualSpacing/>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1.5.</w:t>
            </w:r>
          </w:p>
        </w:tc>
        <w:tc>
          <w:tcPr>
            <w:tcW w:w="409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Расход воды на один полив в поливочный сезон*</w:t>
            </w:r>
          </w:p>
        </w:tc>
        <w:tc>
          <w:tcPr>
            <w:tcW w:w="153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gramStart"/>
            <w:r w:rsidRPr="00552EA7">
              <w:rPr>
                <w:rFonts w:ascii="Times New Roman" w:eastAsia="Times New Roman" w:hAnsi="Times New Roman" w:cs="Times New Roman"/>
                <w:sz w:val="24"/>
                <w:szCs w:val="24"/>
                <w:lang w:eastAsia="ru-RU"/>
              </w:rPr>
              <w:t>л</w:t>
            </w:r>
            <w:proofErr w:type="gramEnd"/>
            <w:r w:rsidRPr="00552EA7">
              <w:rPr>
                <w:rFonts w:ascii="Times New Roman" w:eastAsia="Times New Roman" w:hAnsi="Times New Roman" w:cs="Times New Roman"/>
                <w:sz w:val="24"/>
                <w:szCs w:val="24"/>
                <w:lang w:eastAsia="ru-RU"/>
              </w:rPr>
              <w:t>/</w:t>
            </w:r>
            <w:proofErr w:type="spellStart"/>
            <w:r w:rsidRPr="00552EA7">
              <w:rPr>
                <w:rFonts w:ascii="Times New Roman" w:eastAsia="Times New Roman" w:hAnsi="Times New Roman" w:cs="Times New Roman"/>
                <w:sz w:val="24"/>
                <w:szCs w:val="24"/>
                <w:lang w:eastAsia="ru-RU"/>
              </w:rPr>
              <w:t>сут</w:t>
            </w:r>
            <w:proofErr w:type="spellEnd"/>
            <w:r w:rsidRPr="00552EA7">
              <w:rPr>
                <w:rFonts w:ascii="Times New Roman" w:eastAsia="Times New Roman" w:hAnsi="Times New Roman" w:cs="Times New Roman"/>
                <w:sz w:val="24"/>
                <w:szCs w:val="24"/>
                <w:lang w:eastAsia="ru-RU"/>
              </w:rPr>
              <w:t>.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50</w:t>
            </w:r>
          </w:p>
        </w:tc>
        <w:tc>
          <w:tcPr>
            <w:tcW w:w="2112" w:type="dxa"/>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СП 31.13330.2012</w:t>
            </w:r>
          </w:p>
        </w:tc>
      </w:tr>
      <w:tr w:rsidR="00552EA7" w:rsidRPr="00552EA7" w:rsidTr="008F5DDD">
        <w:trPr>
          <w:trHeight w:val="429"/>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25"/>
              </w:numPr>
              <w:tabs>
                <w:tab w:val="left" w:pos="214"/>
              </w:tabs>
              <w:spacing w:after="0" w:line="240" w:lineRule="auto"/>
              <w:ind w:left="0" w:firstLine="0"/>
              <w:contextualSpacing/>
              <w:jc w:val="center"/>
              <w:rPr>
                <w:rFonts w:ascii="Times New Roman" w:eastAsia="Calibri" w:hAnsi="Times New Roman" w:cs="Times New Roman"/>
                <w:color w:val="000000"/>
                <w:sz w:val="24"/>
                <w:szCs w:val="24"/>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97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211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552EA7">
        <w:rPr>
          <w:rFonts w:ascii="Times New Roman" w:eastAsia="Times New Roman" w:hAnsi="Times New Roman" w:cs="Times New Roman"/>
          <w:spacing w:val="2"/>
          <w:sz w:val="24"/>
          <w:szCs w:val="24"/>
          <w:lang w:eastAsia="ru-RU"/>
        </w:rPr>
        <w:t>Примечание:</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 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14" w:history="1">
        <w:r w:rsidRPr="00552EA7">
          <w:rPr>
            <w:rFonts w:ascii="Times New Roman" w:eastAsia="Times New Roman" w:hAnsi="Times New Roman" w:cs="Times New Roman"/>
            <w:sz w:val="24"/>
            <w:szCs w:val="24"/>
            <w:lang w:eastAsia="ru-RU"/>
          </w:rPr>
          <w:t>СП 44.13330</w:t>
        </w:r>
      </w:hyperlink>
      <w:r w:rsidRPr="00552EA7">
        <w:rPr>
          <w:rFonts w:ascii="Times New Roman" w:eastAsia="Times New Roman" w:hAnsi="Times New Roman" w:cs="Times New Roman"/>
          <w:sz w:val="24"/>
          <w:szCs w:val="24"/>
          <w:lang w:eastAsia="ru-RU"/>
        </w:rPr>
        <w:t>),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15" w:history="1">
        <w:r w:rsidRPr="00552EA7">
          <w:rPr>
            <w:rFonts w:ascii="Times New Roman" w:eastAsia="Times New Roman" w:hAnsi="Times New Roman" w:cs="Times New Roman"/>
            <w:sz w:val="24"/>
            <w:szCs w:val="24"/>
            <w:lang w:eastAsia="ru-RU"/>
          </w:rPr>
          <w:t>СП 30.13330</w:t>
        </w:r>
      </w:hyperlink>
      <w:r w:rsidRPr="00552EA7">
        <w:rPr>
          <w:rFonts w:ascii="Times New Roman" w:eastAsia="Times New Roman" w:hAnsi="Times New Roman" w:cs="Times New Roman"/>
          <w:sz w:val="24"/>
          <w:szCs w:val="24"/>
          <w:lang w:eastAsia="ru-RU"/>
        </w:rPr>
        <w:t> и технологическим данным.</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552EA7">
        <w:rPr>
          <w:rFonts w:ascii="Times New Roman" w:eastAsia="Times New Roman" w:hAnsi="Times New Roman" w:cs="Times New Roman"/>
          <w:spacing w:val="2"/>
          <w:sz w:val="24"/>
          <w:szCs w:val="24"/>
          <w:lang w:eastAsia="ru-RU"/>
        </w:rPr>
        <w:t xml:space="preserve">3. (*)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w:t>
      </w:r>
      <w:proofErr w:type="spellStart"/>
      <w:r w:rsidRPr="00552EA7">
        <w:rPr>
          <w:rFonts w:ascii="Times New Roman" w:eastAsia="Times New Roman" w:hAnsi="Times New Roman" w:cs="Times New Roman"/>
          <w:spacing w:val="2"/>
          <w:sz w:val="24"/>
          <w:szCs w:val="24"/>
          <w:lang w:eastAsia="ru-RU"/>
        </w:rPr>
        <w:t>наодного</w:t>
      </w:r>
      <w:proofErr w:type="spellEnd"/>
      <w:r w:rsidRPr="00552EA7">
        <w:rPr>
          <w:rFonts w:ascii="Times New Roman" w:eastAsia="Times New Roman" w:hAnsi="Times New Roman" w:cs="Times New Roman"/>
          <w:spacing w:val="2"/>
          <w:sz w:val="24"/>
          <w:szCs w:val="24"/>
          <w:lang w:eastAsia="ru-RU"/>
        </w:rPr>
        <w:t xml:space="preserve"> жителя принимается в  зависимости от климатических условий, мощности источника водоснабжения, степени благоустройства населенных пунктов и других местных условий. Количество поливок следует принимать 1-2 раза в сутки в зависимости от климатических условий.</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color w:val="FF0000"/>
          <w:sz w:val="21"/>
          <w:szCs w:val="21"/>
          <w:lang w:eastAsia="ru-RU"/>
        </w:rPr>
      </w:pPr>
    </w:p>
    <w:p w:rsidR="00552EA7" w:rsidRPr="00552EA7" w:rsidRDefault="00552EA7" w:rsidP="000C277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 xml:space="preserve">Согласно постановлению Правительства Ярославской области от 31.10.2016 N 1135-п установлены следующие нормативы для </w:t>
      </w:r>
      <w:proofErr w:type="spellStart"/>
      <w:r w:rsidRPr="00552EA7">
        <w:rPr>
          <w:rFonts w:ascii="Times New Roman" w:eastAsia="Calibri" w:hAnsi="Times New Roman" w:cs="Times New Roman"/>
          <w:sz w:val="28"/>
          <w:szCs w:val="28"/>
          <w:lang w:eastAsia="ru-RU"/>
        </w:rPr>
        <w:t>водооснабжения</w:t>
      </w:r>
      <w:proofErr w:type="spellEnd"/>
      <w:r w:rsidRPr="00552EA7">
        <w:rPr>
          <w:rFonts w:ascii="Times New Roman" w:eastAsia="Calibri" w:hAnsi="Times New Roman" w:cs="Times New Roman"/>
          <w:sz w:val="28"/>
          <w:szCs w:val="28"/>
          <w:lang w:eastAsia="ru-RU"/>
        </w:rPr>
        <w:t xml:space="preserve"> и приготовления пищи для сельскохозяйственных </w:t>
      </w:r>
      <w:r w:rsidRPr="00552EA7">
        <w:rPr>
          <w:rFonts w:ascii="Times New Roman" w:eastAsia="Calibri" w:hAnsi="Times New Roman" w:cs="Times New Roman"/>
          <w:sz w:val="28"/>
          <w:szCs w:val="28"/>
          <w:lang w:eastAsia="ru-RU"/>
        </w:rPr>
        <w:lastRenderedPageBreak/>
        <w:t>животных:</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color w:val="FF0000"/>
          <w:sz w:val="21"/>
          <w:szCs w:val="21"/>
          <w:lang w:eastAsia="ru-RU"/>
        </w:rPr>
      </w:pP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552EA7">
        <w:rPr>
          <w:rFonts w:ascii="Times New Roman" w:eastAsia="Calibri" w:hAnsi="Times New Roman" w:cs="Times New Roman"/>
          <w:b/>
          <w:sz w:val="26"/>
          <w:szCs w:val="26"/>
          <w:lang w:eastAsia="ru-RU"/>
        </w:rPr>
        <w:t>Нормативы по холодному водоснабжению</w:t>
      </w:r>
      <w:r w:rsidRPr="00552EA7">
        <w:rPr>
          <w:rFonts w:ascii="Times New Roman" w:eastAsia="Calibri" w:hAnsi="Times New Roman" w:cs="Times New Roman"/>
          <w:b/>
          <w:color w:val="FF0000"/>
          <w:sz w:val="26"/>
          <w:szCs w:val="26"/>
          <w:lang w:eastAsia="ru-RU"/>
        </w:rPr>
        <w:t xml:space="preserve"> </w:t>
      </w:r>
      <w:r w:rsidRPr="00552EA7">
        <w:rPr>
          <w:rFonts w:ascii="Times New Roman" w:eastAsia="Calibri" w:hAnsi="Times New Roman" w:cs="Times New Roman"/>
          <w:b/>
          <w:sz w:val="26"/>
          <w:szCs w:val="26"/>
          <w:lang w:eastAsia="ru-RU"/>
        </w:rPr>
        <w:t xml:space="preserve"> и приготовлению пищи для сельскохозяйственных животных </w:t>
      </w:r>
    </w:p>
    <w:p w:rsidR="00552EA7" w:rsidRPr="00552EA7" w:rsidRDefault="00552EA7" w:rsidP="000C277C">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232"/>
        <w:gridCol w:w="3418"/>
      </w:tblGrid>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 xml:space="preserve">№№ </w:t>
            </w:r>
            <w:proofErr w:type="gramStart"/>
            <w:r w:rsidRPr="00552EA7">
              <w:rPr>
                <w:rFonts w:ascii="Times New Roman" w:eastAsia="Calibri" w:hAnsi="Times New Roman" w:cs="Times New Roman"/>
                <w:sz w:val="24"/>
                <w:szCs w:val="24"/>
              </w:rPr>
              <w:t>п</w:t>
            </w:r>
            <w:proofErr w:type="gramEnd"/>
            <w:r w:rsidRPr="00552EA7">
              <w:rPr>
                <w:rFonts w:ascii="Times New Roman" w:eastAsia="Calibri" w:hAnsi="Times New Roman" w:cs="Times New Roman"/>
                <w:sz w:val="24"/>
                <w:szCs w:val="24"/>
              </w:rPr>
              <w:t>/п</w:t>
            </w:r>
          </w:p>
        </w:tc>
        <w:tc>
          <w:tcPr>
            <w:tcW w:w="5232"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Вид сельскохозяйственного животного</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Значение норматива (м3 в месяц на 1 голову животного)</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w:t>
            </w:r>
          </w:p>
        </w:tc>
        <w:tc>
          <w:tcPr>
            <w:tcW w:w="8650" w:type="dxa"/>
            <w:gridSpan w:val="2"/>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Минимальный уровень обеспеченности:</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1.1</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Крупный рогатый скот</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1,008</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1.2</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Свиньи</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0,735</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1.3</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Овцы</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0,139</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1.4</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Лошади</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1,939</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1.5</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Козы</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0,056</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1.6</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Птица</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0,024</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1.7</w:t>
            </w:r>
          </w:p>
        </w:tc>
        <w:tc>
          <w:tcPr>
            <w:tcW w:w="5232"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Кролики</w:t>
            </w:r>
          </w:p>
        </w:tc>
        <w:tc>
          <w:tcPr>
            <w:tcW w:w="3418" w:type="dxa"/>
          </w:tcPr>
          <w:p w:rsidR="00552EA7" w:rsidRPr="00552EA7" w:rsidRDefault="00552EA7" w:rsidP="008F5DDD">
            <w:pPr>
              <w:spacing w:after="0" w:line="240" w:lineRule="auto"/>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0,085</w:t>
            </w:r>
          </w:p>
        </w:tc>
      </w:tr>
      <w:tr w:rsidR="00552EA7" w:rsidRPr="00552EA7" w:rsidTr="00F17229">
        <w:tc>
          <w:tcPr>
            <w:tcW w:w="706" w:type="dxa"/>
          </w:tcPr>
          <w:p w:rsidR="00552EA7" w:rsidRPr="00552EA7" w:rsidRDefault="00552EA7" w:rsidP="008F5DDD">
            <w:pPr>
              <w:spacing w:after="0" w:line="240" w:lineRule="auto"/>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2</w:t>
            </w:r>
          </w:p>
        </w:tc>
        <w:tc>
          <w:tcPr>
            <w:tcW w:w="8650" w:type="dxa"/>
            <w:gridSpan w:val="2"/>
          </w:tcPr>
          <w:p w:rsidR="00552EA7" w:rsidRPr="00552EA7" w:rsidRDefault="00552EA7" w:rsidP="008F5DDD">
            <w:pPr>
              <w:spacing w:after="0" w:line="240" w:lineRule="auto"/>
              <w:rPr>
                <w:rFonts w:ascii="Times New Roman" w:eastAsia="Calibri" w:hAnsi="Times New Roman" w:cs="Times New Roman"/>
                <w:sz w:val="24"/>
                <w:szCs w:val="24"/>
              </w:rPr>
            </w:pPr>
            <w:r w:rsidRPr="00552EA7">
              <w:rPr>
                <w:rFonts w:ascii="Times New Roman" w:eastAsia="Calibri" w:hAnsi="Times New Roman" w:cs="Times New Roman"/>
                <w:sz w:val="24"/>
                <w:szCs w:val="24"/>
              </w:rPr>
              <w:t>Максимально допустимый уровень территориальной доступности – не нормируется</w:t>
            </w:r>
          </w:p>
        </w:tc>
      </w:tr>
    </w:tbl>
    <w:p w:rsidR="00552EA7" w:rsidRPr="00552EA7" w:rsidRDefault="00552EA7" w:rsidP="000C277C">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хозяйственно-питьевое водопотребление в жилых и общественных зданиях, нужды коммунально-бытовых предприятий;</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хозяйственно-питьевое водопотребление на предприятиях;</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lang w:eastAsia="ru-RU"/>
        </w:rPr>
      </w:pPr>
      <w:r w:rsidRPr="00552EA7">
        <w:rPr>
          <w:rFonts w:ascii="Times New Roman" w:eastAsia="Times New Roman" w:hAnsi="Times New Roman" w:cs="Times New Roman"/>
          <w:spacing w:val="2"/>
          <w:sz w:val="28"/>
          <w:szCs w:val="28"/>
          <w:lang w:eastAsia="ru-RU"/>
        </w:rPr>
        <w:t>- тушение</w:t>
      </w:r>
      <w:r w:rsidRPr="00552EA7">
        <w:rPr>
          <w:rFonts w:ascii="Times New Roman" w:eastAsia="Times New Roman" w:hAnsi="Times New Roman" w:cs="Times New Roman"/>
          <w:color w:val="2D2D2D"/>
          <w:spacing w:val="2"/>
          <w:sz w:val="28"/>
          <w:szCs w:val="28"/>
          <w:lang w:eastAsia="ru-RU"/>
        </w:rPr>
        <w:t xml:space="preserve"> пожаров;</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собственные нужды станций водоподготовки, промывку водопроводных и канализационных сетей и т.д.</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xml:space="preserve">Объединенные хозяйственно-питьевые и производственные водопроводы населенных пунктов при численности жителей в них менее 5 </w:t>
      </w:r>
      <w:proofErr w:type="spellStart"/>
      <w:r w:rsidRPr="00552EA7">
        <w:rPr>
          <w:rFonts w:ascii="Times New Roman" w:eastAsia="Times New Roman" w:hAnsi="Times New Roman" w:cs="Times New Roman"/>
          <w:spacing w:val="2"/>
          <w:sz w:val="28"/>
          <w:szCs w:val="28"/>
          <w:lang w:eastAsia="ru-RU"/>
        </w:rPr>
        <w:t>тыс</w:t>
      </w:r>
      <w:proofErr w:type="gramStart"/>
      <w:r w:rsidRPr="00552EA7">
        <w:rPr>
          <w:rFonts w:ascii="Times New Roman" w:eastAsia="Times New Roman" w:hAnsi="Times New Roman" w:cs="Times New Roman"/>
          <w:spacing w:val="2"/>
          <w:sz w:val="28"/>
          <w:szCs w:val="28"/>
          <w:lang w:eastAsia="ru-RU"/>
        </w:rPr>
        <w:t>.ч</w:t>
      </w:r>
      <w:proofErr w:type="gramEnd"/>
      <w:r w:rsidRPr="00552EA7">
        <w:rPr>
          <w:rFonts w:ascii="Times New Roman" w:eastAsia="Times New Roman" w:hAnsi="Times New Roman" w:cs="Times New Roman"/>
          <w:spacing w:val="2"/>
          <w:sz w:val="28"/>
          <w:szCs w:val="28"/>
          <w:lang w:eastAsia="ru-RU"/>
        </w:rPr>
        <w:t>ел</w:t>
      </w:r>
      <w:proofErr w:type="spellEnd"/>
      <w:r w:rsidRPr="00552EA7">
        <w:rPr>
          <w:rFonts w:ascii="Times New Roman" w:eastAsia="Times New Roman" w:hAnsi="Times New Roman" w:cs="Times New Roman"/>
          <w:spacing w:val="2"/>
          <w:sz w:val="28"/>
          <w:szCs w:val="28"/>
          <w:lang w:eastAsia="ru-RU"/>
        </w:rPr>
        <w:t>. следует относить к третьей категории.</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color w:val="000000"/>
          <w:sz w:val="28"/>
          <w:szCs w:val="28"/>
          <w:lang w:eastAsia="ru-RU"/>
        </w:rPr>
        <w:t xml:space="preserve">Размеры земельных участков для станций очистки воды следует принимать по проекту, но не более, приведенных в таблице </w:t>
      </w:r>
      <w:r w:rsidRPr="00552EA7">
        <w:rPr>
          <w:rFonts w:ascii="Times New Roman" w:eastAsia="Times New Roman" w:hAnsi="Times New Roman" w:cs="Times New Roman"/>
          <w:sz w:val="28"/>
          <w:szCs w:val="28"/>
          <w:lang w:eastAsia="ru-RU"/>
        </w:rPr>
        <w:t>57.</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Размеры земельных участков для станции очистки воды</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9"/>
        <w:gridCol w:w="5380"/>
      </w:tblGrid>
      <w:tr w:rsidR="00552EA7" w:rsidRPr="00552EA7" w:rsidTr="00F17229">
        <w:trPr>
          <w:trHeight w:val="77"/>
        </w:trPr>
        <w:tc>
          <w:tcPr>
            <w:tcW w:w="4089" w:type="dxa"/>
            <w:vMerge w:val="restart"/>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Производительность станции, тыс. 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w:t>
            </w:r>
          </w:p>
        </w:tc>
        <w:tc>
          <w:tcPr>
            <w:tcW w:w="5380" w:type="dxa"/>
            <w:tcBorders>
              <w:bottom w:val="nil"/>
            </w:tcBorders>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Размеры земельных участков,</w:t>
            </w:r>
            <w:r w:rsidR="008F5DDD">
              <w:rPr>
                <w:rFonts w:ascii="Times New Roman" w:eastAsia="Times New Roman" w:hAnsi="Times New Roman" w:cs="Times New Roman"/>
                <w:color w:val="000000"/>
                <w:sz w:val="24"/>
                <w:szCs w:val="24"/>
                <w:lang w:eastAsia="ru-RU"/>
              </w:rPr>
              <w:t xml:space="preserve"> </w:t>
            </w:r>
            <w:proofErr w:type="gramStart"/>
            <w:r w:rsidRPr="00552EA7">
              <w:rPr>
                <w:rFonts w:ascii="Times New Roman" w:eastAsia="Times New Roman" w:hAnsi="Times New Roman" w:cs="Times New Roman"/>
                <w:color w:val="000000"/>
                <w:sz w:val="24"/>
                <w:szCs w:val="24"/>
                <w:lang w:eastAsia="ru-RU"/>
              </w:rPr>
              <w:t>га</w:t>
            </w:r>
            <w:proofErr w:type="gramEnd"/>
          </w:p>
        </w:tc>
      </w:tr>
      <w:tr w:rsidR="00552EA7" w:rsidRPr="00552EA7" w:rsidTr="00F17229">
        <w:trPr>
          <w:trHeight w:val="77"/>
        </w:trPr>
        <w:tc>
          <w:tcPr>
            <w:tcW w:w="4089" w:type="dxa"/>
            <w:vMerge/>
            <w:tcMar>
              <w:left w:w="57" w:type="dxa"/>
              <w:right w:w="57" w:type="dxa"/>
            </w:tcMar>
            <w:vAlign w:val="center"/>
          </w:tcPr>
          <w:p w:rsidR="00552EA7" w:rsidRPr="00552EA7" w:rsidRDefault="00552EA7" w:rsidP="008F5DD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5380" w:type="dxa"/>
            <w:tcBorders>
              <w:top w:val="nil"/>
            </w:tcBorders>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7"/>
        </w:trPr>
        <w:tc>
          <w:tcPr>
            <w:tcW w:w="4089"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0,8</w:t>
            </w:r>
          </w:p>
        </w:tc>
        <w:tc>
          <w:tcPr>
            <w:tcW w:w="538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r>
      <w:tr w:rsidR="00552EA7" w:rsidRPr="00552EA7" w:rsidTr="00F17229">
        <w:trPr>
          <w:trHeight w:val="77"/>
        </w:trPr>
        <w:tc>
          <w:tcPr>
            <w:tcW w:w="4089"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Св. 0,8 до 12 </w:t>
            </w:r>
          </w:p>
        </w:tc>
        <w:tc>
          <w:tcPr>
            <w:tcW w:w="538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r>
      <w:tr w:rsidR="00552EA7" w:rsidRPr="00552EA7" w:rsidTr="00F17229">
        <w:trPr>
          <w:trHeight w:val="77"/>
        </w:trPr>
        <w:tc>
          <w:tcPr>
            <w:tcW w:w="4089"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Св. 12 до 32 </w:t>
            </w:r>
          </w:p>
        </w:tc>
        <w:tc>
          <w:tcPr>
            <w:tcW w:w="538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r>
    </w:tbl>
    <w:p w:rsidR="00552EA7" w:rsidRPr="00552EA7" w:rsidRDefault="00552EA7" w:rsidP="008F5DDD">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06F26" w:rsidRDefault="00606F26" w:rsidP="00606F26">
      <w:pPr>
        <w:widowControl w:val="0"/>
        <w:autoSpaceDE w:val="0"/>
        <w:autoSpaceDN w:val="0"/>
        <w:adjustRightInd w:val="0"/>
        <w:spacing w:after="0" w:line="240" w:lineRule="auto"/>
        <w:ind w:left="567"/>
        <w:rPr>
          <w:rFonts w:ascii="Times New Roman" w:eastAsia="Times New Roman" w:hAnsi="Times New Roman" w:cs="Times New Roman"/>
          <w:b/>
          <w:color w:val="000000"/>
          <w:sz w:val="28"/>
          <w:szCs w:val="28"/>
          <w:lang w:eastAsia="ru-RU"/>
        </w:rPr>
      </w:pPr>
    </w:p>
    <w:p w:rsidR="00552EA7" w:rsidRPr="00552EA7" w:rsidRDefault="00552EA7" w:rsidP="001E024A">
      <w:pPr>
        <w:widowControl w:val="0"/>
        <w:numPr>
          <w:ilvl w:val="2"/>
          <w:numId w:val="14"/>
        </w:numPr>
        <w:autoSpaceDE w:val="0"/>
        <w:autoSpaceDN w:val="0"/>
        <w:adjustRightInd w:val="0"/>
        <w:spacing w:after="0" w:line="240" w:lineRule="auto"/>
        <w:ind w:left="0" w:firstLine="567"/>
        <w:jc w:val="center"/>
        <w:rPr>
          <w:rFonts w:ascii="Times New Roman" w:eastAsia="Times New Roman" w:hAnsi="Times New Roman" w:cs="Times New Roman"/>
          <w:b/>
          <w:color w:val="000000"/>
          <w:sz w:val="28"/>
          <w:szCs w:val="28"/>
          <w:lang w:eastAsia="ru-RU"/>
        </w:rPr>
      </w:pPr>
      <w:r w:rsidRPr="00552EA7">
        <w:rPr>
          <w:rFonts w:ascii="Times New Roman" w:eastAsia="Times New Roman" w:hAnsi="Times New Roman" w:cs="Times New Roman"/>
          <w:b/>
          <w:color w:val="000000"/>
          <w:sz w:val="28"/>
          <w:szCs w:val="28"/>
          <w:lang w:eastAsia="ru-RU"/>
        </w:rPr>
        <w:lastRenderedPageBreak/>
        <w:t>Объекты, относящиеся к области водоотведения</w:t>
      </w:r>
    </w:p>
    <w:p w:rsidR="00552EA7" w:rsidRPr="00552EA7" w:rsidRDefault="00552EA7" w:rsidP="000C277C">
      <w:pPr>
        <w:widowControl w:val="0"/>
        <w:autoSpaceDE w:val="0"/>
        <w:autoSpaceDN w:val="0"/>
        <w:adjustRightInd w:val="0"/>
        <w:spacing w:after="0" w:line="240" w:lineRule="auto"/>
        <w:ind w:firstLine="567"/>
        <w:rPr>
          <w:rFonts w:ascii="Times New Roman" w:eastAsia="Times New Roman" w:hAnsi="Times New Roman" w:cs="Times New Roman"/>
          <w:b/>
          <w:color w:val="000000"/>
          <w:sz w:val="28"/>
          <w:szCs w:val="28"/>
          <w:lang w:eastAsia="ru-RU"/>
        </w:rPr>
      </w:pP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Проектирование систем  водоотведения следует производить в соответствии с требованиями </w:t>
      </w:r>
      <w:hyperlink r:id="rId16" w:history="1">
        <w:r w:rsidRPr="00552EA7">
          <w:rPr>
            <w:rFonts w:ascii="Times New Roman" w:eastAsia="Times New Roman" w:hAnsi="Times New Roman" w:cs="Times New Roman"/>
            <w:color w:val="000000"/>
            <w:sz w:val="28"/>
            <w:szCs w:val="28"/>
            <w:lang w:eastAsia="ru-RU"/>
          </w:rPr>
          <w:t>СП 32.13330</w:t>
        </w:r>
      </w:hyperlink>
      <w:r w:rsidRPr="00552EA7">
        <w:rPr>
          <w:rFonts w:ascii="Times New Roman" w:eastAsia="Times New Roman" w:hAnsi="Times New Roman" w:cs="Times New Roman"/>
          <w:color w:val="000000"/>
          <w:sz w:val="28"/>
          <w:szCs w:val="24"/>
          <w:lang w:eastAsia="ru-RU"/>
        </w:rPr>
        <w:t xml:space="preserve">.2012. </w:t>
      </w:r>
      <w:r w:rsidRPr="00552EA7">
        <w:rPr>
          <w:rFonts w:ascii="Times New Roman" w:eastAsia="Times New Roman" w:hAnsi="Times New Roman" w:cs="Times New Roman"/>
          <w:color w:val="000000"/>
          <w:sz w:val="28"/>
          <w:szCs w:val="28"/>
          <w:lang w:eastAsia="ru-RU"/>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Размеры земельных участков для очистных сооружений канализации следует принимать не более, указанных в таблице 59.</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Размеры земельных участков для очистных сооружений</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59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1990"/>
        <w:gridCol w:w="1479"/>
        <w:gridCol w:w="3123"/>
      </w:tblGrid>
      <w:tr w:rsidR="00552EA7" w:rsidRPr="00552EA7" w:rsidTr="00F17229">
        <w:trPr>
          <w:trHeight w:val="77"/>
        </w:trPr>
        <w:tc>
          <w:tcPr>
            <w:tcW w:w="2877" w:type="dxa"/>
            <w:vMerge w:val="restart"/>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Производительность очистных сооружений канализации, тыс. м</w:t>
            </w:r>
            <w:r w:rsidRPr="00552EA7">
              <w:rPr>
                <w:rFonts w:ascii="Times New Roman" w:eastAsia="Times New Roman" w:hAnsi="Times New Roman" w:cs="Times New Roman"/>
                <w:color w:val="000000"/>
                <w:sz w:val="24"/>
                <w:szCs w:val="24"/>
                <w:vertAlign w:val="superscript"/>
                <w:lang w:eastAsia="ru-RU"/>
              </w:rPr>
              <w:t>3</w:t>
            </w:r>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w:t>
            </w:r>
          </w:p>
        </w:tc>
        <w:tc>
          <w:tcPr>
            <w:tcW w:w="6592" w:type="dxa"/>
            <w:gridSpan w:val="3"/>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Размеры земельных участков, </w:t>
            </w:r>
            <w:proofErr w:type="gramStart"/>
            <w:r w:rsidRPr="00552EA7">
              <w:rPr>
                <w:rFonts w:ascii="Times New Roman" w:eastAsia="Times New Roman" w:hAnsi="Times New Roman" w:cs="Times New Roman"/>
                <w:color w:val="000000"/>
                <w:sz w:val="24"/>
                <w:szCs w:val="24"/>
                <w:lang w:eastAsia="ru-RU"/>
              </w:rPr>
              <w:t>га</w:t>
            </w:r>
            <w:proofErr w:type="gramEnd"/>
          </w:p>
        </w:tc>
      </w:tr>
      <w:tr w:rsidR="00552EA7" w:rsidRPr="00552EA7" w:rsidTr="00F17229">
        <w:trPr>
          <w:trHeight w:val="77"/>
        </w:trPr>
        <w:tc>
          <w:tcPr>
            <w:tcW w:w="2877" w:type="dxa"/>
            <w:vMerge/>
            <w:tcMar>
              <w:left w:w="57" w:type="dxa"/>
              <w:right w:w="57" w:type="dxa"/>
            </w:tcMar>
            <w:vAlign w:val="center"/>
          </w:tcPr>
          <w:p w:rsidR="00552EA7" w:rsidRPr="00552EA7" w:rsidRDefault="00552EA7" w:rsidP="008F5DD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199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Очистных</w:t>
            </w:r>
          </w:p>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сооружений</w:t>
            </w:r>
          </w:p>
        </w:tc>
        <w:tc>
          <w:tcPr>
            <w:tcW w:w="1479"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Иловых</w:t>
            </w:r>
          </w:p>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площадок</w:t>
            </w:r>
          </w:p>
        </w:tc>
        <w:tc>
          <w:tcPr>
            <w:tcW w:w="3123"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Биологических прудов глубокой очистки сточных вод</w:t>
            </w:r>
          </w:p>
        </w:tc>
      </w:tr>
      <w:tr w:rsidR="00552EA7" w:rsidRPr="00552EA7" w:rsidTr="00F17229">
        <w:trPr>
          <w:trHeight w:val="77"/>
        </w:trPr>
        <w:tc>
          <w:tcPr>
            <w:tcW w:w="2877"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0,7</w:t>
            </w:r>
          </w:p>
        </w:tc>
        <w:tc>
          <w:tcPr>
            <w:tcW w:w="199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0,5</w:t>
            </w:r>
          </w:p>
        </w:tc>
        <w:tc>
          <w:tcPr>
            <w:tcW w:w="1479"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0,2</w:t>
            </w:r>
          </w:p>
        </w:tc>
        <w:tc>
          <w:tcPr>
            <w:tcW w:w="3123"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w:t>
            </w:r>
          </w:p>
        </w:tc>
      </w:tr>
      <w:tr w:rsidR="00552EA7" w:rsidRPr="00552EA7" w:rsidTr="00F17229">
        <w:trPr>
          <w:trHeight w:val="77"/>
        </w:trPr>
        <w:tc>
          <w:tcPr>
            <w:tcW w:w="2877"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Св. 0,7 до 17 </w:t>
            </w:r>
          </w:p>
        </w:tc>
        <w:tc>
          <w:tcPr>
            <w:tcW w:w="199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1479"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3123"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r>
      <w:tr w:rsidR="00552EA7" w:rsidRPr="00552EA7" w:rsidTr="00F17229">
        <w:trPr>
          <w:trHeight w:val="77"/>
        </w:trPr>
        <w:tc>
          <w:tcPr>
            <w:tcW w:w="2877"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от 17 до 40 </w:t>
            </w:r>
          </w:p>
        </w:tc>
        <w:tc>
          <w:tcPr>
            <w:tcW w:w="1990"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1479"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w:t>
            </w:r>
          </w:p>
        </w:tc>
        <w:tc>
          <w:tcPr>
            <w:tcW w:w="3123"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r>
    </w:tbl>
    <w:p w:rsidR="00552EA7" w:rsidRPr="00552EA7" w:rsidRDefault="00552EA7" w:rsidP="000C277C">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4"/>
          <w:szCs w:val="24"/>
          <w:lang w:eastAsia="ru-RU"/>
        </w:rPr>
      </w:pP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552EA7">
          <w:rPr>
            <w:rFonts w:ascii="Times New Roman" w:eastAsia="Times New Roman" w:hAnsi="Times New Roman" w:cs="Times New Roman"/>
            <w:color w:val="000000"/>
            <w:sz w:val="28"/>
            <w:szCs w:val="28"/>
            <w:lang w:eastAsia="ru-RU"/>
          </w:rPr>
          <w:t>0,25 га</w:t>
        </w:r>
      </w:smartTag>
      <w:r w:rsidRPr="00552EA7">
        <w:rPr>
          <w:rFonts w:ascii="Times New Roman" w:eastAsia="Times New Roman" w:hAnsi="Times New Roman" w:cs="Times New Roman"/>
          <w:color w:val="000000"/>
          <w:sz w:val="28"/>
          <w:szCs w:val="28"/>
          <w:lang w:eastAsia="ru-RU"/>
        </w:rPr>
        <w:t xml:space="preserve">, в соответствии с требованиями </w:t>
      </w:r>
      <w:hyperlink r:id="rId17" w:history="1">
        <w:r w:rsidRPr="00552EA7">
          <w:rPr>
            <w:rFonts w:ascii="Times New Roman" w:eastAsia="Times New Roman" w:hAnsi="Times New Roman" w:cs="Times New Roman"/>
            <w:color w:val="000000"/>
            <w:sz w:val="28"/>
            <w:szCs w:val="28"/>
            <w:lang w:eastAsia="ru-RU"/>
          </w:rPr>
          <w:t>СП 32.13330</w:t>
        </w:r>
      </w:hyperlink>
      <w:r w:rsidRPr="00552EA7">
        <w:rPr>
          <w:rFonts w:ascii="Times New Roman" w:eastAsia="Times New Roman" w:hAnsi="Times New Roman" w:cs="Times New Roman"/>
          <w:color w:val="000000"/>
          <w:sz w:val="28"/>
          <w:szCs w:val="28"/>
          <w:lang w:eastAsia="ru-RU"/>
        </w:rPr>
        <w:t>.2012.</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 Проекты канализации объектов, как правило, должны быть увязаны со схемой их водоснабжения. 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 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Для отдельно стоящих индивидуальных домов, коттеджей и  на территориях  садоводческих или дачных некоммерческих объединений граждан, не обеспеченных централизованными сетями канализации, при расходе сточных вод до 0,1 м3/</w:t>
      </w:r>
      <w:proofErr w:type="spellStart"/>
      <w:r w:rsidRPr="00552EA7">
        <w:rPr>
          <w:rFonts w:ascii="Times New Roman" w:eastAsia="Times New Roman" w:hAnsi="Times New Roman" w:cs="Times New Roman"/>
          <w:sz w:val="28"/>
          <w:szCs w:val="28"/>
          <w:lang w:eastAsia="ru-RU"/>
        </w:rPr>
        <w:t>сут</w:t>
      </w:r>
      <w:proofErr w:type="spellEnd"/>
      <w:r w:rsidRPr="00552EA7">
        <w:rPr>
          <w:rFonts w:ascii="Times New Roman" w:eastAsia="Times New Roman" w:hAnsi="Times New Roman" w:cs="Times New Roman"/>
          <w:sz w:val="28"/>
          <w:szCs w:val="28"/>
          <w:lang w:eastAsia="ru-RU"/>
        </w:rPr>
        <w:t xml:space="preserve">., допускается использование водонепроницаемых емкостей, предотвращающих поступление хозяйственно-бытовых стоков в окружающую среду. </w:t>
      </w:r>
    </w:p>
    <w:p w:rsidR="00552EA7" w:rsidRPr="00552EA7" w:rsidRDefault="00552EA7" w:rsidP="000C277C">
      <w:pPr>
        <w:spacing w:after="0" w:line="240" w:lineRule="auto"/>
        <w:ind w:firstLine="567"/>
        <w:jc w:val="both"/>
        <w:rPr>
          <w:rFonts w:ascii="Times New Roman" w:eastAsia="Times New Roman" w:hAnsi="Times New Roman" w:cs="Times New Roman"/>
          <w:color w:val="FF0000"/>
          <w:sz w:val="28"/>
          <w:szCs w:val="28"/>
          <w:lang w:eastAsia="ru-RU"/>
        </w:rPr>
      </w:pPr>
      <w:bookmarkStart w:id="28" w:name="_Ref309205987"/>
      <w:r w:rsidRPr="00552EA7">
        <w:rPr>
          <w:rFonts w:ascii="Times New Roman" w:eastAsia="Times New Roman" w:hAnsi="Times New Roman" w:cs="Times New Roman"/>
          <w:sz w:val="28"/>
          <w:szCs w:val="28"/>
          <w:lang w:eastAsia="ru-RU"/>
        </w:rPr>
        <w:t xml:space="preserve">При проектировании систем водоотведения расчетное удельное среднесуточное (за год) водоотведение бытовых сточных вод от жилых зданий следует принимать </w:t>
      </w:r>
      <w:proofErr w:type="gramStart"/>
      <w:r w:rsidRPr="00552EA7">
        <w:rPr>
          <w:rFonts w:ascii="Times New Roman" w:eastAsia="Times New Roman" w:hAnsi="Times New Roman" w:cs="Times New Roman"/>
          <w:sz w:val="28"/>
          <w:szCs w:val="28"/>
          <w:lang w:eastAsia="ru-RU"/>
        </w:rPr>
        <w:t>равным</w:t>
      </w:r>
      <w:proofErr w:type="gramEnd"/>
      <w:r w:rsidRPr="00552EA7">
        <w:rPr>
          <w:rFonts w:ascii="Times New Roman" w:eastAsia="Times New Roman" w:hAnsi="Times New Roman" w:cs="Times New Roman"/>
          <w:sz w:val="28"/>
          <w:szCs w:val="28"/>
          <w:lang w:eastAsia="ru-RU"/>
        </w:rPr>
        <w:t xml:space="preserve"> расчетному удельному среднесуточному (за год) водопотреблению без учета расхода воды на полив территорий и зеленых насаждений.</w:t>
      </w:r>
      <w:r w:rsidRPr="00552EA7">
        <w:rPr>
          <w:rFonts w:ascii="Times New Roman" w:eastAsia="Times New Roman" w:hAnsi="Times New Roman" w:cs="Times New Roman"/>
          <w:color w:val="FF0000"/>
          <w:sz w:val="28"/>
          <w:szCs w:val="28"/>
          <w:lang w:eastAsia="ru-RU"/>
        </w:rPr>
        <w:t xml:space="preserve"> </w:t>
      </w:r>
    </w:p>
    <w:bookmarkEnd w:id="28"/>
    <w:p w:rsidR="00552EA7" w:rsidRPr="00552EA7" w:rsidRDefault="00552EA7" w:rsidP="000C277C">
      <w:pPr>
        <w:widowControl w:val="0"/>
        <w:suppressAutoHyphens/>
        <w:spacing w:after="0" w:line="240" w:lineRule="auto"/>
        <w:ind w:firstLine="567"/>
        <w:jc w:val="center"/>
        <w:rPr>
          <w:rFonts w:ascii="Times New Roman" w:eastAsia="Times New Roman" w:hAnsi="Times New Roman" w:cs="Times New Roman"/>
          <w:b/>
          <w:color w:val="FF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sz w:val="26"/>
          <w:szCs w:val="26"/>
        </w:rPr>
      </w:pPr>
      <w:r w:rsidRPr="00552EA7">
        <w:rPr>
          <w:rFonts w:ascii="Times New Roman" w:eastAsia="Times New Roman" w:hAnsi="Times New Roman" w:cs="Times New Roman"/>
          <w:b/>
          <w:sz w:val="26"/>
          <w:szCs w:val="26"/>
        </w:rPr>
        <w:lastRenderedPageBreak/>
        <w:t>Нормативы в области водоотведения</w:t>
      </w:r>
    </w:p>
    <w:p w:rsidR="00552EA7" w:rsidRPr="00552EA7" w:rsidRDefault="00552EA7" w:rsidP="000C277C">
      <w:pPr>
        <w:spacing w:after="0" w:line="240" w:lineRule="auto"/>
        <w:ind w:firstLine="567"/>
        <w:jc w:val="center"/>
        <w:rPr>
          <w:rFonts w:ascii="Times New Roman" w:eastAsia="Times New Roman" w:hAnsi="Times New Roman" w:cs="Times New Roman"/>
          <w:b/>
          <w:sz w:val="26"/>
          <w:szCs w:val="26"/>
        </w:rPr>
      </w:pPr>
    </w:p>
    <w:p w:rsidR="00552EA7" w:rsidRPr="00552EA7" w:rsidRDefault="00552EA7" w:rsidP="000C277C">
      <w:pPr>
        <w:spacing w:after="0" w:line="240" w:lineRule="auto"/>
        <w:ind w:firstLine="567"/>
        <w:contextualSpacing/>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60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4067"/>
        <w:gridCol w:w="1522"/>
        <w:gridCol w:w="1234"/>
        <w:gridCol w:w="1877"/>
      </w:tblGrid>
      <w:tr w:rsidR="00552EA7" w:rsidRPr="00552EA7" w:rsidTr="00F17229">
        <w:trPr>
          <w:trHeight w:val="818"/>
        </w:trPr>
        <w:tc>
          <w:tcPr>
            <w:tcW w:w="65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067" w:type="dxa"/>
            <w:vAlign w:val="center"/>
          </w:tcPr>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 ресурса</w:t>
            </w:r>
          </w:p>
        </w:tc>
        <w:tc>
          <w:tcPr>
            <w:tcW w:w="1522"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34"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87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391"/>
        </w:trPr>
        <w:tc>
          <w:tcPr>
            <w:tcW w:w="656" w:type="dxa"/>
          </w:tcPr>
          <w:p w:rsidR="00552EA7" w:rsidRPr="00552EA7" w:rsidRDefault="00552EA7" w:rsidP="008F5DDD">
            <w:pPr>
              <w:tabs>
                <w:tab w:val="left" w:pos="214"/>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w:t>
            </w:r>
          </w:p>
        </w:tc>
        <w:tc>
          <w:tcPr>
            <w:tcW w:w="5589" w:type="dxa"/>
            <w:gridSpan w:val="2"/>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234"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187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641"/>
        </w:trPr>
        <w:tc>
          <w:tcPr>
            <w:tcW w:w="656"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jc w:val="center"/>
              <w:rPr>
                <w:rFonts w:ascii="Times New Roman" w:eastAsia="Calibri" w:hAnsi="Times New Roman" w:cs="Times New Roman"/>
                <w:color w:val="FF0000"/>
                <w:sz w:val="24"/>
                <w:szCs w:val="24"/>
              </w:rPr>
            </w:pPr>
          </w:p>
          <w:p w:rsidR="00552EA7" w:rsidRPr="00552EA7" w:rsidRDefault="00552EA7" w:rsidP="008F5DDD">
            <w:pPr>
              <w:spacing w:after="0" w:line="240" w:lineRule="auto"/>
              <w:rPr>
                <w:rFonts w:ascii="Times New Roman" w:eastAsia="Times New Roman" w:hAnsi="Times New Roman" w:cs="Times New Roman"/>
                <w:color w:val="000000"/>
                <w:sz w:val="24"/>
                <w:szCs w:val="24"/>
              </w:rPr>
            </w:pPr>
            <w:r w:rsidRPr="00552EA7">
              <w:rPr>
                <w:rFonts w:ascii="Times New Roman" w:eastAsia="Times New Roman" w:hAnsi="Times New Roman" w:cs="Times New Roman"/>
                <w:color w:val="000000"/>
                <w:sz w:val="24"/>
                <w:szCs w:val="24"/>
              </w:rPr>
              <w:t xml:space="preserve"> 1.1</w:t>
            </w:r>
          </w:p>
        </w:tc>
        <w:tc>
          <w:tcPr>
            <w:tcW w:w="40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Удельное</w:t>
            </w:r>
            <w:r w:rsidRPr="00552EA7">
              <w:rPr>
                <w:rFonts w:ascii="Times New Roman" w:eastAsia="Calibri" w:hAnsi="Times New Roman" w:cs="Times New Roman"/>
                <w:sz w:val="24"/>
                <w:szCs w:val="24"/>
              </w:rPr>
              <w:t xml:space="preserve"> водоотведение в </w:t>
            </w:r>
            <w:proofErr w:type="spellStart"/>
            <w:r w:rsidRPr="00552EA7">
              <w:rPr>
                <w:rFonts w:ascii="Times New Roman" w:eastAsia="Calibri" w:hAnsi="Times New Roman" w:cs="Times New Roman"/>
                <w:sz w:val="24"/>
                <w:szCs w:val="24"/>
              </w:rPr>
              <w:t>неканализованных</w:t>
            </w:r>
            <w:proofErr w:type="spellEnd"/>
            <w:r w:rsidRPr="00552EA7">
              <w:rPr>
                <w:rFonts w:ascii="Times New Roman" w:eastAsia="Calibri" w:hAnsi="Times New Roman" w:cs="Times New Roman"/>
                <w:sz w:val="24"/>
                <w:szCs w:val="24"/>
              </w:rPr>
              <w:t xml:space="preserve"> домовладениях </w:t>
            </w:r>
          </w:p>
        </w:tc>
        <w:tc>
          <w:tcPr>
            <w:tcW w:w="152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л</w:t>
            </w:r>
            <w:proofErr w:type="gramEnd"/>
            <w:r w:rsidRPr="00552EA7">
              <w:rPr>
                <w:rFonts w:ascii="Times New Roman" w:eastAsia="Times New Roman" w:hAnsi="Times New Roman" w:cs="Times New Roman"/>
                <w:color w:val="000000"/>
                <w:sz w:val="24"/>
                <w:szCs w:val="24"/>
                <w:lang w:eastAsia="ru-RU"/>
              </w:rPr>
              <w:t>/</w:t>
            </w:r>
            <w:proofErr w:type="spellStart"/>
            <w:r w:rsidRPr="00552EA7">
              <w:rPr>
                <w:rFonts w:ascii="Times New Roman" w:eastAsia="Times New Roman" w:hAnsi="Times New Roman" w:cs="Times New Roman"/>
                <w:color w:val="000000"/>
                <w:sz w:val="24"/>
                <w:szCs w:val="24"/>
                <w:lang w:eastAsia="ru-RU"/>
              </w:rPr>
              <w:t>сут</w:t>
            </w:r>
            <w:proofErr w:type="spellEnd"/>
            <w:r w:rsidRPr="00552EA7">
              <w:rPr>
                <w:rFonts w:ascii="Times New Roman" w:eastAsia="Times New Roman" w:hAnsi="Times New Roman" w:cs="Times New Roman"/>
                <w:color w:val="000000"/>
                <w:sz w:val="24"/>
                <w:szCs w:val="24"/>
                <w:lang w:eastAsia="ru-RU"/>
              </w:rPr>
              <w:t>. на 1 человека</w:t>
            </w:r>
          </w:p>
        </w:tc>
        <w:tc>
          <w:tcPr>
            <w:tcW w:w="123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25</w:t>
            </w:r>
          </w:p>
        </w:tc>
        <w:tc>
          <w:tcPr>
            <w:tcW w:w="18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По аналогии с ГОСТ </w:t>
            </w:r>
            <w:proofErr w:type="gramStart"/>
            <w:r w:rsidRPr="00552EA7">
              <w:rPr>
                <w:rFonts w:ascii="Times New Roman" w:eastAsia="Times New Roman" w:hAnsi="Times New Roman" w:cs="Times New Roman"/>
                <w:sz w:val="24"/>
                <w:szCs w:val="24"/>
                <w:lang w:eastAsia="ru-RU"/>
              </w:rPr>
              <w:t>Р</w:t>
            </w:r>
            <w:proofErr w:type="gramEnd"/>
            <w:r w:rsidRPr="00552EA7">
              <w:rPr>
                <w:rFonts w:ascii="Times New Roman" w:eastAsia="Times New Roman" w:hAnsi="Times New Roman" w:cs="Times New Roman"/>
                <w:sz w:val="24"/>
                <w:szCs w:val="24"/>
                <w:lang w:eastAsia="ru-RU"/>
              </w:rPr>
              <w:t xml:space="preserve"> 51617</w:t>
            </w:r>
          </w:p>
        </w:tc>
      </w:tr>
      <w:tr w:rsidR="00552EA7" w:rsidRPr="00552EA7" w:rsidTr="008F5DDD">
        <w:trPr>
          <w:trHeight w:val="834"/>
        </w:trPr>
        <w:tc>
          <w:tcPr>
            <w:tcW w:w="656"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0"/>
              </w:tabs>
              <w:spacing w:after="0" w:line="240" w:lineRule="auto"/>
              <w:contextualSpacing/>
              <w:jc w:val="center"/>
              <w:rPr>
                <w:rFonts w:ascii="Times New Roman" w:eastAsia="Calibri" w:hAnsi="Times New Roman" w:cs="Times New Roman"/>
                <w:sz w:val="24"/>
                <w:szCs w:val="24"/>
              </w:rPr>
            </w:pPr>
          </w:p>
          <w:p w:rsidR="00552EA7" w:rsidRPr="00552EA7" w:rsidRDefault="00552EA7" w:rsidP="008F5DDD">
            <w:pPr>
              <w:tabs>
                <w:tab w:val="left" w:pos="0"/>
              </w:tabs>
              <w:spacing w:after="0" w:line="240" w:lineRule="auto"/>
              <w:contextualSpacing/>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1.2</w:t>
            </w:r>
          </w:p>
        </w:tc>
        <w:tc>
          <w:tcPr>
            <w:tcW w:w="40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Водоотведение в </w:t>
            </w:r>
            <w:r w:rsidRPr="00552EA7">
              <w:rPr>
                <w:rFonts w:ascii="Times New Roman" w:eastAsia="Calibri" w:hAnsi="Times New Roman" w:cs="Times New Roman"/>
                <w:color w:val="000000"/>
                <w:sz w:val="24"/>
                <w:szCs w:val="24"/>
              </w:rPr>
              <w:t>зоне застройки многоквартирными жилыми домами</w:t>
            </w:r>
          </w:p>
        </w:tc>
        <w:tc>
          <w:tcPr>
            <w:tcW w:w="152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водопотребления</w:t>
            </w:r>
          </w:p>
        </w:tc>
        <w:tc>
          <w:tcPr>
            <w:tcW w:w="123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100</w:t>
            </w:r>
          </w:p>
        </w:tc>
        <w:tc>
          <w:tcPr>
            <w:tcW w:w="18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spellStart"/>
            <w:r w:rsidRPr="00552EA7">
              <w:rPr>
                <w:rFonts w:ascii="Times New Roman" w:eastAsia="Times New Roman" w:hAnsi="Times New Roman" w:cs="Times New Roman"/>
                <w:sz w:val="24"/>
                <w:szCs w:val="24"/>
                <w:lang w:eastAsia="ru-RU"/>
              </w:rPr>
              <w:t>Пост</w:t>
            </w:r>
            <w:proofErr w:type="gramStart"/>
            <w:r w:rsidRPr="00552EA7">
              <w:rPr>
                <w:rFonts w:ascii="Times New Roman" w:eastAsia="Times New Roman" w:hAnsi="Times New Roman" w:cs="Times New Roman"/>
                <w:sz w:val="24"/>
                <w:szCs w:val="24"/>
                <w:lang w:eastAsia="ru-RU"/>
              </w:rPr>
              <w:t>.П</w:t>
            </w:r>
            <w:proofErr w:type="gramEnd"/>
            <w:r w:rsidRPr="00552EA7">
              <w:rPr>
                <w:rFonts w:ascii="Times New Roman" w:eastAsia="Times New Roman" w:hAnsi="Times New Roman" w:cs="Times New Roman"/>
                <w:sz w:val="24"/>
                <w:szCs w:val="24"/>
                <w:lang w:eastAsia="ru-RU"/>
              </w:rPr>
              <w:t>равительства</w:t>
            </w:r>
            <w:proofErr w:type="spellEnd"/>
            <w:r w:rsidRPr="00552EA7">
              <w:rPr>
                <w:rFonts w:ascii="Times New Roman" w:eastAsia="Times New Roman" w:hAnsi="Times New Roman" w:cs="Times New Roman"/>
                <w:sz w:val="24"/>
                <w:szCs w:val="24"/>
                <w:lang w:eastAsia="ru-RU"/>
              </w:rPr>
              <w:t xml:space="preserve"> ЯО от 31.10.16 № 1135-п</w:t>
            </w:r>
          </w:p>
        </w:tc>
      </w:tr>
      <w:tr w:rsidR="00552EA7" w:rsidRPr="00552EA7" w:rsidTr="008F5DDD">
        <w:trPr>
          <w:trHeight w:val="1431"/>
        </w:trPr>
        <w:tc>
          <w:tcPr>
            <w:tcW w:w="656"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250"/>
                <w:tab w:val="left" w:pos="191"/>
              </w:tabs>
              <w:spacing w:after="0" w:line="240" w:lineRule="auto"/>
              <w:contextualSpacing/>
              <w:jc w:val="center"/>
              <w:rPr>
                <w:rFonts w:ascii="Times New Roman" w:eastAsia="Calibri" w:hAnsi="Times New Roman" w:cs="Times New Roman"/>
                <w:sz w:val="24"/>
                <w:szCs w:val="24"/>
              </w:rPr>
            </w:pPr>
            <w:r w:rsidRPr="00552EA7">
              <w:rPr>
                <w:rFonts w:ascii="Times New Roman" w:eastAsia="Calibri" w:hAnsi="Times New Roman" w:cs="Times New Roman"/>
                <w:sz w:val="24"/>
                <w:szCs w:val="24"/>
              </w:rPr>
              <w:t>1.3</w:t>
            </w:r>
          </w:p>
        </w:tc>
        <w:tc>
          <w:tcPr>
            <w:tcW w:w="40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rPr>
            </w:pPr>
            <w:r w:rsidRPr="00552EA7">
              <w:rPr>
                <w:rFonts w:ascii="Times New Roman" w:eastAsia="Times New Roman" w:hAnsi="Times New Roman" w:cs="Times New Roman"/>
                <w:sz w:val="24"/>
                <w:szCs w:val="24"/>
              </w:rPr>
              <w:t xml:space="preserve">То же, объектов расположенных в границах </w:t>
            </w:r>
            <w:proofErr w:type="spellStart"/>
            <w:r w:rsidRPr="00552EA7">
              <w:rPr>
                <w:rFonts w:ascii="Times New Roman" w:eastAsia="Times New Roman" w:hAnsi="Times New Roman" w:cs="Times New Roman"/>
                <w:sz w:val="24"/>
                <w:szCs w:val="24"/>
              </w:rPr>
              <w:t>водоохранной</w:t>
            </w:r>
            <w:proofErr w:type="spellEnd"/>
            <w:r w:rsidRPr="00552EA7">
              <w:rPr>
                <w:rFonts w:ascii="Times New Roman" w:eastAsia="Times New Roman" w:hAnsi="Times New Roman" w:cs="Times New Roman"/>
                <w:sz w:val="24"/>
                <w:szCs w:val="24"/>
              </w:rPr>
              <w:t xml:space="preserve"> зоны (кроме территорий садоводческих и дачных некоммерческих объединений граждан)</w:t>
            </w:r>
          </w:p>
        </w:tc>
        <w:tc>
          <w:tcPr>
            <w:tcW w:w="152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от водопотребления</w:t>
            </w:r>
          </w:p>
        </w:tc>
        <w:tc>
          <w:tcPr>
            <w:tcW w:w="123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100</w:t>
            </w:r>
          </w:p>
        </w:tc>
        <w:tc>
          <w:tcPr>
            <w:tcW w:w="18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Водный кодекс РФ</w:t>
            </w:r>
          </w:p>
        </w:tc>
      </w:tr>
      <w:tr w:rsidR="00552EA7" w:rsidRPr="00552EA7" w:rsidTr="00F17229">
        <w:trPr>
          <w:trHeight w:val="837"/>
        </w:trPr>
        <w:tc>
          <w:tcPr>
            <w:tcW w:w="656"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214"/>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5589"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pacing w:after="0" w:line="240" w:lineRule="auto"/>
        <w:ind w:firstLine="567"/>
        <w:contextualSpacing/>
        <w:jc w:val="right"/>
        <w:rPr>
          <w:rFonts w:ascii="Times New Roman" w:eastAsia="Times New Roman" w:hAnsi="Times New Roman" w:cs="Times New Roman"/>
          <w:color w:val="000000"/>
          <w:sz w:val="28"/>
          <w:szCs w:val="28"/>
          <w:lang w:eastAsia="ru-RU"/>
        </w:rPr>
      </w:pPr>
    </w:p>
    <w:p w:rsidR="00552EA7" w:rsidRPr="00552EA7" w:rsidRDefault="00552EA7" w:rsidP="000C277C">
      <w:pPr>
        <w:widowControl w:val="0"/>
        <w:suppressAutoHyphens/>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Дождевая канализация</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Проектирование дождевой канализации следует осуществлять на основании действующих нормативных документов: </w:t>
      </w:r>
      <w:hyperlink r:id="rId18" w:history="1">
        <w:r w:rsidRPr="00552EA7">
          <w:rPr>
            <w:rFonts w:ascii="Times New Roman" w:eastAsia="Times New Roman" w:hAnsi="Times New Roman" w:cs="Times New Roman"/>
            <w:color w:val="000000"/>
            <w:sz w:val="28"/>
            <w:szCs w:val="28"/>
            <w:lang w:eastAsia="ru-RU"/>
          </w:rPr>
          <w:t>СП 32.13330</w:t>
        </w:r>
      </w:hyperlink>
      <w:r w:rsidRPr="00552EA7">
        <w:rPr>
          <w:rFonts w:ascii="Times New Roman" w:eastAsia="Times New Roman" w:hAnsi="Times New Roman" w:cs="Times New Roman"/>
          <w:color w:val="000000"/>
          <w:sz w:val="28"/>
          <w:szCs w:val="24"/>
          <w:lang w:eastAsia="ru-RU"/>
        </w:rPr>
        <w:t>.2012</w:t>
      </w:r>
      <w:r w:rsidRPr="00552EA7">
        <w:rPr>
          <w:rFonts w:ascii="Times New Roman" w:eastAsia="Times New Roman" w:hAnsi="Times New Roman" w:cs="Times New Roman"/>
          <w:color w:val="000000"/>
          <w:sz w:val="28"/>
          <w:szCs w:val="28"/>
          <w:lang w:eastAsia="ru-RU"/>
        </w:rPr>
        <w:t xml:space="preserve">, </w:t>
      </w:r>
      <w:hyperlink r:id="rId19" w:history="1">
        <w:r w:rsidRPr="00552EA7">
          <w:rPr>
            <w:rFonts w:ascii="Times New Roman" w:eastAsia="Times New Roman" w:hAnsi="Times New Roman" w:cs="Times New Roman"/>
            <w:color w:val="000000"/>
            <w:sz w:val="28"/>
            <w:szCs w:val="28"/>
            <w:lang w:eastAsia="ru-RU"/>
          </w:rPr>
          <w:t>СанПиН 2.1.5.980</w:t>
        </w:r>
      </w:hyperlink>
      <w:r w:rsidRPr="00552EA7">
        <w:rPr>
          <w:rFonts w:ascii="Times New Roman" w:eastAsia="Times New Roman" w:hAnsi="Times New Roman" w:cs="Times New Roman"/>
          <w:color w:val="000000"/>
          <w:sz w:val="28"/>
          <w:szCs w:val="24"/>
          <w:lang w:eastAsia="ru-RU"/>
        </w:rPr>
        <w:t>-00</w:t>
      </w:r>
      <w:r w:rsidRPr="00552EA7">
        <w:rPr>
          <w:rFonts w:ascii="Times New Roman" w:eastAsia="Times New Roman" w:hAnsi="Times New Roman" w:cs="Times New Roman"/>
          <w:color w:val="000000"/>
          <w:sz w:val="28"/>
          <w:szCs w:val="28"/>
          <w:lang w:eastAsia="ru-RU"/>
        </w:rPr>
        <w:t xml:space="preserve">, Водного </w:t>
      </w:r>
      <w:hyperlink r:id="rId20" w:history="1">
        <w:r w:rsidRPr="00552EA7">
          <w:rPr>
            <w:rFonts w:ascii="Times New Roman" w:eastAsia="Times New Roman" w:hAnsi="Times New Roman" w:cs="Times New Roman"/>
            <w:color w:val="000000"/>
            <w:sz w:val="28"/>
            <w:szCs w:val="28"/>
            <w:lang w:eastAsia="ru-RU"/>
          </w:rPr>
          <w:t>кодекса</w:t>
        </w:r>
      </w:hyperlink>
      <w:r w:rsidRPr="00552EA7">
        <w:rPr>
          <w:rFonts w:ascii="Times New Roman" w:eastAsia="Times New Roman" w:hAnsi="Times New Roman" w:cs="Times New Roman"/>
          <w:color w:val="000000"/>
          <w:sz w:val="28"/>
          <w:szCs w:val="28"/>
          <w:lang w:eastAsia="ru-RU"/>
        </w:rPr>
        <w:t xml:space="preserve"> РФ. </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4"/>
          <w:lang w:eastAsia="ru-RU"/>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Допускается применение открытых водоотводящих устройств – канав, кюветов, лотков в сельских населенных пунктах, а также на территории парков с устройством мостиков или труб на пересечении с дорогами.</w:t>
      </w:r>
      <w:r w:rsidRPr="00552EA7">
        <w:rPr>
          <w:rFonts w:ascii="Times New Roman" w:eastAsia="Times New Roman" w:hAnsi="Times New Roman" w:cs="Times New Roman"/>
          <w:color w:val="000000"/>
          <w:sz w:val="28"/>
          <w:szCs w:val="24"/>
          <w:lang w:eastAsia="ru-RU"/>
        </w:rPr>
        <w:t xml:space="preserve"> Открытая дождевая канализация состоит из лотков и канав разного размера с искусственной или естественной одеждой и выпусков упрощенных конструкций.</w:t>
      </w:r>
    </w:p>
    <w:p w:rsidR="00552EA7" w:rsidRPr="00552EA7" w:rsidRDefault="00552EA7" w:rsidP="000C277C">
      <w:pPr>
        <w:widowControl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1E024A">
      <w:pPr>
        <w:keepNext/>
        <w:numPr>
          <w:ilvl w:val="2"/>
          <w:numId w:val="14"/>
        </w:numPr>
        <w:tabs>
          <w:tab w:val="left" w:pos="546"/>
        </w:tabs>
        <w:suppressAutoHyphens/>
        <w:spacing w:after="0" w:line="240" w:lineRule="auto"/>
        <w:ind w:left="0" w:firstLine="567"/>
        <w:jc w:val="center"/>
        <w:outlineLvl w:val="0"/>
        <w:rPr>
          <w:rFonts w:ascii="Times New Roman" w:eastAsia="MS Mincho" w:hAnsi="Times New Roman" w:cs="Times New Roman"/>
          <w:b/>
          <w:color w:val="000000"/>
          <w:sz w:val="28"/>
          <w:szCs w:val="28"/>
          <w:lang w:eastAsia="ar-SA"/>
        </w:rPr>
      </w:pPr>
      <w:r w:rsidRPr="00552EA7">
        <w:rPr>
          <w:rFonts w:ascii="Times New Roman" w:eastAsia="MS Mincho" w:hAnsi="Times New Roman" w:cs="Times New Roman"/>
          <w:b/>
          <w:color w:val="000000"/>
          <w:sz w:val="28"/>
          <w:szCs w:val="28"/>
          <w:lang w:eastAsia="ar-SA"/>
        </w:rPr>
        <w:t>Объекты, относящиеся к области теплоснабжения населения</w:t>
      </w:r>
    </w:p>
    <w:p w:rsidR="00552EA7" w:rsidRPr="00552EA7" w:rsidRDefault="00552EA7" w:rsidP="000C277C">
      <w:pPr>
        <w:widowControl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552EA7">
        <w:rPr>
          <w:rFonts w:ascii="Times New Roman" w:eastAsia="Times New Roman" w:hAnsi="Times New Roman" w:cs="Times New Roman"/>
          <w:color w:val="000000"/>
          <w:sz w:val="28"/>
          <w:szCs w:val="28"/>
          <w:lang w:eastAsia="ar-SA"/>
        </w:rPr>
        <w:t xml:space="preserve">Теплоснабжение  следует предусматривать в соответствии с утвержденными  схемами теплоснабжения  поселений. </w:t>
      </w:r>
      <w:proofErr w:type="spellStart"/>
      <w:r w:rsidRPr="00552EA7">
        <w:rPr>
          <w:rFonts w:ascii="Times New Roman" w:eastAsia="Times New Roman" w:hAnsi="Times New Roman" w:cs="Times New Roman"/>
          <w:color w:val="000000"/>
          <w:sz w:val="28"/>
          <w:szCs w:val="28"/>
          <w:lang w:eastAsia="ar-SA"/>
        </w:rPr>
        <w:t>Энергогенерирующие</w:t>
      </w:r>
      <w:proofErr w:type="spellEnd"/>
      <w:r w:rsidRPr="00552EA7">
        <w:rPr>
          <w:rFonts w:ascii="Times New Roman" w:eastAsia="Times New Roman" w:hAnsi="Times New Roman" w:cs="Times New Roman"/>
          <w:color w:val="000000"/>
          <w:sz w:val="28"/>
          <w:szCs w:val="28"/>
          <w:lang w:eastAsia="ar-SA"/>
        </w:rPr>
        <w:t xml:space="preserve"> сооружения и устройства, предназначенные для теплоснабжения промышленных предприятий, а также жилой и общественной застройки, </w:t>
      </w:r>
      <w:r w:rsidRPr="00552EA7">
        <w:rPr>
          <w:rFonts w:ascii="Times New Roman" w:eastAsia="Times New Roman" w:hAnsi="Times New Roman" w:cs="Times New Roman"/>
          <w:color w:val="000000"/>
          <w:sz w:val="28"/>
          <w:szCs w:val="28"/>
          <w:lang w:eastAsia="ar-SA"/>
        </w:rPr>
        <w:lastRenderedPageBreak/>
        <w:t>следует, как правило, размещать на территории производственных или коммунальных зон.</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sz w:val="28"/>
          <w:szCs w:val="28"/>
          <w:lang w:eastAsia="ru-RU"/>
        </w:rPr>
        <w:t>В районах многоквартирной жилой застройки</w:t>
      </w:r>
      <w:r w:rsidRPr="00552EA7">
        <w:rPr>
          <w:rFonts w:ascii="Times New Roman" w:eastAsia="Times New Roman" w:hAnsi="Times New Roman" w:cs="Times New Roman"/>
          <w:color w:val="000000"/>
          <w:sz w:val="28"/>
          <w:szCs w:val="28"/>
          <w:lang w:eastAsia="ru-RU"/>
        </w:rPr>
        <w:t xml:space="preserve">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55.</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Размеры земельных участков </w:t>
      </w:r>
      <w:proofErr w:type="gramStart"/>
      <w:r w:rsidRPr="00552EA7">
        <w:rPr>
          <w:rFonts w:ascii="Times New Roman" w:eastAsia="Times New Roman" w:hAnsi="Times New Roman" w:cs="Times New Roman"/>
          <w:b/>
          <w:color w:val="000000"/>
          <w:sz w:val="26"/>
          <w:szCs w:val="26"/>
          <w:lang w:eastAsia="ru-RU"/>
        </w:rPr>
        <w:t>для</w:t>
      </w:r>
      <w:proofErr w:type="gramEnd"/>
      <w:r w:rsidRPr="00552EA7">
        <w:rPr>
          <w:rFonts w:ascii="Times New Roman" w:eastAsia="Times New Roman" w:hAnsi="Times New Roman" w:cs="Times New Roman"/>
          <w:b/>
          <w:color w:val="000000"/>
          <w:sz w:val="26"/>
          <w:szCs w:val="26"/>
          <w:lang w:eastAsia="ru-RU"/>
        </w:rPr>
        <w:t xml:space="preserve"> отдельно стоящих отопительных</w:t>
      </w: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котельных, располагаемых в жилых зонах</w:t>
      </w:r>
    </w:p>
    <w:p w:rsidR="00552EA7" w:rsidRPr="00552EA7" w:rsidRDefault="00552EA7" w:rsidP="000C277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28"/>
          <w:szCs w:val="24"/>
          <w:lang w:eastAsia="ru-RU"/>
        </w:rPr>
      </w:pPr>
      <w:bookmarkStart w:id="29" w:name="Par1310"/>
      <w:bookmarkEnd w:id="29"/>
      <w:r w:rsidRPr="00552EA7">
        <w:rPr>
          <w:rFonts w:ascii="Times New Roman" w:eastAsia="Times New Roman" w:hAnsi="Times New Roman" w:cs="Times New Roman"/>
          <w:color w:val="000000"/>
          <w:sz w:val="28"/>
          <w:szCs w:val="24"/>
          <w:lang w:eastAsia="ru-RU"/>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1"/>
        <w:gridCol w:w="2574"/>
        <w:gridCol w:w="2914"/>
      </w:tblGrid>
      <w:tr w:rsidR="00552EA7" w:rsidRPr="00552EA7" w:rsidTr="00F17229">
        <w:trPr>
          <w:trHeight w:val="569"/>
        </w:trPr>
        <w:tc>
          <w:tcPr>
            <w:tcW w:w="3981" w:type="dxa"/>
            <w:vMerge w:val="restart"/>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552EA7">
              <w:rPr>
                <w:rFonts w:ascii="Times New Roman" w:eastAsia="Times New Roman" w:hAnsi="Times New Roman" w:cs="Times New Roman"/>
                <w:color w:val="000000"/>
                <w:sz w:val="24"/>
                <w:szCs w:val="24"/>
                <w:lang w:eastAsia="ru-RU"/>
              </w:rPr>
              <w:t>Теплопроизводительность</w:t>
            </w:r>
            <w:proofErr w:type="spellEnd"/>
            <w:r w:rsidRPr="00552EA7">
              <w:rPr>
                <w:rFonts w:ascii="Times New Roman" w:eastAsia="Times New Roman" w:hAnsi="Times New Roman" w:cs="Times New Roman"/>
                <w:color w:val="000000"/>
                <w:sz w:val="24"/>
                <w:szCs w:val="24"/>
                <w:lang w:eastAsia="ru-RU"/>
              </w:rPr>
              <w:t xml:space="preserve"> котельных, Гкал/</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 xml:space="preserve"> (МВт)</w:t>
            </w:r>
          </w:p>
        </w:tc>
        <w:tc>
          <w:tcPr>
            <w:tcW w:w="5488" w:type="dxa"/>
            <w:gridSpan w:val="2"/>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Размеры земельных участков котельных, </w:t>
            </w:r>
            <w:proofErr w:type="gramStart"/>
            <w:r w:rsidRPr="00552EA7">
              <w:rPr>
                <w:rFonts w:ascii="Times New Roman" w:eastAsia="Times New Roman" w:hAnsi="Times New Roman" w:cs="Times New Roman"/>
                <w:color w:val="000000"/>
                <w:sz w:val="24"/>
                <w:szCs w:val="24"/>
                <w:lang w:eastAsia="ru-RU"/>
              </w:rPr>
              <w:t>га</w:t>
            </w:r>
            <w:proofErr w:type="gramEnd"/>
            <w:r w:rsidRPr="00552EA7">
              <w:rPr>
                <w:rFonts w:ascii="Times New Roman" w:eastAsia="Times New Roman" w:hAnsi="Times New Roman" w:cs="Times New Roman"/>
                <w:color w:val="000000"/>
                <w:sz w:val="24"/>
                <w:szCs w:val="24"/>
                <w:lang w:eastAsia="ru-RU"/>
              </w:rPr>
              <w:t>,</w:t>
            </w:r>
          </w:p>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работающих:</w:t>
            </w:r>
          </w:p>
        </w:tc>
      </w:tr>
      <w:tr w:rsidR="00552EA7" w:rsidRPr="00552EA7" w:rsidTr="00F17229">
        <w:trPr>
          <w:trHeight w:val="311"/>
        </w:trPr>
        <w:tc>
          <w:tcPr>
            <w:tcW w:w="3981" w:type="dxa"/>
            <w:vMerge/>
            <w:tcMar>
              <w:left w:w="57" w:type="dxa"/>
              <w:right w:w="57" w:type="dxa"/>
            </w:tcMar>
            <w:vAlign w:val="center"/>
          </w:tcPr>
          <w:p w:rsidR="00552EA7" w:rsidRPr="00552EA7" w:rsidRDefault="00552EA7" w:rsidP="008F5DD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2574"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твёрдом топливе</w:t>
            </w:r>
          </w:p>
        </w:tc>
        <w:tc>
          <w:tcPr>
            <w:tcW w:w="2914" w:type="dxa"/>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 </w:t>
            </w:r>
            <w:proofErr w:type="spellStart"/>
            <w:r w:rsidRPr="00552EA7">
              <w:rPr>
                <w:rFonts w:ascii="Times New Roman" w:eastAsia="Times New Roman" w:hAnsi="Times New Roman" w:cs="Times New Roman"/>
                <w:color w:val="000000"/>
                <w:sz w:val="24"/>
                <w:szCs w:val="24"/>
                <w:lang w:eastAsia="ru-RU"/>
              </w:rPr>
              <w:t>газомазутном</w:t>
            </w:r>
            <w:proofErr w:type="spellEnd"/>
            <w:r w:rsidRPr="00552EA7">
              <w:rPr>
                <w:rFonts w:ascii="Times New Roman" w:eastAsia="Times New Roman" w:hAnsi="Times New Roman" w:cs="Times New Roman"/>
                <w:color w:val="000000"/>
                <w:sz w:val="24"/>
                <w:szCs w:val="24"/>
                <w:lang w:eastAsia="ru-RU"/>
              </w:rPr>
              <w:t xml:space="preserve"> топливе</w:t>
            </w:r>
          </w:p>
        </w:tc>
      </w:tr>
      <w:tr w:rsidR="00552EA7" w:rsidRPr="00552EA7" w:rsidTr="00F17229">
        <w:trPr>
          <w:trHeight w:val="77"/>
        </w:trPr>
        <w:tc>
          <w:tcPr>
            <w:tcW w:w="3981"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5</w:t>
            </w:r>
          </w:p>
        </w:tc>
        <w:tc>
          <w:tcPr>
            <w:tcW w:w="2574" w:type="dxa"/>
            <w:tcBorders>
              <w:right w:val="single" w:sz="4" w:space="0" w:color="auto"/>
            </w:tcBorders>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0,7</w:t>
            </w:r>
          </w:p>
        </w:tc>
        <w:tc>
          <w:tcPr>
            <w:tcW w:w="2914" w:type="dxa"/>
            <w:tcBorders>
              <w:right w:val="single" w:sz="4" w:space="0" w:color="auto"/>
            </w:tcBorders>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0,7</w:t>
            </w:r>
          </w:p>
        </w:tc>
      </w:tr>
      <w:tr w:rsidR="00552EA7" w:rsidRPr="00552EA7" w:rsidTr="00F17229">
        <w:trPr>
          <w:trHeight w:val="77"/>
        </w:trPr>
        <w:tc>
          <w:tcPr>
            <w:tcW w:w="3981" w:type="dxa"/>
            <w:tcMar>
              <w:left w:w="57" w:type="dxa"/>
              <w:right w:w="57" w:type="dxa"/>
            </w:tcMar>
            <w:vAlign w:val="center"/>
          </w:tcPr>
          <w:p w:rsidR="00552EA7" w:rsidRPr="00552EA7" w:rsidRDefault="00552EA7" w:rsidP="008F5DD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от 5 до 10 (от 6 до 12)</w:t>
            </w:r>
          </w:p>
        </w:tc>
        <w:tc>
          <w:tcPr>
            <w:tcW w:w="2574" w:type="dxa"/>
            <w:tcBorders>
              <w:right w:val="single" w:sz="4" w:space="0" w:color="auto"/>
            </w:tcBorders>
            <w:tcMar>
              <w:left w:w="57" w:type="dxa"/>
              <w:right w:w="57" w:type="dxa"/>
            </w:tcMar>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2914" w:type="dxa"/>
            <w:tcBorders>
              <w:right w:val="single" w:sz="4" w:space="0" w:color="auto"/>
            </w:tcBorders>
            <w:vAlign w:val="center"/>
          </w:tcPr>
          <w:p w:rsidR="00552EA7" w:rsidRPr="00552EA7" w:rsidRDefault="00552EA7" w:rsidP="008F5DD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r>
    </w:tbl>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0C277C">
      <w:pPr>
        <w:widowControl w:val="0"/>
        <w:tabs>
          <w:tab w:val="left" w:pos="993"/>
        </w:tabs>
        <w:suppressAutoHyphen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          Размеры санитарно-защитных зон от котельных определяются в соответствии с действующими санитарными нормами.</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Нормативы потребления  по отоплению в многоквартирных  и жилых домах</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(в месяц отопительного периода)</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62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119"/>
        <w:gridCol w:w="1545"/>
        <w:gridCol w:w="6"/>
        <w:gridCol w:w="1245"/>
        <w:gridCol w:w="1776"/>
      </w:tblGrid>
      <w:tr w:rsidR="00552EA7" w:rsidRPr="00552EA7" w:rsidTr="008F5DDD">
        <w:trPr>
          <w:trHeight w:val="685"/>
        </w:trPr>
        <w:tc>
          <w:tcPr>
            <w:tcW w:w="665"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119" w:type="dxa"/>
            <w:vAlign w:val="center"/>
          </w:tcPr>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 ресурса</w:t>
            </w:r>
          </w:p>
        </w:tc>
        <w:tc>
          <w:tcPr>
            <w:tcW w:w="1545"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51" w:type="dxa"/>
            <w:gridSpan w:val="2"/>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77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8F5DDD">
        <w:trPr>
          <w:trHeight w:val="142"/>
        </w:trPr>
        <w:tc>
          <w:tcPr>
            <w:tcW w:w="665" w:type="dxa"/>
          </w:tcPr>
          <w:p w:rsidR="00552EA7" w:rsidRPr="00552EA7" w:rsidRDefault="00552EA7" w:rsidP="008F5DDD">
            <w:pPr>
              <w:tabs>
                <w:tab w:val="left" w:pos="214"/>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w:t>
            </w:r>
          </w:p>
        </w:tc>
        <w:tc>
          <w:tcPr>
            <w:tcW w:w="5664" w:type="dxa"/>
            <w:gridSpan w:val="2"/>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251" w:type="dxa"/>
            <w:gridSpan w:val="2"/>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c>
          <w:tcPr>
            <w:tcW w:w="1776" w:type="dxa"/>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r>
      <w:tr w:rsidR="00552EA7" w:rsidRPr="00552EA7" w:rsidTr="008F5DDD">
        <w:trPr>
          <w:trHeight w:val="982"/>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jc w:val="center"/>
              <w:rPr>
                <w:rFonts w:ascii="Times New Roman" w:eastAsia="Calibri" w:hAnsi="Times New Roman" w:cs="Times New Roman"/>
                <w:color w:val="FF0000"/>
                <w:sz w:val="24"/>
                <w:szCs w:val="24"/>
              </w:rPr>
            </w:pPr>
          </w:p>
          <w:p w:rsidR="00552EA7" w:rsidRPr="00552EA7" w:rsidRDefault="00552EA7" w:rsidP="008F5DDD">
            <w:pPr>
              <w:spacing w:after="0" w:line="240" w:lineRule="auto"/>
              <w:rPr>
                <w:rFonts w:ascii="Times New Roman" w:eastAsia="Times New Roman" w:hAnsi="Times New Roman" w:cs="Times New Roman"/>
                <w:color w:val="000000"/>
                <w:sz w:val="24"/>
                <w:szCs w:val="24"/>
              </w:rPr>
            </w:pPr>
            <w:r w:rsidRPr="00552EA7">
              <w:rPr>
                <w:rFonts w:ascii="Times New Roman" w:eastAsia="Times New Roman" w:hAnsi="Times New Roman" w:cs="Times New Roman"/>
                <w:color w:val="000000"/>
                <w:sz w:val="24"/>
                <w:szCs w:val="24"/>
              </w:rPr>
              <w:t>1.1</w:t>
            </w: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color w:val="FF0000"/>
                <w:sz w:val="24"/>
                <w:szCs w:val="24"/>
              </w:rPr>
            </w:pPr>
            <w:r w:rsidRPr="00552EA7">
              <w:rPr>
                <w:rFonts w:ascii="Times New Roman" w:eastAsia="Calibri" w:hAnsi="Times New Roman" w:cs="Times New Roman"/>
                <w:color w:val="000000"/>
                <w:sz w:val="24"/>
                <w:szCs w:val="24"/>
              </w:rPr>
              <w:t>Многоквартирные и жилые дома до 1999 года постройки включительно (для всех материалов стен), этажностью:</w:t>
            </w:r>
          </w:p>
        </w:tc>
        <w:tc>
          <w:tcPr>
            <w:tcW w:w="1545"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r w:rsidRPr="00552EA7">
              <w:rPr>
                <w:rFonts w:ascii="Times New Roman" w:eastAsia="Times New Roman" w:hAnsi="Times New Roman" w:cs="Times New Roman"/>
                <w:color w:val="000000"/>
                <w:sz w:val="24"/>
                <w:szCs w:val="24"/>
                <w:lang w:eastAsia="ru-RU"/>
              </w:rPr>
              <w:t>Гкал на 1 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общей площади жилого (нежилого) помещения</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776"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Постановление Правительства ЯО от 31.10.2016 № 1135-п</w:t>
            </w:r>
          </w:p>
        </w:tc>
      </w:tr>
      <w:tr w:rsidR="00552EA7" w:rsidRPr="00552EA7" w:rsidTr="008F5DDD">
        <w:trPr>
          <w:trHeight w:val="288"/>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rPr>
            </w:pPr>
            <w:r w:rsidRPr="00552EA7">
              <w:rPr>
                <w:rFonts w:ascii="Times New Roman" w:eastAsia="Times New Roman" w:hAnsi="Times New Roman" w:cs="Times New Roman"/>
                <w:sz w:val="24"/>
                <w:szCs w:val="24"/>
              </w:rPr>
              <w:t>1</w:t>
            </w:r>
          </w:p>
        </w:tc>
        <w:tc>
          <w:tcPr>
            <w:tcW w:w="1545"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sz w:val="24"/>
                <w:szCs w:val="24"/>
                <w:lang w:val="en-US" w:eastAsia="ru-RU"/>
              </w:rPr>
            </w:pPr>
            <w:r w:rsidRPr="00552EA7">
              <w:rPr>
                <w:rFonts w:ascii="Times New Roman" w:eastAsia="Times New Roman" w:hAnsi="Times New Roman" w:cs="Times New Roman"/>
                <w:sz w:val="24"/>
                <w:szCs w:val="24"/>
                <w:lang w:eastAsia="ru-RU"/>
              </w:rPr>
              <w:t>0,05060</w:t>
            </w: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416"/>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jc w:val="center"/>
              <w:rPr>
                <w:rFonts w:ascii="Times New Roman" w:eastAsia="Calibri"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rPr>
            </w:pPr>
            <w:r w:rsidRPr="00552EA7">
              <w:rPr>
                <w:rFonts w:ascii="Times New Roman" w:eastAsia="Times New Roman" w:hAnsi="Times New Roman" w:cs="Times New Roman"/>
                <w:sz w:val="24"/>
                <w:szCs w:val="24"/>
              </w:rPr>
              <w:t>2</w:t>
            </w:r>
          </w:p>
        </w:tc>
        <w:tc>
          <w:tcPr>
            <w:tcW w:w="1545"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sz w:val="24"/>
                <w:szCs w:val="24"/>
                <w:lang w:val="en-US" w:eastAsia="ru-RU"/>
              </w:rPr>
            </w:pPr>
            <w:r w:rsidRPr="00552EA7">
              <w:rPr>
                <w:rFonts w:ascii="Times New Roman" w:eastAsia="Times New Roman" w:hAnsi="Times New Roman" w:cs="Times New Roman"/>
                <w:sz w:val="24"/>
                <w:szCs w:val="24"/>
                <w:lang w:eastAsia="ru-RU"/>
              </w:rPr>
              <w:t>0,05095</w:t>
            </w: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397"/>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jc w:val="center"/>
              <w:rPr>
                <w:rFonts w:ascii="Times New Roman" w:eastAsia="Calibri"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rPr>
            </w:pPr>
            <w:r w:rsidRPr="00552EA7">
              <w:rPr>
                <w:rFonts w:ascii="Times New Roman" w:eastAsia="Times New Roman" w:hAnsi="Times New Roman" w:cs="Times New Roman"/>
                <w:sz w:val="24"/>
                <w:szCs w:val="24"/>
              </w:rPr>
              <w:t>3,4</w:t>
            </w:r>
          </w:p>
        </w:tc>
        <w:tc>
          <w:tcPr>
            <w:tcW w:w="1545"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0,03202</w:t>
            </w: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1248"/>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rPr>
                <w:rFonts w:ascii="Times New Roman" w:eastAsia="Calibri" w:hAnsi="Times New Roman" w:cs="Times New Roman"/>
                <w:color w:val="FF0000"/>
                <w:sz w:val="24"/>
                <w:szCs w:val="24"/>
              </w:rPr>
            </w:pPr>
          </w:p>
          <w:p w:rsidR="00552EA7" w:rsidRPr="00552EA7" w:rsidRDefault="00552EA7" w:rsidP="008F5DDD">
            <w:pPr>
              <w:spacing w:after="0" w:line="240" w:lineRule="auto"/>
              <w:rPr>
                <w:rFonts w:ascii="Times New Roman" w:eastAsia="Times New Roman" w:hAnsi="Times New Roman" w:cs="Times New Roman"/>
                <w:color w:val="000000"/>
                <w:sz w:val="24"/>
                <w:szCs w:val="24"/>
              </w:rPr>
            </w:pPr>
            <w:r w:rsidRPr="00552EA7">
              <w:rPr>
                <w:rFonts w:ascii="Times New Roman" w:eastAsia="Times New Roman" w:hAnsi="Times New Roman" w:cs="Times New Roman"/>
                <w:color w:val="000000"/>
                <w:sz w:val="24"/>
                <w:szCs w:val="24"/>
              </w:rPr>
              <w:t>1.2</w:t>
            </w: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color w:val="FF0000"/>
                <w:sz w:val="24"/>
                <w:szCs w:val="24"/>
              </w:rPr>
            </w:pPr>
            <w:r w:rsidRPr="00552EA7">
              <w:rPr>
                <w:rFonts w:ascii="Times New Roman" w:eastAsia="Calibri" w:hAnsi="Times New Roman" w:cs="Times New Roman"/>
                <w:color w:val="000000"/>
                <w:sz w:val="24"/>
                <w:szCs w:val="24"/>
              </w:rPr>
              <w:t>Многоквартирные и жилые дома после 1999 года постройки включительно (для всех материалов стен), этажностью:</w:t>
            </w:r>
          </w:p>
        </w:tc>
        <w:tc>
          <w:tcPr>
            <w:tcW w:w="1545"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416"/>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rPr>
                <w:rFonts w:ascii="Times New Roman" w:eastAsia="Calibri" w:hAnsi="Times New Roman" w:cs="Times New Roman"/>
                <w:color w:val="FF0000"/>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w:t>
            </w:r>
          </w:p>
        </w:tc>
        <w:tc>
          <w:tcPr>
            <w:tcW w:w="1545"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0,01955</w:t>
            </w: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416"/>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rPr>
                <w:rFonts w:ascii="Times New Roman" w:eastAsia="Calibri" w:hAnsi="Times New Roman" w:cs="Times New Roman"/>
                <w:color w:val="FF0000"/>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1545"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0,01839</w:t>
            </w: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397"/>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rPr>
                <w:rFonts w:ascii="Times New Roman" w:eastAsia="Calibri" w:hAnsi="Times New Roman" w:cs="Times New Roman"/>
                <w:color w:val="FF0000"/>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3</w:t>
            </w:r>
          </w:p>
        </w:tc>
        <w:tc>
          <w:tcPr>
            <w:tcW w:w="1545"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0,01783</w:t>
            </w:r>
          </w:p>
        </w:tc>
        <w:tc>
          <w:tcPr>
            <w:tcW w:w="1776"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F17229">
        <w:trPr>
          <w:trHeight w:val="416"/>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438"/>
              </w:tabs>
              <w:spacing w:after="0" w:line="240" w:lineRule="auto"/>
              <w:contextualSpacing/>
              <w:rPr>
                <w:rFonts w:ascii="Times New Roman" w:eastAsia="Calibri" w:hAnsi="Times New Roman" w:cs="Times New Roman"/>
                <w:color w:val="FF0000"/>
                <w:sz w:val="24"/>
                <w:szCs w:val="24"/>
              </w:rPr>
            </w:pPr>
          </w:p>
        </w:tc>
        <w:tc>
          <w:tcPr>
            <w:tcW w:w="41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4</w:t>
            </w:r>
          </w:p>
        </w:tc>
        <w:tc>
          <w:tcPr>
            <w:tcW w:w="1545" w:type="dxa"/>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c>
          <w:tcPr>
            <w:tcW w:w="1251"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52EA7">
              <w:rPr>
                <w:rFonts w:ascii="Times New Roman" w:eastAsia="Calibri" w:hAnsi="Times New Roman" w:cs="Times New Roman"/>
                <w:sz w:val="24"/>
                <w:szCs w:val="24"/>
                <w:lang w:eastAsia="ru-RU"/>
              </w:rPr>
              <w:t>0,01503</w:t>
            </w:r>
          </w:p>
        </w:tc>
        <w:tc>
          <w:tcPr>
            <w:tcW w:w="1776"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p>
        </w:tc>
      </w:tr>
      <w:tr w:rsidR="00552EA7" w:rsidRPr="00552EA7" w:rsidTr="008F5DDD">
        <w:trPr>
          <w:trHeight w:val="474"/>
        </w:trPr>
        <w:tc>
          <w:tcPr>
            <w:tcW w:w="66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214"/>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w:t>
            </w:r>
            <w:r w:rsidR="008F5DDD">
              <w:rPr>
                <w:rFonts w:ascii="Times New Roman" w:eastAsia="Times New Roman" w:hAnsi="Times New Roman" w:cs="Times New Roman"/>
                <w:color w:val="000000"/>
                <w:sz w:val="24"/>
                <w:szCs w:val="24"/>
                <w:lang w:eastAsia="ru-RU"/>
              </w:rPr>
              <w:t xml:space="preserve">ь территориальной доступности  </w:t>
            </w:r>
          </w:p>
        </w:tc>
        <w:tc>
          <w:tcPr>
            <w:tcW w:w="12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c>
          <w:tcPr>
            <w:tcW w:w="177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52EA7" w:rsidRPr="00552EA7" w:rsidRDefault="00552EA7" w:rsidP="000C277C">
      <w:pPr>
        <w:shd w:val="clear" w:color="auto" w:fill="FFFFFF"/>
        <w:spacing w:after="0" w:line="240" w:lineRule="auto"/>
        <w:ind w:firstLine="567"/>
        <w:jc w:val="center"/>
        <w:textAlignment w:val="baseline"/>
        <w:rPr>
          <w:rFonts w:ascii="Times New Roman" w:eastAsia="Times New Roman" w:hAnsi="Times New Roman" w:cs="Times New Roman"/>
          <w:b/>
          <w:sz w:val="26"/>
          <w:szCs w:val="26"/>
        </w:rPr>
      </w:pPr>
      <w:r w:rsidRPr="00552EA7">
        <w:rPr>
          <w:rFonts w:ascii="Times New Roman" w:eastAsia="Times New Roman" w:hAnsi="Times New Roman" w:cs="Times New Roman"/>
          <w:b/>
          <w:sz w:val="26"/>
          <w:szCs w:val="26"/>
        </w:rPr>
        <w:t>Нормативы потребления по отоплению при использовании надворных построек, расположенных на земельном участке</w:t>
      </w:r>
    </w:p>
    <w:p w:rsidR="00552EA7" w:rsidRPr="00552EA7" w:rsidRDefault="00552EA7" w:rsidP="000C277C">
      <w:pPr>
        <w:shd w:val="clear" w:color="auto" w:fill="FFFFFF"/>
        <w:spacing w:after="0" w:line="240" w:lineRule="auto"/>
        <w:ind w:firstLine="567"/>
        <w:jc w:val="center"/>
        <w:textAlignment w:val="baseline"/>
        <w:rPr>
          <w:rFonts w:ascii="Times New Roman" w:eastAsia="Times New Roman" w:hAnsi="Times New Roman" w:cs="Times New Roman"/>
          <w:color w:val="FF0000"/>
          <w:spacing w:val="2"/>
          <w:sz w:val="24"/>
          <w:szCs w:val="24"/>
          <w:lang w:eastAsia="ru-RU"/>
        </w:rPr>
      </w:pPr>
    </w:p>
    <w:p w:rsidR="00552EA7" w:rsidRPr="00552EA7" w:rsidRDefault="00552EA7" w:rsidP="000C277C">
      <w:pPr>
        <w:widowControl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552EA7">
        <w:rPr>
          <w:rFonts w:ascii="Times New Roman" w:eastAsia="Calibri" w:hAnsi="Times New Roman" w:cs="Times New Roman"/>
          <w:sz w:val="28"/>
          <w:szCs w:val="28"/>
          <w:lang w:eastAsia="ru-RU"/>
        </w:rPr>
        <w:t>Таблица 63</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4086"/>
        <w:gridCol w:w="1533"/>
        <w:gridCol w:w="6"/>
        <w:gridCol w:w="1235"/>
        <w:gridCol w:w="1853"/>
      </w:tblGrid>
      <w:tr w:rsidR="00552EA7" w:rsidRPr="00552EA7" w:rsidTr="00F17229">
        <w:trPr>
          <w:trHeight w:val="823"/>
        </w:trPr>
        <w:tc>
          <w:tcPr>
            <w:tcW w:w="659"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086" w:type="dxa"/>
            <w:vAlign w:val="center"/>
          </w:tcPr>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 ресурса</w:t>
            </w:r>
          </w:p>
        </w:tc>
        <w:tc>
          <w:tcPr>
            <w:tcW w:w="1533"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40" w:type="dxa"/>
            <w:gridSpan w:val="2"/>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853"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11"/>
        </w:trPr>
        <w:tc>
          <w:tcPr>
            <w:tcW w:w="659" w:type="dxa"/>
          </w:tcPr>
          <w:p w:rsidR="00552EA7" w:rsidRPr="00552EA7" w:rsidRDefault="00552EA7" w:rsidP="008F5DDD">
            <w:pPr>
              <w:tabs>
                <w:tab w:val="left" w:pos="214"/>
              </w:tabs>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w:t>
            </w:r>
          </w:p>
        </w:tc>
        <w:tc>
          <w:tcPr>
            <w:tcW w:w="5619" w:type="dxa"/>
            <w:gridSpan w:val="2"/>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240" w:type="dxa"/>
            <w:gridSpan w:val="2"/>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c>
          <w:tcPr>
            <w:tcW w:w="1853" w:type="dxa"/>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r>
      <w:tr w:rsidR="00552EA7" w:rsidRPr="00552EA7" w:rsidTr="008F5DDD">
        <w:trPr>
          <w:trHeight w:val="961"/>
        </w:trPr>
        <w:tc>
          <w:tcPr>
            <w:tcW w:w="659"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color w:val="000000"/>
                <w:sz w:val="24"/>
                <w:szCs w:val="24"/>
              </w:rPr>
            </w:pPr>
            <w:r w:rsidRPr="00552EA7">
              <w:rPr>
                <w:rFonts w:ascii="Times New Roman" w:eastAsia="Times New Roman" w:hAnsi="Times New Roman" w:cs="Times New Roman"/>
                <w:color w:val="000000"/>
                <w:sz w:val="24"/>
                <w:szCs w:val="24"/>
              </w:rPr>
              <w:t>1.1</w:t>
            </w:r>
          </w:p>
        </w:tc>
        <w:tc>
          <w:tcPr>
            <w:tcW w:w="408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contextualSpacing/>
              <w:rPr>
                <w:rFonts w:ascii="Times New Roman" w:eastAsia="Times New Roman" w:hAnsi="Times New Roman" w:cs="Times New Roman"/>
                <w:sz w:val="24"/>
                <w:szCs w:val="24"/>
              </w:rPr>
            </w:pPr>
            <w:r w:rsidRPr="00552EA7">
              <w:rPr>
                <w:rFonts w:ascii="Times New Roman" w:eastAsia="Times New Roman" w:hAnsi="Times New Roman" w:cs="Times New Roman"/>
                <w:sz w:val="24"/>
                <w:szCs w:val="24"/>
              </w:rPr>
              <w:t xml:space="preserve">Отопление при использовании  надворных построек, расположенных на земельном участке </w:t>
            </w:r>
          </w:p>
        </w:tc>
        <w:tc>
          <w:tcPr>
            <w:tcW w:w="1533" w:type="dxa"/>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FF0000"/>
                <w:sz w:val="24"/>
                <w:szCs w:val="24"/>
                <w:lang w:eastAsia="ru-RU"/>
              </w:rPr>
            </w:pPr>
            <w:r w:rsidRPr="00552EA7">
              <w:rPr>
                <w:rFonts w:ascii="Times New Roman" w:eastAsia="Times New Roman" w:hAnsi="Times New Roman" w:cs="Times New Roman"/>
                <w:color w:val="000000"/>
                <w:sz w:val="24"/>
                <w:szCs w:val="24"/>
                <w:lang w:eastAsia="ru-RU"/>
              </w:rPr>
              <w:t>Гкал на 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в месяц отопительного периода</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0,01739</w:t>
            </w:r>
          </w:p>
        </w:tc>
        <w:tc>
          <w:tcPr>
            <w:tcW w:w="1853" w:type="dxa"/>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roofErr w:type="spellStart"/>
            <w:r w:rsidRPr="00552EA7">
              <w:rPr>
                <w:rFonts w:ascii="Times New Roman" w:eastAsia="Times New Roman" w:hAnsi="Times New Roman" w:cs="Times New Roman"/>
                <w:sz w:val="24"/>
                <w:szCs w:val="24"/>
                <w:lang w:eastAsia="ru-RU"/>
              </w:rPr>
              <w:t>Пост</w:t>
            </w:r>
            <w:proofErr w:type="gramStart"/>
            <w:r w:rsidRPr="00552EA7">
              <w:rPr>
                <w:rFonts w:ascii="Times New Roman" w:eastAsia="Times New Roman" w:hAnsi="Times New Roman" w:cs="Times New Roman"/>
                <w:sz w:val="24"/>
                <w:szCs w:val="24"/>
                <w:lang w:eastAsia="ru-RU"/>
              </w:rPr>
              <w:t>.П</w:t>
            </w:r>
            <w:proofErr w:type="gramEnd"/>
            <w:r w:rsidRPr="00552EA7">
              <w:rPr>
                <w:rFonts w:ascii="Times New Roman" w:eastAsia="Times New Roman" w:hAnsi="Times New Roman" w:cs="Times New Roman"/>
                <w:sz w:val="24"/>
                <w:szCs w:val="24"/>
                <w:lang w:eastAsia="ru-RU"/>
              </w:rPr>
              <w:t>равит</w:t>
            </w:r>
            <w:proofErr w:type="spellEnd"/>
            <w:r w:rsidRPr="00552EA7">
              <w:rPr>
                <w:rFonts w:ascii="Times New Roman" w:eastAsia="Times New Roman" w:hAnsi="Times New Roman" w:cs="Times New Roman"/>
                <w:sz w:val="24"/>
                <w:szCs w:val="24"/>
                <w:lang w:eastAsia="ru-RU"/>
              </w:rPr>
              <w:t>. ЯО от 31.10.16 № 1135-п</w:t>
            </w:r>
          </w:p>
        </w:tc>
      </w:tr>
      <w:tr w:rsidR="00552EA7" w:rsidRPr="00552EA7" w:rsidTr="00F17229">
        <w:trPr>
          <w:trHeight w:val="823"/>
        </w:trPr>
        <w:tc>
          <w:tcPr>
            <w:tcW w:w="659"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214"/>
              </w:tabs>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5625" w:type="dxa"/>
            <w:gridSpan w:val="3"/>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Максимально допустимый уровень территориальной доступности  </w:t>
            </w:r>
          </w:p>
        </w:tc>
        <w:tc>
          <w:tcPr>
            <w:tcW w:w="123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widowControl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1E024A">
      <w:pPr>
        <w:keepNext/>
        <w:numPr>
          <w:ilvl w:val="2"/>
          <w:numId w:val="14"/>
        </w:numPr>
        <w:tabs>
          <w:tab w:val="left" w:pos="546"/>
        </w:tabs>
        <w:suppressAutoHyphens/>
        <w:spacing w:after="0" w:line="240" w:lineRule="auto"/>
        <w:ind w:left="0" w:firstLine="567"/>
        <w:jc w:val="center"/>
        <w:outlineLvl w:val="0"/>
        <w:rPr>
          <w:rFonts w:ascii="Times New Roman" w:eastAsia="MS Mincho" w:hAnsi="Times New Roman" w:cs="Times New Roman"/>
          <w:b/>
          <w:color w:val="000000"/>
          <w:sz w:val="28"/>
          <w:szCs w:val="28"/>
          <w:lang w:eastAsia="ar-SA"/>
        </w:rPr>
      </w:pPr>
      <w:bookmarkStart w:id="30" w:name="_Toc436045323"/>
      <w:r w:rsidRPr="00552EA7">
        <w:rPr>
          <w:rFonts w:ascii="Times New Roman" w:eastAsia="MS Mincho" w:hAnsi="Times New Roman" w:cs="Times New Roman"/>
          <w:b/>
          <w:color w:val="000000"/>
          <w:sz w:val="28"/>
          <w:szCs w:val="28"/>
          <w:lang w:eastAsia="ar-SA"/>
        </w:rPr>
        <w:t>Объекты в области дорожной деятельности, безопасности дорожного движения в отношении автомобильных дорог местного значения</w:t>
      </w:r>
      <w:bookmarkEnd w:id="30"/>
      <w:r w:rsidRPr="00552EA7">
        <w:rPr>
          <w:rFonts w:ascii="Times New Roman" w:eastAsia="MS Mincho" w:hAnsi="Times New Roman" w:cs="Times New Roman"/>
          <w:b/>
          <w:color w:val="000000"/>
          <w:sz w:val="28"/>
          <w:szCs w:val="28"/>
          <w:lang w:eastAsia="ar-SA"/>
        </w:rPr>
        <w:t>, организации транспортного обслуживания населения между поселениями в границах муниципального района</w:t>
      </w:r>
    </w:p>
    <w:p w:rsidR="00552EA7" w:rsidRPr="00552EA7" w:rsidRDefault="00552EA7" w:rsidP="000C277C">
      <w:pPr>
        <w:widowControl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52EA7">
        <w:rPr>
          <w:rFonts w:ascii="Times New Roman" w:eastAsia="Times New Roman" w:hAnsi="Times New Roman" w:cs="Times New Roman"/>
          <w:color w:val="000000"/>
          <w:sz w:val="28"/>
          <w:szCs w:val="28"/>
          <w:lang w:eastAsia="ru-RU"/>
        </w:rPr>
        <w:t>автомобильные дороги</w:t>
      </w:r>
      <w:r w:rsidRPr="00552EA7">
        <w:rPr>
          <w:rFonts w:ascii="Times New Roman" w:eastAsia="Times New Roman" w:hAnsi="Times New Roman" w:cs="Times New Roman"/>
          <w:bCs/>
          <w:color w:val="000000"/>
          <w:sz w:val="28"/>
          <w:szCs w:val="28"/>
          <w:lang w:eastAsia="ru-RU"/>
        </w:rPr>
        <w:t xml:space="preserve"> в зависимости от их значения подразделяются </w:t>
      </w:r>
      <w:proofErr w:type="gramStart"/>
      <w:r w:rsidRPr="00552EA7">
        <w:rPr>
          <w:rFonts w:ascii="Times New Roman" w:eastAsia="Times New Roman" w:hAnsi="Times New Roman" w:cs="Times New Roman"/>
          <w:bCs/>
          <w:color w:val="000000"/>
          <w:sz w:val="28"/>
          <w:szCs w:val="28"/>
          <w:lang w:eastAsia="ru-RU"/>
        </w:rPr>
        <w:t>на</w:t>
      </w:r>
      <w:proofErr w:type="gramEnd"/>
      <w:r w:rsidRPr="00552EA7">
        <w:rPr>
          <w:rFonts w:ascii="Times New Roman" w:eastAsia="Times New Roman" w:hAnsi="Times New Roman" w:cs="Times New Roman"/>
          <w:bCs/>
          <w:color w:val="000000"/>
          <w:sz w:val="28"/>
          <w:szCs w:val="28"/>
          <w:lang w:eastAsia="ru-RU"/>
        </w:rPr>
        <w:t>:</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автомобильные дороги федерального значения;</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автомобильные дороги регионального или межмуниципального значения;</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автомобильные дороги местного значения (муниципальные);</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частные автомобильные дороги.</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21" w:history="1">
        <w:r w:rsidRPr="00552EA7">
          <w:rPr>
            <w:rFonts w:ascii="Times New Roman" w:eastAsia="Times New Roman" w:hAnsi="Times New Roman" w:cs="Times New Roman"/>
            <w:color w:val="000000"/>
            <w:sz w:val="28"/>
            <w:szCs w:val="28"/>
            <w:lang w:eastAsia="ru-RU"/>
          </w:rPr>
          <w:t>СП 34.13330</w:t>
        </w:r>
      </w:hyperlink>
      <w:r w:rsidRPr="00552EA7">
        <w:rPr>
          <w:rFonts w:ascii="Times New Roman" w:eastAsia="Times New Roman" w:hAnsi="Times New Roman" w:cs="Times New Roman"/>
          <w:color w:val="000000"/>
          <w:sz w:val="28"/>
          <w:szCs w:val="28"/>
          <w:lang w:eastAsia="ru-RU"/>
        </w:rPr>
        <w:t xml:space="preserve">. 2012. Расстояния от бровки земляного полотна указанных дорог до застройки необходимо принимать в соответствии с </w:t>
      </w:r>
      <w:hyperlink r:id="rId22" w:history="1">
        <w:r w:rsidRPr="00552EA7">
          <w:rPr>
            <w:rFonts w:ascii="Times New Roman" w:eastAsia="Times New Roman" w:hAnsi="Times New Roman" w:cs="Times New Roman"/>
            <w:color w:val="000000"/>
            <w:sz w:val="28"/>
            <w:szCs w:val="28"/>
            <w:lang w:eastAsia="ru-RU"/>
          </w:rPr>
          <w:t>СП 34.13330</w:t>
        </w:r>
      </w:hyperlink>
      <w:r w:rsidRPr="00552EA7">
        <w:rPr>
          <w:rFonts w:ascii="Times New Roman" w:eastAsia="Times New Roman" w:hAnsi="Times New Roman" w:cs="Times New Roman"/>
          <w:color w:val="000000"/>
          <w:sz w:val="28"/>
          <w:szCs w:val="28"/>
          <w:lang w:eastAsia="ru-RU"/>
        </w:rPr>
        <w:t>.2012,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552EA7">
        <w:rPr>
          <w:rFonts w:ascii="Times New Roman" w:eastAsia="Times New Roman" w:hAnsi="Times New Roman" w:cs="Times New Roman"/>
          <w:color w:val="000000"/>
          <w:sz w:val="28"/>
          <w:szCs w:val="28"/>
          <w:lang w:eastAsia="ru-RU"/>
        </w:rPr>
        <w:t>ств сл</w:t>
      </w:r>
      <w:proofErr w:type="gramEnd"/>
      <w:r w:rsidRPr="00552EA7">
        <w:rPr>
          <w:rFonts w:ascii="Times New Roman" w:eastAsia="Times New Roman" w:hAnsi="Times New Roman" w:cs="Times New Roman"/>
          <w:color w:val="000000"/>
          <w:sz w:val="28"/>
          <w:szCs w:val="28"/>
          <w:lang w:eastAsia="ru-RU"/>
        </w:rPr>
        <w:t xml:space="preserve">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552EA7">
          <w:rPr>
            <w:rFonts w:ascii="Times New Roman" w:eastAsia="Times New Roman" w:hAnsi="Times New Roman" w:cs="Times New Roman"/>
            <w:color w:val="000000"/>
            <w:sz w:val="28"/>
            <w:szCs w:val="28"/>
            <w:lang w:eastAsia="ru-RU"/>
          </w:rPr>
          <w:t>10 м</w:t>
        </w:r>
      </w:smartTag>
      <w:r w:rsidRPr="00552EA7">
        <w:rPr>
          <w:rFonts w:ascii="Times New Roman" w:eastAsia="Times New Roman" w:hAnsi="Times New Roman" w:cs="Times New Roman"/>
          <w:color w:val="000000"/>
          <w:sz w:val="28"/>
          <w:szCs w:val="28"/>
          <w:lang w:eastAsia="ru-RU"/>
        </w:rPr>
        <w:t>.</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lastRenderedPageBreak/>
        <w:t xml:space="preserve">  В случае транзитного прохождения автомобильных дорог общей сети по </w:t>
      </w:r>
      <w:r w:rsidRPr="00552EA7">
        <w:rPr>
          <w:rFonts w:ascii="Times New Roman" w:eastAsia="Times New Roman" w:hAnsi="Times New Roman" w:cs="Times New Roman"/>
          <w:sz w:val="28"/>
          <w:szCs w:val="28"/>
          <w:lang w:eastAsia="ru-RU"/>
        </w:rPr>
        <w:t>территории района необходимо</w:t>
      </w:r>
      <w:r w:rsidRPr="00552EA7">
        <w:rPr>
          <w:rFonts w:ascii="Times New Roman" w:eastAsia="Times New Roman" w:hAnsi="Times New Roman" w:cs="Times New Roman"/>
          <w:color w:val="000000"/>
          <w:sz w:val="28"/>
          <w:szCs w:val="28"/>
          <w:lang w:eastAsia="ru-RU"/>
        </w:rPr>
        <w:t xml:space="preserve">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Согласно СП 42.13330.2011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100 - 150 единиц.</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552EA7">
        <w:rPr>
          <w:rFonts w:ascii="Times New Roman" w:eastAsia="Times New Roman" w:hAnsi="Times New Roman" w:cs="Times New Roman"/>
          <w:color w:val="000000"/>
          <w:sz w:val="28"/>
          <w:szCs w:val="28"/>
          <w:lang w:eastAsia="ru-RU"/>
        </w:rPr>
        <w:t xml:space="preserve">Показатель плотности сети автодорог выполнен расчетным путем и </w:t>
      </w:r>
      <w:r w:rsidRPr="00552EA7">
        <w:rPr>
          <w:rFonts w:ascii="Times New Roman" w:eastAsia="Times New Roman" w:hAnsi="Times New Roman" w:cs="Times New Roman"/>
          <w:sz w:val="28"/>
          <w:szCs w:val="28"/>
          <w:lang w:eastAsia="ru-RU"/>
        </w:rPr>
        <w:t>представлен в таблице 64. При расчете взяты следующие показатели: площадь земель Любимского МР –1966,76 км</w:t>
      </w:r>
      <w:proofErr w:type="gramStart"/>
      <w:r w:rsidRPr="00552EA7">
        <w:rPr>
          <w:rFonts w:ascii="Times New Roman" w:eastAsia="Times New Roman" w:hAnsi="Times New Roman" w:cs="Times New Roman"/>
          <w:sz w:val="28"/>
          <w:szCs w:val="28"/>
          <w:lang w:eastAsia="ru-RU"/>
        </w:rPr>
        <w:t>2</w:t>
      </w:r>
      <w:proofErr w:type="gramEnd"/>
      <w:r w:rsidRPr="00552EA7">
        <w:rPr>
          <w:rFonts w:ascii="Times New Roman" w:eastAsia="Times New Roman" w:hAnsi="Times New Roman" w:cs="Times New Roman"/>
          <w:sz w:val="28"/>
          <w:szCs w:val="28"/>
          <w:lang w:eastAsia="ru-RU"/>
        </w:rPr>
        <w:t>, протяженность дорог местного значения – 356,41 км.</w:t>
      </w:r>
      <w:r w:rsidRPr="00552EA7">
        <w:rPr>
          <w:rFonts w:ascii="Times New Roman" w:eastAsia="Times New Roman" w:hAnsi="Times New Roman" w:cs="Times New Roman"/>
          <w:color w:val="FF0000"/>
          <w:sz w:val="28"/>
          <w:szCs w:val="28"/>
          <w:lang w:eastAsia="ru-RU"/>
        </w:rPr>
        <w:t xml:space="preserve">  </w:t>
      </w:r>
    </w:p>
    <w:p w:rsidR="00552EA7" w:rsidRPr="00552EA7" w:rsidRDefault="00552EA7" w:rsidP="000C277C">
      <w:pPr>
        <w:widowControl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Плотность сети автодорог </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widowControl w:val="0"/>
        <w:spacing w:after="0" w:line="240" w:lineRule="auto"/>
        <w:ind w:firstLine="567"/>
        <w:jc w:val="right"/>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Таблица 64</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877"/>
        <w:gridCol w:w="1485"/>
        <w:gridCol w:w="847"/>
        <w:gridCol w:w="2346"/>
      </w:tblGrid>
      <w:tr w:rsidR="00552EA7" w:rsidRPr="00552EA7" w:rsidTr="00F17229">
        <w:trPr>
          <w:trHeight w:val="823"/>
        </w:trPr>
        <w:tc>
          <w:tcPr>
            <w:tcW w:w="816"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87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485"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4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Вели-чина</w:t>
            </w:r>
            <w:proofErr w:type="gramEnd"/>
          </w:p>
        </w:tc>
        <w:tc>
          <w:tcPr>
            <w:tcW w:w="234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393"/>
        </w:trPr>
        <w:tc>
          <w:tcPr>
            <w:tcW w:w="816"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5362" w:type="dxa"/>
            <w:gridSpan w:val="2"/>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84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234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744"/>
        </w:trPr>
        <w:tc>
          <w:tcPr>
            <w:tcW w:w="816"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38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Плотность сети автодорог местного значения вне границ населенных пунктов</w:t>
            </w:r>
          </w:p>
        </w:tc>
        <w:tc>
          <w:tcPr>
            <w:tcW w:w="148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км</w:t>
            </w:r>
            <w:proofErr w:type="gramEnd"/>
            <w:r w:rsidRPr="00552EA7">
              <w:rPr>
                <w:rFonts w:ascii="Times New Roman" w:eastAsia="Times New Roman" w:hAnsi="Times New Roman" w:cs="Times New Roman"/>
                <w:color w:val="000000"/>
                <w:sz w:val="24"/>
                <w:szCs w:val="24"/>
                <w:lang w:eastAsia="ru-RU"/>
              </w:rPr>
              <w:t xml:space="preserve"> / кв. км</w:t>
            </w:r>
          </w:p>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территории</w:t>
            </w: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0,18</w:t>
            </w:r>
          </w:p>
        </w:tc>
        <w:tc>
          <w:tcPr>
            <w:tcW w:w="2346" w:type="dxa"/>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расчету</w:t>
            </w:r>
          </w:p>
        </w:tc>
      </w:tr>
      <w:tr w:rsidR="00552EA7" w:rsidRPr="00552EA7" w:rsidTr="008F5DDD">
        <w:trPr>
          <w:trHeight w:val="533"/>
        </w:trPr>
        <w:tc>
          <w:tcPr>
            <w:tcW w:w="816"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contextualSpacing/>
              <w:jc w:val="both"/>
              <w:rPr>
                <w:rFonts w:ascii="Times New Roman" w:eastAsia="Calibri" w:hAnsi="Times New Roman" w:cs="Times New Roman"/>
                <w:color w:val="000000"/>
                <w:sz w:val="24"/>
                <w:szCs w:val="24"/>
              </w:rPr>
            </w:pPr>
          </w:p>
          <w:p w:rsidR="00552EA7" w:rsidRPr="00552EA7" w:rsidRDefault="00552EA7" w:rsidP="008F5DDD">
            <w:pPr>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5362"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234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widowControl w:val="0"/>
        <w:spacing w:after="0" w:line="240" w:lineRule="auto"/>
        <w:ind w:firstLine="567"/>
        <w:jc w:val="right"/>
        <w:rPr>
          <w:rFonts w:ascii="Times New Roman" w:eastAsia="Times New Roman" w:hAnsi="Times New Roman" w:cs="Times New Roman"/>
          <w:bCs/>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color w:val="000000"/>
          <w:sz w:val="28"/>
          <w:szCs w:val="28"/>
          <w:lang w:eastAsia="ru-RU"/>
        </w:rPr>
        <w:t xml:space="preserve"> Категории автомобильных дорог в зависимости от расчетной интенсивности движения приведены в </w:t>
      </w:r>
      <w:r w:rsidRPr="00552EA7">
        <w:rPr>
          <w:rFonts w:ascii="Times New Roman" w:eastAsia="Times New Roman" w:hAnsi="Times New Roman" w:cs="Times New Roman"/>
          <w:sz w:val="28"/>
          <w:szCs w:val="28"/>
          <w:lang w:eastAsia="ru-RU"/>
        </w:rPr>
        <w:t>таблице 65.</w:t>
      </w: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653</w:t>
      </w:r>
    </w:p>
    <w:tbl>
      <w:tblPr>
        <w:tblW w:w="0" w:type="auto"/>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436"/>
        <w:gridCol w:w="4642"/>
      </w:tblGrid>
      <w:tr w:rsidR="00552EA7" w:rsidRPr="00552EA7" w:rsidTr="00F17229">
        <w:trPr>
          <w:jc w:val="center"/>
        </w:trPr>
        <w:tc>
          <w:tcPr>
            <w:tcW w:w="4809" w:type="dxa"/>
            <w:gridSpan w:val="2"/>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Категория автомобильной дороги</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Расчетная интенсивность движения, </w:t>
            </w:r>
            <w:proofErr w:type="gramStart"/>
            <w:r w:rsidRPr="00552EA7">
              <w:rPr>
                <w:rFonts w:ascii="Times New Roman" w:eastAsia="Times New Roman" w:hAnsi="Times New Roman" w:cs="Times New Roman"/>
                <w:color w:val="000000"/>
                <w:sz w:val="24"/>
                <w:szCs w:val="24"/>
                <w:lang w:eastAsia="ru-RU"/>
              </w:rPr>
              <w:t>приведенных</w:t>
            </w:r>
            <w:proofErr w:type="gramEnd"/>
            <w:r w:rsidRPr="00552EA7">
              <w:rPr>
                <w:rFonts w:ascii="Times New Roman" w:eastAsia="Times New Roman" w:hAnsi="Times New Roman" w:cs="Times New Roman"/>
                <w:color w:val="000000"/>
                <w:sz w:val="24"/>
                <w:szCs w:val="24"/>
                <w:lang w:eastAsia="ru-RU"/>
              </w:rPr>
              <w:t xml:space="preserve"> ед./</w:t>
            </w:r>
            <w:proofErr w:type="spellStart"/>
            <w:r w:rsidRPr="00552EA7">
              <w:rPr>
                <w:rFonts w:ascii="Times New Roman" w:eastAsia="Times New Roman" w:hAnsi="Times New Roman" w:cs="Times New Roman"/>
                <w:color w:val="000000"/>
                <w:sz w:val="24"/>
                <w:szCs w:val="24"/>
                <w:lang w:eastAsia="ru-RU"/>
              </w:rPr>
              <w:t>сут</w:t>
            </w:r>
            <w:proofErr w:type="spellEnd"/>
          </w:p>
        </w:tc>
      </w:tr>
      <w:tr w:rsidR="00552EA7" w:rsidRPr="00552EA7" w:rsidTr="00F17229">
        <w:trPr>
          <w:jc w:val="center"/>
        </w:trPr>
        <w:tc>
          <w:tcPr>
            <w:tcW w:w="4809" w:type="dxa"/>
            <w:gridSpan w:val="2"/>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roofErr w:type="gramStart"/>
            <w:r w:rsidRPr="00552EA7">
              <w:rPr>
                <w:rFonts w:ascii="Times New Roman" w:eastAsia="Times New Roman" w:hAnsi="Times New Roman" w:cs="Times New Roman"/>
                <w:color w:val="000000"/>
                <w:sz w:val="24"/>
                <w:szCs w:val="24"/>
                <w:lang w:eastAsia="ru-RU"/>
              </w:rPr>
              <w:t>I</w:t>
            </w:r>
            <w:proofErr w:type="gramEnd"/>
            <w:r w:rsidRPr="00552EA7">
              <w:rPr>
                <w:rFonts w:ascii="Times New Roman" w:eastAsia="Times New Roman" w:hAnsi="Times New Roman" w:cs="Times New Roman"/>
                <w:color w:val="000000"/>
                <w:sz w:val="24"/>
                <w:szCs w:val="24"/>
                <w:lang w:eastAsia="ru-RU"/>
              </w:rPr>
              <w:t>А (автомагистраль)</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Свыше 14000</w:t>
            </w:r>
          </w:p>
        </w:tc>
      </w:tr>
      <w:tr w:rsidR="00552EA7" w:rsidRPr="00552EA7" w:rsidTr="00F17229">
        <w:trPr>
          <w:jc w:val="center"/>
        </w:trPr>
        <w:tc>
          <w:tcPr>
            <w:tcW w:w="4809" w:type="dxa"/>
            <w:gridSpan w:val="2"/>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I</w:t>
            </w:r>
            <w:r w:rsidRPr="00552EA7">
              <w:rPr>
                <w:rFonts w:ascii="Times New Roman" w:eastAsia="Times New Roman" w:hAnsi="Times New Roman" w:cs="Times New Roman"/>
                <w:color w:val="000000"/>
                <w:sz w:val="24"/>
                <w:szCs w:val="24"/>
                <w:lang w:eastAsia="ru-RU"/>
              </w:rPr>
              <w:t>Б (скоростная дорога)</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 же</w:t>
            </w:r>
          </w:p>
        </w:tc>
      </w:tr>
      <w:tr w:rsidR="00552EA7" w:rsidRPr="00552EA7" w:rsidTr="00F17229">
        <w:trPr>
          <w:jc w:val="center"/>
        </w:trPr>
        <w:tc>
          <w:tcPr>
            <w:tcW w:w="2373" w:type="dxa"/>
            <w:vMerge w:val="restart"/>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Обычные дороги</w:t>
            </w:r>
          </w:p>
        </w:tc>
        <w:tc>
          <w:tcPr>
            <w:tcW w:w="2436"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I</w:t>
            </w:r>
            <w:r w:rsidRPr="00552EA7">
              <w:rPr>
                <w:rFonts w:ascii="Times New Roman" w:eastAsia="Times New Roman" w:hAnsi="Times New Roman" w:cs="Times New Roman"/>
                <w:color w:val="000000"/>
                <w:sz w:val="24"/>
                <w:szCs w:val="24"/>
                <w:lang w:eastAsia="ru-RU"/>
              </w:rPr>
              <w:t>В</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w:t>
            </w:r>
            <w:r w:rsidRPr="00552EA7">
              <w:rPr>
                <w:rFonts w:ascii="Times New Roman" w:eastAsia="Times New Roman" w:hAnsi="Times New Roman" w:cs="Times New Roman"/>
                <w:color w:val="000000"/>
                <w:sz w:val="24"/>
                <w:szCs w:val="24"/>
                <w:lang w:eastAsia="ru-RU"/>
              </w:rPr>
              <w:t xml:space="preserve"> 14000</w:t>
            </w:r>
          </w:p>
        </w:tc>
      </w:tr>
      <w:tr w:rsidR="00552EA7" w:rsidRPr="00552EA7" w:rsidTr="00F17229">
        <w:trPr>
          <w:jc w:val="center"/>
        </w:trPr>
        <w:tc>
          <w:tcPr>
            <w:tcW w:w="2373" w:type="dxa"/>
            <w:vMerge/>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tc>
        <w:tc>
          <w:tcPr>
            <w:tcW w:w="2436"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II</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w:t>
            </w:r>
            <w:r w:rsidRPr="00552EA7">
              <w:rPr>
                <w:rFonts w:ascii="Times New Roman" w:eastAsia="Times New Roman" w:hAnsi="Times New Roman" w:cs="Times New Roman"/>
                <w:color w:val="000000"/>
                <w:sz w:val="24"/>
                <w:szCs w:val="24"/>
                <w:lang w:eastAsia="ru-RU"/>
              </w:rPr>
              <w:t xml:space="preserve"> 6000</w:t>
            </w:r>
          </w:p>
        </w:tc>
      </w:tr>
      <w:tr w:rsidR="00552EA7" w:rsidRPr="00552EA7" w:rsidTr="00F17229">
        <w:trPr>
          <w:jc w:val="center"/>
        </w:trPr>
        <w:tc>
          <w:tcPr>
            <w:tcW w:w="2373" w:type="dxa"/>
            <w:vMerge/>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tc>
        <w:tc>
          <w:tcPr>
            <w:tcW w:w="2436"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III</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w:t>
            </w:r>
            <w:r w:rsidRPr="00552EA7">
              <w:rPr>
                <w:rFonts w:ascii="Times New Roman" w:eastAsia="Times New Roman" w:hAnsi="Times New Roman" w:cs="Times New Roman"/>
                <w:color w:val="000000"/>
                <w:sz w:val="24"/>
                <w:szCs w:val="24"/>
                <w:lang w:eastAsia="ru-RU"/>
              </w:rPr>
              <w:t xml:space="preserve"> 2000 до 6000</w:t>
            </w:r>
          </w:p>
        </w:tc>
      </w:tr>
      <w:tr w:rsidR="00552EA7" w:rsidRPr="00552EA7" w:rsidTr="00F17229">
        <w:trPr>
          <w:jc w:val="center"/>
        </w:trPr>
        <w:tc>
          <w:tcPr>
            <w:tcW w:w="2373" w:type="dxa"/>
            <w:vMerge/>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p>
        </w:tc>
        <w:tc>
          <w:tcPr>
            <w:tcW w:w="2436"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IV</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w:t>
            </w:r>
            <w:r w:rsidRPr="00552EA7">
              <w:rPr>
                <w:rFonts w:ascii="Times New Roman" w:eastAsia="Times New Roman" w:hAnsi="Times New Roman" w:cs="Times New Roman"/>
                <w:color w:val="000000"/>
                <w:sz w:val="24"/>
                <w:szCs w:val="24"/>
                <w:lang w:eastAsia="ru-RU"/>
              </w:rPr>
              <w:t xml:space="preserve"> 200 </w:t>
            </w:r>
            <w:r w:rsidRPr="00552EA7">
              <w:rPr>
                <w:rFonts w:ascii="Times New Roman" w:eastAsia="Times New Roman" w:hAnsi="Times New Roman" w:cs="Times New Roman"/>
                <w:color w:val="000000"/>
                <w:sz w:val="24"/>
                <w:szCs w:val="24"/>
                <w:lang w:val="en-US" w:eastAsia="ru-RU"/>
              </w:rPr>
              <w:t>“</w:t>
            </w:r>
            <w:r w:rsidRPr="00552EA7">
              <w:rPr>
                <w:rFonts w:ascii="Times New Roman" w:eastAsia="Times New Roman" w:hAnsi="Times New Roman" w:cs="Times New Roman"/>
                <w:color w:val="000000"/>
                <w:sz w:val="24"/>
                <w:szCs w:val="24"/>
                <w:lang w:eastAsia="ru-RU"/>
              </w:rPr>
              <w:t xml:space="preserve"> 2000</w:t>
            </w:r>
          </w:p>
        </w:tc>
      </w:tr>
      <w:tr w:rsidR="00552EA7" w:rsidRPr="00552EA7" w:rsidTr="00F17229">
        <w:trPr>
          <w:jc w:val="center"/>
        </w:trPr>
        <w:tc>
          <w:tcPr>
            <w:tcW w:w="2373" w:type="dxa"/>
            <w:vMerge/>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436"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V</w:t>
            </w:r>
          </w:p>
        </w:tc>
        <w:tc>
          <w:tcPr>
            <w:tcW w:w="4642" w:type="dxa"/>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val="en-US" w:eastAsia="ru-RU"/>
              </w:rPr>
              <w:t>“</w:t>
            </w:r>
            <w:r w:rsidRPr="00552EA7">
              <w:rPr>
                <w:rFonts w:ascii="Times New Roman" w:eastAsia="Times New Roman" w:hAnsi="Times New Roman" w:cs="Times New Roman"/>
                <w:color w:val="000000"/>
                <w:sz w:val="24"/>
                <w:szCs w:val="24"/>
                <w:lang w:eastAsia="ru-RU"/>
              </w:rPr>
              <w:t xml:space="preserve"> 200</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8"/>
          <w:lang w:eastAsia="ru-RU"/>
        </w:rPr>
        <w:lastRenderedPageBreak/>
        <w:t xml:space="preserve">Основные параметры поперечного профиля проезжей части и земляного </w:t>
      </w:r>
      <w:proofErr w:type="gramStart"/>
      <w:r w:rsidRPr="00552EA7">
        <w:rPr>
          <w:rFonts w:ascii="Times New Roman" w:eastAsia="Times New Roman" w:hAnsi="Times New Roman" w:cs="Times New Roman"/>
          <w:color w:val="000000"/>
          <w:sz w:val="28"/>
          <w:szCs w:val="28"/>
          <w:lang w:eastAsia="ru-RU"/>
        </w:rPr>
        <w:t>полотна</w:t>
      </w:r>
      <w:proofErr w:type="gramEnd"/>
      <w:r w:rsidRPr="00552EA7">
        <w:rPr>
          <w:rFonts w:ascii="Times New Roman" w:eastAsia="Times New Roman" w:hAnsi="Times New Roman" w:cs="Times New Roman"/>
          <w:color w:val="000000"/>
          <w:sz w:val="28"/>
          <w:szCs w:val="28"/>
          <w:lang w:eastAsia="ru-RU"/>
        </w:rPr>
        <w:t xml:space="preserve"> автомобильных дорог принимают в зависимости от их категории в соответствии с СП 34.13330.2012. </w:t>
      </w:r>
      <w:r w:rsidRPr="00552EA7">
        <w:rPr>
          <w:rFonts w:ascii="Times New Roman" w:eastAsia="Times New Roman" w:hAnsi="Times New Roman" w:cs="Times New Roman"/>
          <w:color w:val="000000"/>
          <w:sz w:val="28"/>
          <w:szCs w:val="24"/>
          <w:lang w:eastAsia="ru-RU"/>
        </w:rPr>
        <w:t xml:space="preserve"> </w:t>
      </w:r>
    </w:p>
    <w:p w:rsidR="00552EA7" w:rsidRPr="00552EA7" w:rsidRDefault="00552EA7" w:rsidP="000C277C">
      <w:pPr>
        <w:widowControl w:val="0"/>
        <w:spacing w:after="0" w:line="240" w:lineRule="auto"/>
        <w:ind w:firstLine="567"/>
        <w:jc w:val="right"/>
        <w:rPr>
          <w:rFonts w:ascii="Times New Roman" w:eastAsia="Times New Roman" w:hAnsi="Times New Roman" w:cs="Times New Roman"/>
          <w:bCs/>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Расстояния между площадками отдыха вне пределов населенных пунктов на автомобильных дорогах  различных  категорий и вместимость площадок отдыха при единовременной остановке</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4"/>
          <w:lang w:eastAsia="ru-RU"/>
        </w:rPr>
      </w:pPr>
    </w:p>
    <w:p w:rsidR="00552EA7" w:rsidRPr="00552EA7" w:rsidRDefault="00552EA7" w:rsidP="000C277C">
      <w:pPr>
        <w:widowControl w:val="0"/>
        <w:spacing w:after="0" w:line="240" w:lineRule="auto"/>
        <w:ind w:firstLine="567"/>
        <w:jc w:val="right"/>
        <w:rPr>
          <w:rFonts w:ascii="Times New Roman" w:eastAsia="Times New Roman" w:hAnsi="Times New Roman" w:cs="Times New Roman"/>
          <w:bCs/>
          <w:color w:val="000000"/>
          <w:sz w:val="28"/>
          <w:szCs w:val="24"/>
          <w:lang w:eastAsia="ru-RU"/>
        </w:rPr>
      </w:pPr>
      <w:r w:rsidRPr="00552EA7">
        <w:rPr>
          <w:rFonts w:ascii="Times New Roman" w:eastAsia="Times New Roman" w:hAnsi="Times New Roman" w:cs="Times New Roman"/>
          <w:bCs/>
          <w:color w:val="000000"/>
          <w:sz w:val="28"/>
          <w:szCs w:val="24"/>
          <w:lang w:eastAsia="ru-RU"/>
        </w:rPr>
        <w:t>Таблица 66</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1599"/>
        <w:gridCol w:w="2265"/>
        <w:gridCol w:w="2276"/>
        <w:gridCol w:w="2527"/>
      </w:tblGrid>
      <w:tr w:rsidR="00552EA7" w:rsidRPr="00552EA7" w:rsidTr="008F5DDD">
        <w:trPr>
          <w:trHeight w:val="1273"/>
        </w:trPr>
        <w:tc>
          <w:tcPr>
            <w:tcW w:w="668"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15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Категория дорог </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w:t>
            </w:r>
          </w:p>
        </w:tc>
        <w:tc>
          <w:tcPr>
            <w:tcW w:w="22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Расстояние между площадками отдыха, </w:t>
            </w:r>
            <w:proofErr w:type="gramStart"/>
            <w:r w:rsidRPr="00552EA7">
              <w:rPr>
                <w:rFonts w:ascii="Times New Roman" w:eastAsia="Times New Roman" w:hAnsi="Times New Roman" w:cs="Times New Roman"/>
                <w:color w:val="000000"/>
                <w:sz w:val="24"/>
                <w:szCs w:val="24"/>
                <w:lang w:eastAsia="ru-RU"/>
              </w:rPr>
              <w:t>км</w:t>
            </w:r>
            <w:proofErr w:type="gramEnd"/>
          </w:p>
        </w:tc>
        <w:tc>
          <w:tcPr>
            <w:tcW w:w="227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Кол-во автомобилей при единовременной остановке (не менее), </w:t>
            </w:r>
            <w:proofErr w:type="spellStart"/>
            <w:proofErr w:type="gramStart"/>
            <w:r w:rsidRPr="00552EA7">
              <w:rPr>
                <w:rFonts w:ascii="Times New Roman" w:eastAsia="Times New Roman" w:hAnsi="Times New Roman" w:cs="Times New Roman"/>
                <w:color w:val="000000"/>
                <w:sz w:val="24"/>
                <w:szCs w:val="24"/>
                <w:lang w:eastAsia="ru-RU"/>
              </w:rPr>
              <w:t>шт</w:t>
            </w:r>
            <w:proofErr w:type="spellEnd"/>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392"/>
        </w:trPr>
        <w:tc>
          <w:tcPr>
            <w:tcW w:w="668"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139" w:type="dxa"/>
            <w:gridSpan w:val="3"/>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52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198"/>
        </w:trPr>
        <w:tc>
          <w:tcPr>
            <w:tcW w:w="668"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15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 xml:space="preserve">I </w:t>
            </w:r>
          </w:p>
        </w:tc>
        <w:tc>
          <w:tcPr>
            <w:tcW w:w="22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15</w:t>
            </w:r>
          </w:p>
        </w:tc>
        <w:tc>
          <w:tcPr>
            <w:tcW w:w="227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20</w:t>
            </w:r>
          </w:p>
        </w:tc>
        <w:tc>
          <w:tcPr>
            <w:tcW w:w="2527" w:type="dxa"/>
            <w:vMerge w:val="restart"/>
            <w:tcBorders>
              <w:top w:val="single" w:sz="4" w:space="0" w:color="auto"/>
              <w:left w:val="single" w:sz="4" w:space="0" w:color="auto"/>
              <w:right w:val="single" w:sz="4" w:space="0" w:color="auto"/>
            </w:tcBorders>
            <w:vAlign w:val="center"/>
          </w:tcPr>
          <w:p w:rsidR="00552EA7" w:rsidRPr="00552EA7" w:rsidRDefault="00552EA7" w:rsidP="008F5D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34.13330.2012</w:t>
            </w:r>
          </w:p>
        </w:tc>
      </w:tr>
      <w:tr w:rsidR="00552EA7" w:rsidRPr="00552EA7" w:rsidTr="008F5DDD">
        <w:trPr>
          <w:trHeight w:val="201"/>
        </w:trPr>
        <w:tc>
          <w:tcPr>
            <w:tcW w:w="668"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15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II</w:t>
            </w:r>
          </w:p>
        </w:tc>
        <w:tc>
          <w:tcPr>
            <w:tcW w:w="22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15</w:t>
            </w:r>
          </w:p>
        </w:tc>
        <w:tc>
          <w:tcPr>
            <w:tcW w:w="227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10</w:t>
            </w:r>
          </w:p>
        </w:tc>
        <w:tc>
          <w:tcPr>
            <w:tcW w:w="2527"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334"/>
        </w:trPr>
        <w:tc>
          <w:tcPr>
            <w:tcW w:w="668"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15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III</w:t>
            </w:r>
          </w:p>
        </w:tc>
        <w:tc>
          <w:tcPr>
            <w:tcW w:w="22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25</w:t>
            </w:r>
          </w:p>
        </w:tc>
        <w:tc>
          <w:tcPr>
            <w:tcW w:w="227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10</w:t>
            </w:r>
          </w:p>
        </w:tc>
        <w:tc>
          <w:tcPr>
            <w:tcW w:w="2527"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281"/>
        </w:trPr>
        <w:tc>
          <w:tcPr>
            <w:tcW w:w="668"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1.4</w:t>
            </w:r>
          </w:p>
        </w:tc>
        <w:tc>
          <w:tcPr>
            <w:tcW w:w="15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IV</w:t>
            </w:r>
          </w:p>
        </w:tc>
        <w:tc>
          <w:tcPr>
            <w:tcW w:w="22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45</w:t>
            </w:r>
          </w:p>
        </w:tc>
        <w:tc>
          <w:tcPr>
            <w:tcW w:w="227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10</w:t>
            </w:r>
          </w:p>
        </w:tc>
        <w:tc>
          <w:tcPr>
            <w:tcW w:w="2527"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27"/>
        </w:trPr>
        <w:tc>
          <w:tcPr>
            <w:tcW w:w="668"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6139" w:type="dxa"/>
            <w:gridSpan w:val="3"/>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25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tabs>
          <w:tab w:val="left" w:pos="5460"/>
        </w:tabs>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На территории площадок отдыха могут быть предусмотрены сооружения для технического осмотра автомобилей и пункты торговли.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2. Вместимость площадок отдыха следует рассчитывать при интенсивности движения до 30000 транспортных единиц в сутки.</w:t>
      </w:r>
      <w:r w:rsidRPr="00552EA7">
        <w:rPr>
          <w:rFonts w:ascii="Times New Roman" w:eastAsia="Times New Roman" w:hAnsi="Times New Roman" w:cs="Times New Roman"/>
          <w:color w:val="0000FF"/>
          <w:sz w:val="24"/>
          <w:szCs w:val="24"/>
          <w:lang w:eastAsia="ru-RU"/>
        </w:rPr>
        <w:t xml:space="preserve">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0"/>
          <w:szCs w:val="20"/>
          <w:lang w:eastAsia="ru-RU"/>
        </w:rPr>
      </w:pPr>
      <w:r w:rsidRPr="00552EA7">
        <w:rPr>
          <w:rFonts w:ascii="Times New Roman" w:eastAsia="Times New Roman" w:hAnsi="Times New Roman" w:cs="Times New Roman"/>
          <w:color w:val="000000"/>
          <w:sz w:val="24"/>
          <w:szCs w:val="24"/>
          <w:lang w:eastAsia="ru-RU"/>
        </w:rPr>
        <w:t xml:space="preserve">        </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Автобусные остановки</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w:t>
      </w:r>
      <w:proofErr w:type="gramStart"/>
      <w:r w:rsidRPr="00552EA7">
        <w:rPr>
          <w:rFonts w:ascii="Times New Roman" w:eastAsia="Times New Roman" w:hAnsi="Times New Roman" w:cs="Times New Roman"/>
          <w:color w:val="000000"/>
          <w:sz w:val="28"/>
          <w:szCs w:val="28"/>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w:t>
      </w:r>
      <w:smartTag w:uri="urn:schemas-microsoft-com:office:smarttags" w:element="metricconverter">
        <w:smartTagPr>
          <w:attr w:name="ProductID" w:val="600 м"/>
        </w:smartTagPr>
        <w:r w:rsidRPr="00552EA7">
          <w:rPr>
            <w:rFonts w:ascii="Times New Roman" w:eastAsia="Times New Roman" w:hAnsi="Times New Roman" w:cs="Times New Roman"/>
            <w:color w:val="000000"/>
            <w:sz w:val="28"/>
            <w:szCs w:val="28"/>
            <w:lang w:eastAsia="ru-RU"/>
          </w:rPr>
          <w:t>600 м</w:t>
        </w:r>
      </w:smartTag>
      <w:r w:rsidRPr="00552EA7">
        <w:rPr>
          <w:rFonts w:ascii="Times New Roman" w:eastAsia="Times New Roman" w:hAnsi="Times New Roman" w:cs="Times New Roman"/>
          <w:color w:val="000000"/>
          <w:sz w:val="28"/>
          <w:szCs w:val="28"/>
          <w:lang w:eastAsia="ru-RU"/>
        </w:rPr>
        <w:t xml:space="preserve"> для дорог III категории и </w:t>
      </w:r>
      <w:smartTag w:uri="urn:schemas-microsoft-com:office:smarttags" w:element="metricconverter">
        <w:smartTagPr>
          <w:attr w:name="ProductID" w:val="400 м"/>
        </w:smartTagPr>
        <w:r w:rsidRPr="00552EA7">
          <w:rPr>
            <w:rFonts w:ascii="Times New Roman" w:eastAsia="Times New Roman" w:hAnsi="Times New Roman" w:cs="Times New Roman"/>
            <w:color w:val="000000"/>
            <w:sz w:val="28"/>
            <w:szCs w:val="28"/>
            <w:lang w:eastAsia="ru-RU"/>
          </w:rPr>
          <w:t>400 м</w:t>
        </w:r>
      </w:smartTag>
      <w:r w:rsidRPr="00552EA7">
        <w:rPr>
          <w:rFonts w:ascii="Times New Roman" w:eastAsia="Times New Roman" w:hAnsi="Times New Roman" w:cs="Times New Roman"/>
          <w:color w:val="000000"/>
          <w:sz w:val="28"/>
          <w:szCs w:val="28"/>
          <w:lang w:eastAsia="ru-RU"/>
        </w:rPr>
        <w:t xml:space="preserve"> для дорог категорий IV и V и при продольных уклонах не более </w:t>
      </w:r>
      <w:r>
        <w:rPr>
          <w:rFonts w:ascii="Times New Roman" w:eastAsia="Times New Roman" w:hAnsi="Times New Roman" w:cs="Times New Roman"/>
          <w:noProof/>
          <w:color w:val="000000"/>
          <w:position w:val="-6"/>
          <w:sz w:val="28"/>
          <w:szCs w:val="28"/>
          <w:lang w:eastAsia="ru-RU"/>
        </w:rPr>
        <w:drawing>
          <wp:inline distT="0" distB="0" distL="0" distR="0" wp14:anchorId="330153E1" wp14:editId="54FBBF9F">
            <wp:extent cx="428625"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552EA7">
        <w:rPr>
          <w:rFonts w:ascii="Times New Roman" w:eastAsia="Times New Roman" w:hAnsi="Times New Roman" w:cs="Times New Roman"/>
          <w:color w:val="000000"/>
          <w:sz w:val="28"/>
          <w:szCs w:val="28"/>
          <w:lang w:eastAsia="ru-RU"/>
        </w:rPr>
        <w:t>. При этом должны быть обеспечены нормы видимости для дорог соответствующих категорий.</w:t>
      </w:r>
      <w:proofErr w:type="gramEnd"/>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Автобусные остановки  на дорогах категорий II - V их следует смещать по ходу движения на расстоянии не менее </w:t>
      </w:r>
      <w:smartTag w:uri="urn:schemas-microsoft-com:office:smarttags" w:element="metricconverter">
        <w:smartTagPr>
          <w:attr w:name="ProductID" w:val="30 м"/>
        </w:smartTagPr>
        <w:r w:rsidRPr="00552EA7">
          <w:rPr>
            <w:rFonts w:ascii="Times New Roman" w:eastAsia="Times New Roman" w:hAnsi="Times New Roman" w:cs="Times New Roman"/>
            <w:color w:val="000000"/>
            <w:sz w:val="28"/>
            <w:szCs w:val="28"/>
            <w:lang w:eastAsia="ru-RU"/>
          </w:rPr>
          <w:t>30 м</w:t>
        </w:r>
      </w:smartTag>
      <w:r w:rsidRPr="00552EA7">
        <w:rPr>
          <w:rFonts w:ascii="Times New Roman" w:eastAsia="Times New Roman" w:hAnsi="Times New Roman" w:cs="Times New Roman"/>
          <w:color w:val="000000"/>
          <w:sz w:val="28"/>
          <w:szCs w:val="28"/>
          <w:lang w:eastAsia="ru-RU"/>
        </w:rPr>
        <w:t xml:space="preserve"> между ближайшими стенками павильонов.</w:t>
      </w:r>
    </w:p>
    <w:p w:rsidR="00552EA7" w:rsidRPr="00552EA7" w:rsidRDefault="00552EA7" w:rsidP="000C277C">
      <w:pPr>
        <w:spacing w:after="0" w:line="240" w:lineRule="auto"/>
        <w:ind w:firstLine="567"/>
        <w:jc w:val="right"/>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Таблица 67</w:t>
      </w: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3908"/>
        <w:gridCol w:w="1361"/>
        <w:gridCol w:w="842"/>
        <w:gridCol w:w="2385"/>
      </w:tblGrid>
      <w:tr w:rsidR="00552EA7" w:rsidRPr="00552EA7" w:rsidTr="008F5DDD">
        <w:trPr>
          <w:trHeight w:val="545"/>
        </w:trPr>
        <w:tc>
          <w:tcPr>
            <w:tcW w:w="819"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908"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361"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42"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Вели-чина</w:t>
            </w:r>
            <w:proofErr w:type="gramEnd"/>
          </w:p>
        </w:tc>
        <w:tc>
          <w:tcPr>
            <w:tcW w:w="2385"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8F5DDD">
        <w:trPr>
          <w:trHeight w:val="553"/>
        </w:trPr>
        <w:tc>
          <w:tcPr>
            <w:tcW w:w="819"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908" w:type="dxa"/>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361"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842"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2385"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703"/>
        </w:trPr>
        <w:tc>
          <w:tcPr>
            <w:tcW w:w="819"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390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Автобусные остановки на дорогах I-III категории</w:t>
            </w:r>
          </w:p>
        </w:tc>
        <w:tc>
          <w:tcPr>
            <w:tcW w:w="136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остановка</w:t>
            </w:r>
          </w:p>
        </w:tc>
        <w:tc>
          <w:tcPr>
            <w:tcW w:w="8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на </w:t>
            </w:r>
            <w:smartTag w:uri="urn:schemas-microsoft-com:office:smarttags" w:element="metricconverter">
              <w:smartTagPr>
                <w:attr w:name="ProductID" w:val="3 км"/>
              </w:smartTagPr>
              <w:r w:rsidRPr="00552EA7">
                <w:rPr>
                  <w:rFonts w:ascii="Times New Roman" w:eastAsia="Times New Roman" w:hAnsi="Times New Roman" w:cs="Times New Roman"/>
                  <w:color w:val="000000"/>
                  <w:sz w:val="24"/>
                  <w:szCs w:val="24"/>
                  <w:lang w:eastAsia="ru-RU"/>
                </w:rPr>
                <w:t>3 км</w:t>
              </w:r>
            </w:smartTag>
          </w:p>
        </w:tc>
        <w:tc>
          <w:tcPr>
            <w:tcW w:w="238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34.13330.2012</w:t>
            </w:r>
          </w:p>
        </w:tc>
      </w:tr>
      <w:tr w:rsidR="00552EA7" w:rsidRPr="00552EA7" w:rsidTr="008F5DDD">
        <w:trPr>
          <w:trHeight w:val="685"/>
        </w:trPr>
        <w:tc>
          <w:tcPr>
            <w:tcW w:w="819"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90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36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
        </w:tc>
        <w:tc>
          <w:tcPr>
            <w:tcW w:w="8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800</w:t>
            </w:r>
          </w:p>
        </w:tc>
        <w:tc>
          <w:tcPr>
            <w:tcW w:w="238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lastRenderedPageBreak/>
        <w:t xml:space="preserve">  Остановочные и посадочные площадки и павильоны для пассажиров следует предусматривать в местах автобусных остановок.</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552EA7">
          <w:rPr>
            <w:rFonts w:ascii="Times New Roman" w:eastAsia="Times New Roman" w:hAnsi="Times New Roman" w:cs="Times New Roman"/>
            <w:color w:val="000000"/>
            <w:sz w:val="28"/>
            <w:szCs w:val="28"/>
            <w:lang w:eastAsia="ru-RU"/>
          </w:rPr>
          <w:t>10 м</w:t>
        </w:r>
      </w:smartTag>
      <w:r w:rsidRPr="00552EA7">
        <w:rPr>
          <w:rFonts w:ascii="Times New Roman" w:eastAsia="Times New Roman" w:hAnsi="Times New Roman" w:cs="Times New Roman"/>
          <w:color w:val="000000"/>
          <w:sz w:val="28"/>
          <w:szCs w:val="28"/>
          <w:lang w:eastAsia="ru-RU"/>
        </w:rPr>
        <w:t xml:space="preserve">.  Остановочные площадки на дорогах </w:t>
      </w:r>
      <w:proofErr w:type="gramStart"/>
      <w:r w:rsidRPr="00552EA7">
        <w:rPr>
          <w:rFonts w:ascii="Times New Roman" w:eastAsia="Times New Roman" w:hAnsi="Times New Roman" w:cs="Times New Roman"/>
          <w:color w:val="000000"/>
          <w:sz w:val="28"/>
          <w:szCs w:val="28"/>
          <w:lang w:eastAsia="ru-RU"/>
        </w:rPr>
        <w:t>I</w:t>
      </w:r>
      <w:proofErr w:type="gramEnd"/>
      <w:r w:rsidRPr="00552EA7">
        <w:rPr>
          <w:rFonts w:ascii="Times New Roman" w:eastAsia="Times New Roman" w:hAnsi="Times New Roman" w:cs="Times New Roman"/>
          <w:color w:val="000000"/>
          <w:sz w:val="28"/>
          <w:szCs w:val="28"/>
          <w:lang w:eastAsia="ru-RU"/>
        </w:rPr>
        <w:t>Б, IВ, II и III категорий должны быть отделены от проезжей части разделительной полосой.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552EA7" w:rsidRPr="00552EA7" w:rsidRDefault="00552EA7" w:rsidP="000C277C">
      <w:pPr>
        <w:spacing w:after="0" w:line="240" w:lineRule="auto"/>
        <w:ind w:firstLine="567"/>
        <w:jc w:val="both"/>
        <w:rPr>
          <w:rFonts w:ascii="Times New Roman" w:eastAsia="Times New Roman" w:hAnsi="Times New Roman" w:cs="Times New Roman"/>
          <w:color w:val="0000FF"/>
          <w:sz w:val="28"/>
          <w:szCs w:val="28"/>
          <w:lang w:eastAsia="ru-RU"/>
        </w:rPr>
      </w:pPr>
      <w:r w:rsidRPr="00552EA7">
        <w:rPr>
          <w:rFonts w:ascii="Times New Roman" w:eastAsia="Times New Roman" w:hAnsi="Times New Roman" w:cs="Times New Roman"/>
          <w:sz w:val="28"/>
          <w:szCs w:val="28"/>
          <w:lang w:eastAsia="ru-RU"/>
        </w:rPr>
        <w:t>Объекты внешнего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552EA7" w:rsidRPr="00552EA7" w:rsidRDefault="00552EA7" w:rsidP="000C277C">
      <w:pPr>
        <w:spacing w:after="0" w:line="240" w:lineRule="auto"/>
        <w:ind w:firstLine="567"/>
        <w:jc w:val="both"/>
        <w:rPr>
          <w:rFonts w:ascii="Times New Roman" w:eastAsia="Times New Roman" w:hAnsi="Times New Roman" w:cs="Times New Roman"/>
          <w:color w:val="0000FF"/>
          <w:sz w:val="28"/>
          <w:szCs w:val="28"/>
          <w:lang w:eastAsia="ru-RU"/>
        </w:rPr>
      </w:pP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в области обслуживания транспортных средств</w:t>
      </w: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68</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220"/>
        <w:gridCol w:w="1767"/>
        <w:gridCol w:w="2099"/>
        <w:gridCol w:w="1719"/>
      </w:tblGrid>
      <w:tr w:rsidR="00552EA7" w:rsidRPr="00552EA7" w:rsidTr="00F17229">
        <w:trPr>
          <w:trHeight w:val="804"/>
        </w:trPr>
        <w:tc>
          <w:tcPr>
            <w:tcW w:w="525"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220"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76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 измерения</w:t>
            </w:r>
          </w:p>
        </w:tc>
        <w:tc>
          <w:tcPr>
            <w:tcW w:w="2099"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719"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30"/>
        </w:trPr>
        <w:tc>
          <w:tcPr>
            <w:tcW w:w="525" w:type="dxa"/>
          </w:tcPr>
          <w:p w:rsidR="00552EA7" w:rsidRPr="00552EA7" w:rsidRDefault="00552EA7" w:rsidP="001E024A">
            <w:pPr>
              <w:numPr>
                <w:ilvl w:val="0"/>
                <w:numId w:val="33"/>
              </w:numPr>
              <w:tabs>
                <w:tab w:val="left" w:pos="176"/>
              </w:tabs>
              <w:spacing w:after="0" w:line="240" w:lineRule="auto"/>
              <w:ind w:left="0" w:firstLine="0"/>
              <w:contextualSpacing/>
              <w:jc w:val="center"/>
              <w:rPr>
                <w:rFonts w:ascii="Times New Roman" w:eastAsia="Calibri" w:hAnsi="Times New Roman" w:cs="Times New Roman"/>
                <w:color w:val="000000"/>
                <w:sz w:val="24"/>
                <w:szCs w:val="24"/>
              </w:rPr>
            </w:pPr>
          </w:p>
        </w:tc>
        <w:tc>
          <w:tcPr>
            <w:tcW w:w="4987" w:type="dxa"/>
            <w:gridSpan w:val="2"/>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099"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1719"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906"/>
        </w:trPr>
        <w:tc>
          <w:tcPr>
            <w:tcW w:w="52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318"/>
              </w:tabs>
              <w:spacing w:after="0" w:line="240" w:lineRule="auto"/>
              <w:contextualSpacing/>
              <w:jc w:val="center"/>
              <w:rPr>
                <w:rFonts w:ascii="Times New Roman" w:eastAsia="Calibri" w:hAnsi="Times New Roman" w:cs="Times New Roman"/>
                <w:color w:val="000000"/>
                <w:sz w:val="24"/>
                <w:szCs w:val="24"/>
              </w:rPr>
            </w:pPr>
          </w:p>
          <w:p w:rsidR="00552EA7" w:rsidRPr="00552EA7" w:rsidRDefault="00552EA7" w:rsidP="008F5DDD">
            <w:pPr>
              <w:tabs>
                <w:tab w:val="left" w:pos="318"/>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1.1</w:t>
            </w:r>
          </w:p>
        </w:tc>
        <w:tc>
          <w:tcPr>
            <w:tcW w:w="322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Станции технического обслуживания</w:t>
            </w:r>
          </w:p>
        </w:tc>
        <w:tc>
          <w:tcPr>
            <w:tcW w:w="176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пост</w:t>
            </w:r>
          </w:p>
        </w:tc>
        <w:tc>
          <w:tcPr>
            <w:tcW w:w="20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пост на 200 легковых автомобилей</w:t>
            </w:r>
          </w:p>
        </w:tc>
        <w:tc>
          <w:tcPr>
            <w:tcW w:w="1719" w:type="dxa"/>
            <w:vMerge w:val="restart"/>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906"/>
        </w:trPr>
        <w:tc>
          <w:tcPr>
            <w:tcW w:w="525"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tabs>
                <w:tab w:val="left" w:pos="318"/>
              </w:tabs>
              <w:spacing w:after="0" w:line="240" w:lineRule="auto"/>
              <w:contextualSpacing/>
              <w:jc w:val="center"/>
              <w:rPr>
                <w:rFonts w:ascii="Times New Roman" w:eastAsia="Calibri" w:hAnsi="Times New Roman" w:cs="Times New Roman"/>
                <w:color w:val="000000"/>
                <w:sz w:val="24"/>
                <w:szCs w:val="24"/>
              </w:rPr>
            </w:pPr>
          </w:p>
          <w:p w:rsidR="00552EA7" w:rsidRPr="00552EA7" w:rsidRDefault="00552EA7" w:rsidP="008F5DDD">
            <w:pPr>
              <w:tabs>
                <w:tab w:val="left" w:pos="318"/>
              </w:tabs>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1.2 </w:t>
            </w:r>
          </w:p>
        </w:tc>
        <w:tc>
          <w:tcPr>
            <w:tcW w:w="322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Автозаправочная станция</w:t>
            </w:r>
          </w:p>
        </w:tc>
        <w:tc>
          <w:tcPr>
            <w:tcW w:w="176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Топливораздаточная колонка (ТРК)</w:t>
            </w:r>
          </w:p>
        </w:tc>
        <w:tc>
          <w:tcPr>
            <w:tcW w:w="20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ТРК на 1200 легковых автомобилей</w:t>
            </w:r>
          </w:p>
        </w:tc>
        <w:tc>
          <w:tcPr>
            <w:tcW w:w="1719"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920"/>
        </w:trPr>
        <w:tc>
          <w:tcPr>
            <w:tcW w:w="525"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3"/>
              </w:numPr>
              <w:tabs>
                <w:tab w:val="left" w:pos="176"/>
              </w:tabs>
              <w:spacing w:after="0" w:line="240" w:lineRule="auto"/>
              <w:ind w:left="0" w:firstLine="0"/>
              <w:contextualSpacing/>
              <w:jc w:val="center"/>
              <w:rPr>
                <w:rFonts w:ascii="Times New Roman" w:eastAsia="Calibri" w:hAnsi="Times New Roman" w:cs="Times New Roman"/>
                <w:color w:val="000000"/>
                <w:sz w:val="24"/>
                <w:szCs w:val="24"/>
              </w:rPr>
            </w:pPr>
          </w:p>
        </w:tc>
        <w:tc>
          <w:tcPr>
            <w:tcW w:w="4987"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209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Размеры земельных участков для станций технического обслуживания, </w:t>
      </w:r>
      <w:proofErr w:type="gramStart"/>
      <w:r w:rsidRPr="00552EA7">
        <w:rPr>
          <w:rFonts w:ascii="Times New Roman" w:eastAsia="Times New Roman" w:hAnsi="Times New Roman" w:cs="Times New Roman"/>
          <w:color w:val="000000"/>
          <w:sz w:val="28"/>
          <w:szCs w:val="28"/>
          <w:lang w:eastAsia="ru-RU"/>
        </w:rPr>
        <w:t>га</w:t>
      </w:r>
      <w:proofErr w:type="gramEnd"/>
      <w:r w:rsidRPr="00552EA7">
        <w:rPr>
          <w:rFonts w:ascii="Times New Roman" w:eastAsia="Times New Roman" w:hAnsi="Times New Roman" w:cs="Times New Roman"/>
          <w:color w:val="000000"/>
          <w:sz w:val="28"/>
          <w:szCs w:val="28"/>
          <w:lang w:eastAsia="ru-RU"/>
        </w:rPr>
        <w:t>:</w:t>
      </w:r>
    </w:p>
    <w:p w:rsidR="00552EA7" w:rsidRPr="00552EA7" w:rsidRDefault="00552EA7" w:rsidP="001E024A">
      <w:pPr>
        <w:widowControl w:val="0"/>
        <w:numPr>
          <w:ilvl w:val="0"/>
          <w:numId w:val="34"/>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на 10 постов...................................................................... 1,0;</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Размеры земельных участков для автозаправочных станции (АЗС), га:</w:t>
      </w:r>
    </w:p>
    <w:p w:rsidR="00552EA7" w:rsidRPr="00552EA7" w:rsidRDefault="00552EA7" w:rsidP="001E024A">
      <w:pPr>
        <w:widowControl w:val="0"/>
        <w:numPr>
          <w:ilvl w:val="0"/>
          <w:numId w:val="34"/>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на 2 колонки ..................................................................... 0,1;</w:t>
      </w:r>
    </w:p>
    <w:p w:rsidR="00552EA7" w:rsidRPr="00552EA7" w:rsidRDefault="00552EA7" w:rsidP="001E024A">
      <w:pPr>
        <w:widowControl w:val="0"/>
        <w:numPr>
          <w:ilvl w:val="0"/>
          <w:numId w:val="34"/>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на 5 колонок ..................................................................... 0,2;</w:t>
      </w:r>
    </w:p>
    <w:p w:rsidR="00552EA7" w:rsidRPr="00552EA7" w:rsidRDefault="00552EA7" w:rsidP="001E024A">
      <w:pPr>
        <w:widowControl w:val="0"/>
        <w:numPr>
          <w:ilvl w:val="0"/>
          <w:numId w:val="34"/>
        </w:numPr>
        <w:suppressAutoHyphen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на 7 колонок ..................................................................... 0,3.</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552EA7">
          <w:rPr>
            <w:rFonts w:ascii="Times New Roman" w:eastAsia="Times New Roman" w:hAnsi="Times New Roman" w:cs="Times New Roman"/>
            <w:color w:val="000000"/>
            <w:sz w:val="28"/>
            <w:szCs w:val="28"/>
            <w:lang w:eastAsia="ru-RU"/>
          </w:rPr>
          <w:t>50 м</w:t>
        </w:r>
      </w:smartTag>
      <w:r w:rsidRPr="00552EA7">
        <w:rPr>
          <w:rFonts w:ascii="Times New Roman" w:eastAsia="Times New Roman" w:hAnsi="Times New Roman" w:cs="Times New Roman"/>
          <w:color w:val="000000"/>
          <w:sz w:val="28"/>
          <w:szCs w:val="28"/>
          <w:lang w:eastAsia="ru-RU"/>
        </w:rPr>
        <w:t xml:space="preserve">. Указанное </w:t>
      </w:r>
      <w:r w:rsidRPr="00552EA7">
        <w:rPr>
          <w:rFonts w:ascii="Times New Roman" w:eastAsia="Times New Roman" w:hAnsi="Times New Roman" w:cs="Times New Roman"/>
          <w:color w:val="000000"/>
          <w:sz w:val="28"/>
          <w:szCs w:val="28"/>
          <w:lang w:eastAsia="ru-RU"/>
        </w:rPr>
        <w:lastRenderedPageBreak/>
        <w:t>расстояние следует определять от топливораздаточных колонок и подземных резервуаров для хранения жидкого топлива.</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552EA7">
          <w:rPr>
            <w:rFonts w:ascii="Times New Roman" w:eastAsia="Times New Roman" w:hAnsi="Times New Roman" w:cs="Times New Roman"/>
            <w:color w:val="000000"/>
            <w:sz w:val="28"/>
            <w:szCs w:val="28"/>
            <w:lang w:eastAsia="ru-RU"/>
          </w:rPr>
          <w:t>25 м</w:t>
        </w:r>
      </w:smartTag>
      <w:r w:rsidRPr="00552EA7">
        <w:rPr>
          <w:rFonts w:ascii="Times New Roman" w:eastAsia="Times New Roman" w:hAnsi="Times New Roman" w:cs="Times New Roman"/>
          <w:color w:val="000000"/>
          <w:sz w:val="28"/>
          <w:szCs w:val="28"/>
          <w:lang w:eastAsia="ru-RU"/>
        </w:rPr>
        <w:t>.</w:t>
      </w:r>
    </w:p>
    <w:p w:rsidR="00552EA7" w:rsidRPr="00552EA7" w:rsidRDefault="00552EA7" w:rsidP="000C277C">
      <w:pPr>
        <w:keepNext/>
        <w:keepLines/>
        <w:spacing w:after="0" w:line="240" w:lineRule="auto"/>
        <w:ind w:firstLine="567"/>
        <w:contextualSpacing/>
        <w:jc w:val="center"/>
        <w:outlineLvl w:val="2"/>
        <w:rPr>
          <w:rFonts w:ascii="Times New Roman" w:eastAsia="Times New Roman" w:hAnsi="Times New Roman" w:cs="Times New Roman"/>
          <w:b/>
          <w:bCs/>
          <w:color w:val="0000FF"/>
          <w:sz w:val="28"/>
          <w:szCs w:val="24"/>
        </w:rPr>
      </w:pPr>
    </w:p>
    <w:p w:rsidR="00552EA7" w:rsidRPr="00552EA7" w:rsidRDefault="00552EA7" w:rsidP="000C277C">
      <w:pPr>
        <w:keepNext/>
        <w:keepLines/>
        <w:spacing w:after="0" w:line="240" w:lineRule="auto"/>
        <w:ind w:firstLine="567"/>
        <w:contextualSpacing/>
        <w:jc w:val="center"/>
        <w:outlineLvl w:val="2"/>
        <w:rPr>
          <w:rFonts w:ascii="Times New Roman" w:eastAsia="Times New Roman" w:hAnsi="Times New Roman" w:cs="Times New Roman"/>
          <w:b/>
          <w:bCs/>
          <w:color w:val="000000"/>
          <w:sz w:val="26"/>
          <w:szCs w:val="26"/>
        </w:rPr>
      </w:pPr>
      <w:r w:rsidRPr="00552EA7">
        <w:rPr>
          <w:rFonts w:ascii="Times New Roman" w:eastAsia="Times New Roman" w:hAnsi="Times New Roman" w:cs="Times New Roman"/>
          <w:b/>
          <w:bCs/>
          <w:color w:val="0000FF"/>
          <w:sz w:val="28"/>
          <w:szCs w:val="24"/>
        </w:rPr>
        <w:t xml:space="preserve"> </w:t>
      </w:r>
      <w:r w:rsidRPr="00552EA7">
        <w:rPr>
          <w:rFonts w:ascii="Times New Roman" w:eastAsia="Times New Roman" w:hAnsi="Times New Roman" w:cs="Times New Roman"/>
          <w:b/>
          <w:bCs/>
          <w:color w:val="000000"/>
          <w:sz w:val="26"/>
          <w:szCs w:val="26"/>
        </w:rPr>
        <w:t>Парковки (парковочные места)</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69</w:t>
      </w: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3927"/>
        <w:gridCol w:w="2156"/>
        <w:gridCol w:w="850"/>
        <w:gridCol w:w="1772"/>
      </w:tblGrid>
      <w:tr w:rsidR="00552EA7" w:rsidRPr="00552EA7" w:rsidTr="00F17229">
        <w:trPr>
          <w:trHeight w:val="143"/>
        </w:trPr>
        <w:tc>
          <w:tcPr>
            <w:tcW w:w="660"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927"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8F5DD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215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50"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Вели-чина</w:t>
            </w:r>
            <w:proofErr w:type="gramEnd"/>
          </w:p>
        </w:tc>
        <w:tc>
          <w:tcPr>
            <w:tcW w:w="1772"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8F5DDD">
        <w:trPr>
          <w:trHeight w:val="461"/>
        </w:trPr>
        <w:tc>
          <w:tcPr>
            <w:tcW w:w="660" w:type="dxa"/>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927" w:type="dxa"/>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156"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1772" w:type="dxa"/>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597"/>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Объекты дошкольного, начального, основного  и среднего общего образования</w:t>
            </w:r>
          </w:p>
        </w:tc>
        <w:tc>
          <w:tcPr>
            <w:tcW w:w="2156"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 работающих</w:t>
            </w:r>
          </w:p>
        </w:tc>
        <w:tc>
          <w:tcPr>
            <w:tcW w:w="850"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177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8F5DDD">
        <w:trPr>
          <w:trHeight w:val="751"/>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pacing w:val="-14"/>
                <w:sz w:val="24"/>
                <w:szCs w:val="24"/>
                <w:lang w:eastAsia="ru-RU"/>
              </w:rPr>
              <w:t>Учреждения управления, кредитно-финансовые и юридические учреждения местного значения</w:t>
            </w:r>
          </w:p>
        </w:tc>
        <w:tc>
          <w:tcPr>
            <w:tcW w:w="2156"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850"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c>
          <w:tcPr>
            <w:tcW w:w="1772"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479"/>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bCs/>
                <w:sz w:val="24"/>
                <w:szCs w:val="24"/>
                <w:lang w:eastAsia="ru-RU"/>
              </w:rPr>
            </w:pPr>
            <w:r w:rsidRPr="00552EA7">
              <w:rPr>
                <w:rFonts w:ascii="Times New Roman" w:eastAsia="Times New Roman" w:hAnsi="Times New Roman" w:cs="Times New Roman"/>
                <w:bCs/>
                <w:sz w:val="24"/>
                <w:szCs w:val="24"/>
                <w:lang w:eastAsia="ru-RU"/>
              </w:rPr>
              <w:t>1.3</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bCs/>
                <w:sz w:val="24"/>
                <w:szCs w:val="24"/>
                <w:lang w:eastAsia="ru-RU"/>
              </w:rPr>
            </w:pPr>
            <w:r w:rsidRPr="00552EA7">
              <w:rPr>
                <w:rFonts w:ascii="Times New Roman" w:eastAsia="Times New Roman" w:hAnsi="Times New Roman" w:cs="Times New Roman"/>
                <w:sz w:val="24"/>
                <w:szCs w:val="24"/>
                <w:lang w:eastAsia="ru-RU"/>
              </w:rPr>
              <w:t>Больницы</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 коек</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177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8F5DDD">
        <w:trPr>
          <w:trHeight w:val="629"/>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1.4</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Поликлиники, офисы врача общей практики, </w:t>
            </w:r>
            <w:proofErr w:type="spellStart"/>
            <w:r w:rsidRPr="00552EA7">
              <w:rPr>
                <w:rFonts w:ascii="Times New Roman" w:eastAsia="Times New Roman" w:hAnsi="Times New Roman" w:cs="Times New Roman"/>
                <w:color w:val="000000"/>
                <w:sz w:val="24"/>
                <w:szCs w:val="24"/>
                <w:lang w:eastAsia="ru-RU"/>
              </w:rPr>
              <w:t>ФАПы</w:t>
            </w:r>
            <w:proofErr w:type="spellEnd"/>
            <w:r w:rsidRPr="00552EA7">
              <w:rPr>
                <w:rFonts w:ascii="Times New Roman" w:eastAsia="Times New Roman" w:hAnsi="Times New Roman" w:cs="Times New Roman"/>
                <w:color w:val="000000"/>
                <w:sz w:val="24"/>
                <w:szCs w:val="24"/>
                <w:lang w:eastAsia="ru-RU"/>
              </w:rPr>
              <w:t>, амбулатории</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1772"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783"/>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Промышленные предприятия</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 работающих в 2-х смежных сменах</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177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1061"/>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Гостиницы (кроме высшего разряда)</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pacing w:val="-20"/>
                <w:sz w:val="24"/>
                <w:szCs w:val="24"/>
                <w:lang w:eastAsia="ru-RU"/>
              </w:rPr>
              <w:t>на 100 мест</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1772"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698"/>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1.7</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Объекты торговли</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pacing w:val="-20"/>
                <w:sz w:val="24"/>
                <w:szCs w:val="24"/>
                <w:lang w:eastAsia="ru-RU"/>
              </w:rPr>
              <w:t>на 100 м</w:t>
            </w:r>
            <w:proofErr w:type="gramStart"/>
            <w:r w:rsidRPr="00552EA7">
              <w:rPr>
                <w:rFonts w:ascii="Times New Roman" w:eastAsia="Times New Roman" w:hAnsi="Times New Roman" w:cs="Times New Roman"/>
                <w:color w:val="000000"/>
                <w:spacing w:val="-20"/>
                <w:sz w:val="24"/>
                <w:szCs w:val="24"/>
                <w:lang w:eastAsia="ru-RU"/>
              </w:rPr>
              <w:t>2</w:t>
            </w:r>
            <w:proofErr w:type="gramEnd"/>
            <w:r w:rsidRPr="00552EA7">
              <w:rPr>
                <w:rFonts w:ascii="Times New Roman" w:eastAsia="Times New Roman" w:hAnsi="Times New Roman" w:cs="Times New Roman"/>
                <w:color w:val="000000"/>
                <w:spacing w:val="-20"/>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177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1061"/>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1.8</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Базы кратковременного отдыха (лыжные, рыболовные, охотничьи и др.)</w:t>
            </w:r>
          </w:p>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1772"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441"/>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w:t>
            </w:r>
          </w:p>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Рынки</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50 торговых мест</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1772" w:type="dxa"/>
            <w:tcBorders>
              <w:top w:val="nil"/>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8F5DDD">
        <w:trPr>
          <w:trHeight w:val="878"/>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1.10</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Парки в зонах отдыха</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177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543"/>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1.11</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Дома и базы отдыха, туристические базы</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 100 отдыхающих и обслуживающего </w:t>
            </w:r>
            <w:r w:rsidRPr="00552EA7">
              <w:rPr>
                <w:rFonts w:ascii="Times New Roman" w:eastAsia="Times New Roman" w:hAnsi="Times New Roman" w:cs="Times New Roman"/>
                <w:color w:val="000000"/>
                <w:sz w:val="24"/>
                <w:szCs w:val="24"/>
                <w:lang w:eastAsia="ru-RU"/>
              </w:rPr>
              <w:lastRenderedPageBreak/>
              <w:t>персонала</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3</w:t>
            </w:r>
          </w:p>
        </w:tc>
        <w:tc>
          <w:tcPr>
            <w:tcW w:w="1772"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8F5DDD">
        <w:trPr>
          <w:trHeight w:val="503"/>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1.12</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Садоводческие товарищества</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машино-мест</w:t>
            </w: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 участков</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177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color w:val="0070C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8F5DDD">
        <w:trPr>
          <w:trHeight w:val="653"/>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r>
      <w:tr w:rsidR="00552EA7" w:rsidRPr="00552EA7" w:rsidTr="008F5DDD">
        <w:trPr>
          <w:trHeight w:val="523"/>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2.1</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Для объектов, указанных в пунктах</w:t>
            </w:r>
          </w:p>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1.1 – 1.9</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250</w:t>
            </w:r>
          </w:p>
        </w:tc>
        <w:tc>
          <w:tcPr>
            <w:tcW w:w="1772" w:type="dxa"/>
            <w:vMerge w:val="restart"/>
            <w:tcBorders>
              <w:top w:val="single" w:sz="4" w:space="0" w:color="auto"/>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СП 42.13330.2011</w:t>
            </w:r>
          </w:p>
        </w:tc>
      </w:tr>
      <w:tr w:rsidR="00552EA7" w:rsidRPr="00552EA7" w:rsidTr="008F5DDD">
        <w:trPr>
          <w:trHeight w:val="531"/>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Для объектов, указанных в пунктах 1.10, 1.11</w:t>
            </w:r>
          </w:p>
        </w:tc>
        <w:tc>
          <w:tcPr>
            <w:tcW w:w="215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w:t>
            </w:r>
          </w:p>
        </w:tc>
        <w:tc>
          <w:tcPr>
            <w:tcW w:w="85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1000</w:t>
            </w:r>
          </w:p>
        </w:tc>
        <w:tc>
          <w:tcPr>
            <w:tcW w:w="1772" w:type="dxa"/>
            <w:vMerge/>
            <w:tcBorders>
              <w:left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r>
      <w:tr w:rsidR="00552EA7" w:rsidRPr="00552EA7" w:rsidTr="008F5DDD">
        <w:trPr>
          <w:trHeight w:val="539"/>
        </w:trPr>
        <w:tc>
          <w:tcPr>
            <w:tcW w:w="660" w:type="dxa"/>
            <w:tcBorders>
              <w:top w:val="single" w:sz="4" w:space="0" w:color="auto"/>
              <w:left w:val="single" w:sz="4" w:space="0" w:color="auto"/>
              <w:bottom w:val="single" w:sz="4" w:space="0" w:color="auto"/>
              <w:right w:val="single" w:sz="4" w:space="0" w:color="auto"/>
            </w:tcBorders>
          </w:tcPr>
          <w:p w:rsidR="00552EA7" w:rsidRPr="00552EA7" w:rsidRDefault="00552EA7" w:rsidP="008F5DD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2.3</w:t>
            </w:r>
          </w:p>
        </w:tc>
        <w:tc>
          <w:tcPr>
            <w:tcW w:w="392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Для объектов, указанных в пункте 1.12</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Не нормируется</w:t>
            </w:r>
          </w:p>
        </w:tc>
        <w:tc>
          <w:tcPr>
            <w:tcW w:w="1772" w:type="dxa"/>
            <w:vMerge/>
            <w:tcBorders>
              <w:left w:val="single" w:sz="4" w:space="0" w:color="auto"/>
              <w:bottom w:val="single" w:sz="4" w:space="0" w:color="auto"/>
              <w:right w:val="single" w:sz="4" w:space="0" w:color="auto"/>
            </w:tcBorders>
            <w:vAlign w:val="center"/>
          </w:tcPr>
          <w:p w:rsidR="00552EA7" w:rsidRPr="00552EA7" w:rsidRDefault="00552EA7" w:rsidP="008F5DDD">
            <w:pPr>
              <w:spacing w:after="0" w:line="240" w:lineRule="auto"/>
              <w:jc w:val="center"/>
              <w:rPr>
                <w:rFonts w:ascii="Times New Roman" w:eastAsia="Times New Roman" w:hAnsi="Times New Roman" w:cs="Times New Roman"/>
                <w:sz w:val="24"/>
                <w:szCs w:val="24"/>
                <w:lang w:eastAsia="ru-RU"/>
              </w:rPr>
            </w:pP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Примечание:</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100 включительно ............ 5%, но не менее одного места;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от 101 до 200 .......................... 5 мест и дополнительно 3%;</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от 201 до 1000 ................. …..8 мест и дополнительно 2%.</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2. Места для личного автотранспорта инвалидов желательно размещать вблизи входа в предприятие или в учреждение, доступного для инвалидов, но не далее </w:t>
      </w:r>
      <w:smartTag w:uri="urn:schemas-microsoft-com:office:smarttags" w:element="metricconverter">
        <w:smartTagPr>
          <w:attr w:name="ProductID" w:val="50 м"/>
        </w:smartTagPr>
        <w:r w:rsidRPr="00552EA7">
          <w:rPr>
            <w:rFonts w:ascii="Times New Roman" w:eastAsia="Times New Roman" w:hAnsi="Times New Roman" w:cs="Times New Roman"/>
            <w:sz w:val="24"/>
            <w:szCs w:val="24"/>
            <w:lang w:eastAsia="ru-RU"/>
          </w:rPr>
          <w:t>50 м</w:t>
        </w:r>
      </w:smartTag>
      <w:r w:rsidRPr="00552EA7">
        <w:rPr>
          <w:rFonts w:ascii="Times New Roman" w:eastAsia="Times New Roman" w:hAnsi="Times New Roman" w:cs="Times New Roman"/>
          <w:sz w:val="24"/>
          <w:szCs w:val="24"/>
          <w:lang w:eastAsia="ru-RU"/>
        </w:rPr>
        <w:t>.</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552EA7">
          <w:rPr>
            <w:rFonts w:ascii="Times New Roman" w:eastAsia="Times New Roman" w:hAnsi="Times New Roman" w:cs="Times New Roman"/>
            <w:sz w:val="24"/>
            <w:szCs w:val="24"/>
            <w:lang w:eastAsia="ru-RU"/>
          </w:rPr>
          <w:t>1000 м</w:t>
        </w:r>
      </w:smartTag>
      <w:r w:rsidRPr="00552EA7">
        <w:rPr>
          <w:rFonts w:ascii="Times New Roman" w:eastAsia="Times New Roman" w:hAnsi="Times New Roman" w:cs="Times New Roman"/>
          <w:sz w:val="24"/>
          <w:szCs w:val="24"/>
          <w:lang w:eastAsia="ru-RU"/>
        </w:rPr>
        <w:t xml:space="preserve">.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Основные параметры поперечного профиля проезжей части и земляного </w:t>
      </w:r>
      <w:proofErr w:type="gramStart"/>
      <w:r w:rsidRPr="00552EA7">
        <w:rPr>
          <w:rFonts w:ascii="Times New Roman" w:eastAsia="Times New Roman" w:hAnsi="Times New Roman" w:cs="Times New Roman"/>
          <w:color w:val="000000"/>
          <w:sz w:val="28"/>
          <w:szCs w:val="28"/>
          <w:lang w:eastAsia="ru-RU"/>
        </w:rPr>
        <w:t>полотна</w:t>
      </w:r>
      <w:proofErr w:type="gramEnd"/>
      <w:r w:rsidRPr="00552EA7">
        <w:rPr>
          <w:rFonts w:ascii="Times New Roman" w:eastAsia="Times New Roman" w:hAnsi="Times New Roman" w:cs="Times New Roman"/>
          <w:color w:val="000000"/>
          <w:sz w:val="28"/>
          <w:szCs w:val="28"/>
          <w:lang w:eastAsia="ru-RU"/>
        </w:rPr>
        <w:t xml:space="preserve"> автомобильных дорог вне границ населенных пунктов принимают в соответствии с СП 34.13330.2012 в зависимости от их категории по таблице 70.</w:t>
      </w:r>
    </w:p>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b/>
          <w:sz w:val="26"/>
          <w:szCs w:val="26"/>
          <w:lang w:eastAsia="ru-RU"/>
        </w:rPr>
        <w:t>Основные параметры поперечного профиля проезжей части и земляного</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552EA7">
        <w:rPr>
          <w:rFonts w:ascii="Times New Roman" w:eastAsia="Times New Roman" w:hAnsi="Times New Roman" w:cs="Times New Roman"/>
          <w:b/>
          <w:sz w:val="26"/>
          <w:szCs w:val="26"/>
          <w:lang w:eastAsia="ru-RU"/>
        </w:rPr>
        <w:t xml:space="preserve"> полотна автомобильных дорог вне границ населенных пунктов</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70</w:t>
      </w:r>
    </w:p>
    <w:tbl>
      <w:tblPr>
        <w:tblW w:w="5252" w:type="pct"/>
        <w:jc w:val="center"/>
        <w:tblInd w:w="-682" w:type="dxa"/>
        <w:tblBorders>
          <w:top w:val="single" w:sz="6" w:space="0" w:color="auto"/>
          <w:left w:val="single" w:sz="6" w:space="0" w:color="auto"/>
          <w:bottom w:val="single" w:sz="6" w:space="0" w:color="auto"/>
          <w:right w:val="single" w:sz="6" w:space="0" w:color="auto"/>
        </w:tblBorders>
        <w:shd w:val="clear" w:color="auto" w:fill="FFFFFF"/>
        <w:tblCellMar>
          <w:left w:w="40" w:type="dxa"/>
          <w:right w:w="40" w:type="dxa"/>
        </w:tblCellMar>
        <w:tblLook w:val="04A0" w:firstRow="1" w:lastRow="0" w:firstColumn="1" w:lastColumn="0" w:noHBand="0" w:noVBand="1"/>
      </w:tblPr>
      <w:tblGrid>
        <w:gridCol w:w="974"/>
        <w:gridCol w:w="977"/>
        <w:gridCol w:w="933"/>
        <w:gridCol w:w="933"/>
        <w:gridCol w:w="1205"/>
        <w:gridCol w:w="769"/>
        <w:gridCol w:w="696"/>
        <w:gridCol w:w="1285"/>
        <w:gridCol w:w="892"/>
        <w:gridCol w:w="1453"/>
      </w:tblGrid>
      <w:tr w:rsidR="00552EA7" w:rsidRPr="00552EA7" w:rsidTr="00F17229">
        <w:trPr>
          <w:trHeight w:val="277"/>
          <w:jc w:val="center"/>
        </w:trPr>
        <w:tc>
          <w:tcPr>
            <w:tcW w:w="481" w:type="pct"/>
            <w:vMerge w:val="restar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Ширина земляного полотна, </w:t>
            </w:r>
            <w:proofErr w:type="gramStart"/>
            <w:r w:rsidRPr="00552EA7">
              <w:rPr>
                <w:rFonts w:ascii="Times New Roman" w:eastAsia="Times New Roman" w:hAnsi="Times New Roman" w:cs="Times New Roman"/>
                <w:color w:val="000000"/>
                <w:sz w:val="24"/>
                <w:szCs w:val="24"/>
                <w:lang w:eastAsia="ru-RU"/>
              </w:rPr>
              <w:t>м</w:t>
            </w:r>
            <w:proofErr w:type="gramEnd"/>
          </w:p>
        </w:tc>
        <w:tc>
          <w:tcPr>
            <w:tcW w:w="483" w:type="pct"/>
            <w:vMerge w:val="restar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Категория дороги </w:t>
            </w:r>
          </w:p>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p>
        </w:tc>
        <w:tc>
          <w:tcPr>
            <w:tcW w:w="461" w:type="pct"/>
            <w:vMerge w:val="restar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r w:rsidRPr="00552EA7">
              <w:rPr>
                <w:rFonts w:ascii="Times New Roman" w:eastAsia="Times New Roman" w:hAnsi="Times New Roman" w:cs="Times New Roman"/>
                <w:color w:val="000000"/>
                <w:sz w:val="24"/>
                <w:szCs w:val="24"/>
                <w:lang w:eastAsia="ru-RU"/>
              </w:rPr>
              <w:t>Число полос движения</w:t>
            </w:r>
          </w:p>
        </w:tc>
        <w:tc>
          <w:tcPr>
            <w:tcW w:w="3575" w:type="pct"/>
            <w:gridSpan w:val="7"/>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r w:rsidRPr="00552EA7">
              <w:rPr>
                <w:rFonts w:ascii="Times New Roman" w:eastAsia="Times New Roman" w:hAnsi="Times New Roman" w:cs="Times New Roman"/>
                <w:color w:val="000000"/>
                <w:sz w:val="24"/>
                <w:szCs w:val="24"/>
                <w:lang w:eastAsia="ru-RU"/>
              </w:rPr>
              <w:t xml:space="preserve">Ширина, </w:t>
            </w:r>
            <w:proofErr w:type="gramStart"/>
            <w:r w:rsidRPr="00552EA7">
              <w:rPr>
                <w:rFonts w:ascii="Times New Roman" w:eastAsia="Times New Roman" w:hAnsi="Times New Roman" w:cs="Times New Roman"/>
                <w:color w:val="000000"/>
                <w:sz w:val="24"/>
                <w:szCs w:val="24"/>
                <w:lang w:eastAsia="ru-RU"/>
              </w:rPr>
              <w:t>м</w:t>
            </w:r>
            <w:proofErr w:type="gramEnd"/>
          </w:p>
        </w:tc>
      </w:tr>
      <w:tr w:rsidR="00552EA7" w:rsidRPr="00552EA7" w:rsidTr="00F17229">
        <w:trPr>
          <w:trHeight w:val="1041"/>
          <w:jc w:val="center"/>
        </w:trPr>
        <w:tc>
          <w:tcPr>
            <w:tcW w:w="481" w:type="pct"/>
            <w:vMerge/>
            <w:tcBorders>
              <w:top w:val="single" w:sz="6" w:space="0" w:color="auto"/>
              <w:left w:val="single" w:sz="6" w:space="0" w:color="auto"/>
              <w:bottom w:val="double" w:sz="4" w:space="0" w:color="auto"/>
              <w:right w:val="single" w:sz="6" w:space="0" w:color="auto"/>
            </w:tcBorders>
            <w:shd w:val="clear" w:color="auto" w:fill="FFFFFF"/>
            <w:vAlign w:val="center"/>
          </w:tcPr>
          <w:p w:rsidR="00552EA7" w:rsidRPr="00552EA7" w:rsidRDefault="00552EA7" w:rsidP="008F5DD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552EA7" w:rsidRPr="00552EA7" w:rsidRDefault="00552EA7" w:rsidP="008F5DDD">
            <w:pPr>
              <w:spacing w:after="0" w:line="240" w:lineRule="auto"/>
              <w:rPr>
                <w:rFonts w:ascii="Times New Roman" w:eastAsia="Times New Roman" w:hAnsi="Times New Roman" w:cs="Times New Roman"/>
                <w:color w:val="414B56"/>
                <w:sz w:val="24"/>
                <w:szCs w:val="24"/>
                <w:lang w:eastAsia="ru-RU"/>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552EA7" w:rsidRPr="00552EA7" w:rsidRDefault="00552EA7" w:rsidP="008F5DDD">
            <w:pPr>
              <w:spacing w:after="0" w:line="240" w:lineRule="auto"/>
              <w:rPr>
                <w:rFonts w:ascii="Times New Roman" w:eastAsia="Times New Roman" w:hAnsi="Times New Roman" w:cs="Times New Roman"/>
                <w:color w:val="414B56"/>
                <w:sz w:val="24"/>
                <w:szCs w:val="24"/>
                <w:lang w:eastAsia="ru-RU"/>
              </w:rPr>
            </w:pPr>
          </w:p>
        </w:tc>
        <w:tc>
          <w:tcPr>
            <w:tcW w:w="461" w:type="pct"/>
            <w:tcBorders>
              <w:top w:val="single" w:sz="6" w:space="0" w:color="auto"/>
              <w:left w:val="single" w:sz="6" w:space="0" w:color="auto"/>
              <w:bottom w:val="double" w:sz="4"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полосы движения</w:t>
            </w:r>
          </w:p>
        </w:tc>
        <w:tc>
          <w:tcPr>
            <w:tcW w:w="595" w:type="pct"/>
            <w:tcBorders>
              <w:top w:val="single" w:sz="6" w:space="0" w:color="auto"/>
              <w:left w:val="single" w:sz="6" w:space="0" w:color="auto"/>
              <w:bottom w:val="double" w:sz="4"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r w:rsidRPr="00552EA7">
              <w:rPr>
                <w:rFonts w:ascii="Times New Roman" w:eastAsia="Times New Roman" w:hAnsi="Times New Roman" w:cs="Times New Roman"/>
                <w:color w:val="000000"/>
                <w:sz w:val="24"/>
                <w:szCs w:val="24"/>
                <w:lang w:eastAsia="ru-RU"/>
              </w:rPr>
              <w:t>укрепленной полосы обочины</w:t>
            </w:r>
          </w:p>
        </w:tc>
        <w:tc>
          <w:tcPr>
            <w:tcW w:w="724" w:type="pct"/>
            <w:gridSpan w:val="2"/>
            <w:tcBorders>
              <w:top w:val="single" w:sz="6" w:space="0" w:color="auto"/>
              <w:left w:val="single" w:sz="6" w:space="0" w:color="auto"/>
              <w:bottom w:val="double" w:sz="4"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r w:rsidRPr="00552EA7">
              <w:rPr>
                <w:rFonts w:ascii="Times New Roman" w:eastAsia="Times New Roman" w:hAnsi="Times New Roman" w:cs="Times New Roman"/>
                <w:color w:val="000000"/>
                <w:sz w:val="24"/>
                <w:szCs w:val="24"/>
                <w:lang w:eastAsia="ru-RU"/>
              </w:rPr>
              <w:t>центральной разделительной полосы</w:t>
            </w:r>
          </w:p>
        </w:tc>
        <w:tc>
          <w:tcPr>
            <w:tcW w:w="635" w:type="pct"/>
            <w:tcBorders>
              <w:top w:val="single" w:sz="6" w:space="0" w:color="auto"/>
              <w:left w:val="single" w:sz="6" w:space="0" w:color="auto"/>
              <w:bottom w:val="double" w:sz="4"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r w:rsidRPr="00552EA7">
              <w:rPr>
                <w:rFonts w:ascii="Times New Roman" w:eastAsia="Times New Roman" w:hAnsi="Times New Roman" w:cs="Times New Roman"/>
                <w:color w:val="000000"/>
                <w:sz w:val="24"/>
                <w:szCs w:val="24"/>
                <w:lang w:eastAsia="ru-RU"/>
              </w:rPr>
              <w:t>остановочной полосы</w:t>
            </w:r>
          </w:p>
        </w:tc>
        <w:tc>
          <w:tcPr>
            <w:tcW w:w="441" w:type="pct"/>
            <w:tcBorders>
              <w:top w:val="single" w:sz="6" w:space="0" w:color="auto"/>
              <w:left w:val="single" w:sz="6" w:space="0" w:color="auto"/>
              <w:bottom w:val="double" w:sz="4"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Обочины </w:t>
            </w:r>
          </w:p>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color w:val="414B56"/>
                <w:sz w:val="24"/>
                <w:szCs w:val="24"/>
                <w:lang w:eastAsia="ru-RU"/>
              </w:rPr>
            </w:pPr>
            <w:r w:rsidRPr="00552EA7">
              <w:rPr>
                <w:rFonts w:ascii="Times New Roman" w:eastAsia="Times New Roman" w:hAnsi="Times New Roman" w:cs="Times New Roman"/>
                <w:color w:val="000000"/>
                <w:sz w:val="24"/>
                <w:szCs w:val="24"/>
                <w:lang w:eastAsia="ru-RU"/>
              </w:rPr>
              <w:t>См.5.21</w:t>
            </w:r>
          </w:p>
        </w:tc>
        <w:tc>
          <w:tcPr>
            <w:tcW w:w="718" w:type="pct"/>
            <w:tcBorders>
              <w:top w:val="single" w:sz="6" w:space="0" w:color="auto"/>
              <w:left w:val="single" w:sz="6" w:space="0" w:color="auto"/>
              <w:bottom w:val="double" w:sz="4"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укрепленной полосы на разделительной полосе</w:t>
            </w:r>
          </w:p>
        </w:tc>
      </w:tr>
      <w:tr w:rsidR="00552EA7" w:rsidRPr="00552EA7" w:rsidTr="00F17229">
        <w:trPr>
          <w:trHeight w:val="530"/>
          <w:jc w:val="center"/>
        </w:trPr>
        <w:tc>
          <w:tcPr>
            <w:tcW w:w="481"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28,5; 36; 43,5</w:t>
            </w:r>
          </w:p>
        </w:tc>
        <w:tc>
          <w:tcPr>
            <w:tcW w:w="483"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I</w:t>
            </w:r>
            <w:r w:rsidRPr="00552EA7">
              <w:rPr>
                <w:rFonts w:ascii="Times New Roman" w:eastAsia="Times New Roman" w:hAnsi="Times New Roman" w:cs="Times New Roman"/>
                <w:sz w:val="24"/>
                <w:szCs w:val="24"/>
                <w:lang w:eastAsia="ru-RU"/>
              </w:rPr>
              <w:t>А</w:t>
            </w:r>
          </w:p>
        </w:tc>
        <w:tc>
          <w:tcPr>
            <w:tcW w:w="461"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4; 6; 8</w:t>
            </w:r>
          </w:p>
        </w:tc>
        <w:tc>
          <w:tcPr>
            <w:tcW w:w="461"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w:t>
            </w:r>
          </w:p>
        </w:tc>
        <w:tc>
          <w:tcPr>
            <w:tcW w:w="595"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0,75</w:t>
            </w:r>
          </w:p>
        </w:tc>
        <w:tc>
          <w:tcPr>
            <w:tcW w:w="380" w:type="pct"/>
            <w:vMerge w:val="restart"/>
            <w:tcBorders>
              <w:top w:val="double" w:sz="4" w:space="0" w:color="auto"/>
              <w:left w:val="single" w:sz="6" w:space="0" w:color="auto"/>
              <w:right w:val="single" w:sz="6" w:space="0" w:color="auto"/>
            </w:tcBorders>
            <w:shd w:val="clear" w:color="auto" w:fill="FFFFFF"/>
            <w:vAlign w:val="center"/>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См. 5.28</w:t>
            </w:r>
          </w:p>
        </w:tc>
        <w:tc>
          <w:tcPr>
            <w:tcW w:w="344"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6</w:t>
            </w:r>
          </w:p>
        </w:tc>
        <w:tc>
          <w:tcPr>
            <w:tcW w:w="635"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2,50. см. 5.22</w:t>
            </w:r>
          </w:p>
        </w:tc>
        <w:tc>
          <w:tcPr>
            <w:tcW w:w="441"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w:t>
            </w:r>
          </w:p>
        </w:tc>
        <w:tc>
          <w:tcPr>
            <w:tcW w:w="718" w:type="pct"/>
            <w:tcBorders>
              <w:top w:val="double" w:sz="4"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r>
      <w:tr w:rsidR="00552EA7" w:rsidRPr="00552EA7" w:rsidTr="00F17229">
        <w:trPr>
          <w:trHeight w:val="554"/>
          <w:jc w:val="center"/>
        </w:trPr>
        <w:tc>
          <w:tcPr>
            <w:tcW w:w="48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27,5; 35; 42,5</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I</w:t>
            </w:r>
            <w:r w:rsidRPr="00552EA7">
              <w:rPr>
                <w:rFonts w:ascii="Times New Roman" w:eastAsia="Times New Roman" w:hAnsi="Times New Roman" w:cs="Times New Roman"/>
                <w:sz w:val="24"/>
                <w:szCs w:val="24"/>
                <w:lang w:eastAsia="ru-RU"/>
              </w:rPr>
              <w:t>Б</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4; 6; 8</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0,75</w:t>
            </w:r>
          </w:p>
        </w:tc>
        <w:tc>
          <w:tcPr>
            <w:tcW w:w="380" w:type="pct"/>
            <w:vMerge/>
            <w:tcBorders>
              <w:left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
        </w:tc>
        <w:tc>
          <w:tcPr>
            <w:tcW w:w="344"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2,50. см. 5.22</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r>
      <w:tr w:rsidR="00552EA7" w:rsidRPr="00552EA7" w:rsidTr="00F17229">
        <w:trPr>
          <w:trHeight w:val="554"/>
          <w:jc w:val="center"/>
        </w:trPr>
        <w:tc>
          <w:tcPr>
            <w:tcW w:w="48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21*; 28*; 17,5¹</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roofErr w:type="gramStart"/>
            <w:r w:rsidRPr="00552EA7">
              <w:rPr>
                <w:rFonts w:ascii="Times New Roman" w:eastAsia="Times New Roman" w:hAnsi="Times New Roman" w:cs="Times New Roman"/>
                <w:sz w:val="24"/>
                <w:szCs w:val="24"/>
                <w:lang w:eastAsia="ru-RU"/>
              </w:rPr>
              <w:t>I</w:t>
            </w:r>
            <w:proofErr w:type="gramEnd"/>
            <w:r w:rsidRPr="00552EA7">
              <w:rPr>
                <w:rFonts w:ascii="Times New Roman" w:eastAsia="Times New Roman" w:hAnsi="Times New Roman" w:cs="Times New Roman"/>
                <w:sz w:val="24"/>
                <w:szCs w:val="24"/>
                <w:lang w:eastAsia="ru-RU"/>
              </w:rPr>
              <w:t>В</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4; 6; 8</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3,75/3,50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0,75/0,50</w:t>
            </w:r>
          </w:p>
        </w:tc>
        <w:tc>
          <w:tcPr>
            <w:tcW w:w="380" w:type="pct"/>
            <w:vMerge/>
            <w:tcBorders>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p>
        </w:tc>
        <w:tc>
          <w:tcPr>
            <w:tcW w:w="344"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5</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2,50. см. 5.22</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r>
      <w:tr w:rsidR="00552EA7" w:rsidRPr="00552EA7" w:rsidTr="00F17229">
        <w:trPr>
          <w:trHeight w:val="554"/>
          <w:jc w:val="center"/>
        </w:trPr>
        <w:tc>
          <w:tcPr>
            <w:tcW w:w="48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15; 12</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II</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 4</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3,75/3,50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0,75/0,50</w:t>
            </w:r>
          </w:p>
        </w:tc>
        <w:tc>
          <w:tcPr>
            <w:tcW w:w="724" w:type="pct"/>
            <w:gridSpan w:val="2"/>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      </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2,50. см. 5.22</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xml:space="preserve">    3.75/2.5</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r>
      <w:tr w:rsidR="00552EA7" w:rsidRPr="00552EA7" w:rsidTr="00F17229">
        <w:trPr>
          <w:trHeight w:val="277"/>
          <w:jc w:val="center"/>
        </w:trPr>
        <w:tc>
          <w:tcPr>
            <w:tcW w:w="48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12</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III</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0,50</w:t>
            </w:r>
          </w:p>
        </w:tc>
        <w:tc>
          <w:tcPr>
            <w:tcW w:w="724" w:type="pct"/>
            <w:gridSpan w:val="2"/>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iCs/>
                <w:sz w:val="24"/>
                <w:szCs w:val="24"/>
                <w:lang w:eastAsia="ru-RU"/>
              </w:rPr>
            </w:pPr>
            <w:r w:rsidRPr="00552EA7">
              <w:rPr>
                <w:rFonts w:ascii="Times New Roman" w:eastAsia="Times New Roman" w:hAnsi="Times New Roman" w:cs="Times New Roman"/>
                <w:sz w:val="24"/>
                <w:szCs w:val="24"/>
                <w:lang w:eastAsia="ru-RU"/>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2,5</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r>
      <w:tr w:rsidR="00552EA7" w:rsidRPr="00552EA7" w:rsidTr="00F17229">
        <w:trPr>
          <w:trHeight w:val="277"/>
          <w:jc w:val="center"/>
        </w:trPr>
        <w:tc>
          <w:tcPr>
            <w:tcW w:w="48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lastRenderedPageBreak/>
              <w:t>10</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IV</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3,00</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0,50</w:t>
            </w:r>
          </w:p>
        </w:tc>
        <w:tc>
          <w:tcPr>
            <w:tcW w:w="724" w:type="pct"/>
            <w:gridSpan w:val="2"/>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2,0</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r>
      <w:tr w:rsidR="00552EA7" w:rsidRPr="00552EA7" w:rsidTr="00F17229">
        <w:trPr>
          <w:trHeight w:val="300"/>
          <w:jc w:val="center"/>
        </w:trPr>
        <w:tc>
          <w:tcPr>
            <w:tcW w:w="48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4,5+3,5=8</w:t>
            </w:r>
          </w:p>
        </w:tc>
        <w:tc>
          <w:tcPr>
            <w:tcW w:w="483"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val="en-US" w:eastAsia="ru-RU"/>
              </w:rPr>
              <w:t>V</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w:t>
            </w:r>
          </w:p>
        </w:tc>
        <w:tc>
          <w:tcPr>
            <w:tcW w:w="46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4,5</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724" w:type="pct"/>
            <w:gridSpan w:val="2"/>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1,75</w:t>
            </w:r>
          </w:p>
        </w:tc>
        <w:tc>
          <w:tcPr>
            <w:tcW w:w="718" w:type="pct"/>
            <w:tcBorders>
              <w:top w:val="single" w:sz="6" w:space="0" w:color="auto"/>
              <w:left w:val="single" w:sz="6" w:space="0" w:color="auto"/>
              <w:bottom w:val="single" w:sz="6" w:space="0" w:color="auto"/>
              <w:right w:val="single" w:sz="6" w:space="0" w:color="auto"/>
            </w:tcBorders>
            <w:shd w:val="clear" w:color="auto" w:fill="FFFFFF"/>
          </w:tcPr>
          <w:p w:rsidR="00552EA7" w:rsidRPr="00552EA7" w:rsidRDefault="00552EA7" w:rsidP="008F5DDD">
            <w:pPr>
              <w:shd w:val="clear" w:color="auto" w:fill="FFFFFF"/>
              <w:adjustRightInd w:val="0"/>
              <w:spacing w:after="0" w:line="240" w:lineRule="auto"/>
              <w:jc w:val="center"/>
              <w:textAlignment w:val="top"/>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Примечание: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 (*) Наименьшая ширина центральной разделительной полосы согласно пункту 5.29 СП 34.13330.2012;</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 (5.22) –  номер пункта в СП 34.13330.2012. </w:t>
      </w:r>
    </w:p>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autoSpaceDE w:val="0"/>
        <w:autoSpaceDN w:val="0"/>
        <w:adjustRightInd w:val="0"/>
        <w:spacing w:after="0" w:line="240" w:lineRule="auto"/>
        <w:ind w:firstLine="567"/>
        <w:jc w:val="center"/>
        <w:outlineLvl w:val="0"/>
        <w:rPr>
          <w:rFonts w:ascii="Times New Roman" w:eastAsia="Times New Roman" w:hAnsi="Times New Roman" w:cs="Times New Roman"/>
          <w:color w:val="0000FF"/>
          <w:sz w:val="28"/>
          <w:szCs w:val="28"/>
          <w:lang w:eastAsia="ru-RU"/>
        </w:rPr>
      </w:pPr>
      <w:r w:rsidRPr="00552EA7">
        <w:rPr>
          <w:rFonts w:ascii="Times New Roman" w:eastAsia="Times New Roman" w:hAnsi="Times New Roman" w:cs="Times New Roman"/>
          <w:b/>
          <w:color w:val="000000"/>
          <w:sz w:val="28"/>
          <w:szCs w:val="24"/>
          <w:lang w:eastAsia="ru-RU"/>
        </w:rPr>
        <w:t>Полосы отвода и придорожные полосы автомобильных дорог местного значения вне границ населенных пунктов</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proofErr w:type="gramStart"/>
      <w:r w:rsidRPr="00552EA7">
        <w:rPr>
          <w:rFonts w:ascii="Times New Roman" w:eastAsia="Times New Roman" w:hAnsi="Times New Roman" w:cs="Times New Roman"/>
          <w:sz w:val="28"/>
          <w:szCs w:val="28"/>
          <w:lang w:eastAsia="ru-RU"/>
        </w:rPr>
        <w:t>Согласно Постановлению Правительства РФ от 02.09.2009 № 717 "О нормах отвода земель для размещения автомобильных дорог и (или) объектов дорожного сервиса" для подготовки документации по планировке территории и разработки проектной документации,  для определения границ полосы отвода, необходимой для размещения планируемых к строительству и реконструкции автомобильных дорог, могут быть использованы осредненные нормы отвода земель в соответствии с таблицей 71.</w:t>
      </w:r>
      <w:proofErr w:type="gramEnd"/>
    </w:p>
    <w:p w:rsidR="00552EA7" w:rsidRPr="00552EA7" w:rsidRDefault="00552EA7" w:rsidP="000C277C">
      <w:pPr>
        <w:tabs>
          <w:tab w:val="left" w:pos="142"/>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bookmarkStart w:id="31" w:name="Par6"/>
      <w:bookmarkEnd w:id="31"/>
      <w:r w:rsidRPr="00552EA7">
        <w:rPr>
          <w:rFonts w:ascii="Times New Roman" w:eastAsia="Times New Roman" w:hAnsi="Times New Roman" w:cs="Times New Roman"/>
          <w:sz w:val="28"/>
          <w:szCs w:val="28"/>
          <w:lang w:eastAsia="ru-RU"/>
        </w:rPr>
        <w:t>Таблица 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273"/>
        <w:gridCol w:w="1220"/>
        <w:gridCol w:w="772"/>
        <w:gridCol w:w="772"/>
        <w:gridCol w:w="773"/>
        <w:gridCol w:w="772"/>
        <w:gridCol w:w="784"/>
        <w:gridCol w:w="885"/>
        <w:gridCol w:w="862"/>
        <w:gridCol w:w="756"/>
      </w:tblGrid>
      <w:tr w:rsidR="00552EA7" w:rsidRPr="00552EA7" w:rsidTr="00F17229">
        <w:trPr>
          <w:trHeight w:val="550"/>
        </w:trPr>
        <w:tc>
          <w:tcPr>
            <w:tcW w:w="487" w:type="dxa"/>
            <w:vMerge w:val="restart"/>
            <w:tcBorders>
              <w:bottom w:val="single" w:sz="4" w:space="0" w:color="auto"/>
            </w:tcBorders>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NN </w:t>
            </w:r>
          </w:p>
        </w:tc>
        <w:tc>
          <w:tcPr>
            <w:tcW w:w="1273" w:type="dxa"/>
            <w:vMerge w:val="restart"/>
            <w:tcBorders>
              <w:bottom w:val="single" w:sz="4" w:space="0" w:color="auto"/>
            </w:tcBorders>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Категория дороги</w:t>
            </w:r>
          </w:p>
        </w:tc>
        <w:tc>
          <w:tcPr>
            <w:tcW w:w="1220" w:type="dxa"/>
            <w:vMerge w:val="restart"/>
            <w:tcBorders>
              <w:bottom w:val="single" w:sz="4" w:space="0" w:color="auto"/>
            </w:tcBorders>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Кол-во полос движения</w:t>
            </w:r>
          </w:p>
        </w:tc>
        <w:tc>
          <w:tcPr>
            <w:tcW w:w="6376" w:type="dxa"/>
            <w:gridSpan w:val="8"/>
            <w:tcBorders>
              <w:bottom w:val="single" w:sz="4" w:space="0" w:color="auto"/>
            </w:tcBorders>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Общая площадь полосы отвода (гектаров на 1 линейный километр автомобильной дороги)</w:t>
            </w:r>
          </w:p>
        </w:tc>
      </w:tr>
      <w:tr w:rsidR="00552EA7" w:rsidRPr="00552EA7" w:rsidTr="00F17229">
        <w:tc>
          <w:tcPr>
            <w:tcW w:w="487" w:type="dxa"/>
            <w:vMerge/>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c>
          <w:tcPr>
            <w:tcW w:w="1273" w:type="dxa"/>
            <w:vMerge/>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c>
          <w:tcPr>
            <w:tcW w:w="1220" w:type="dxa"/>
            <w:vMerge/>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c>
          <w:tcPr>
            <w:tcW w:w="3089" w:type="dxa"/>
            <w:gridSpan w:val="4"/>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особо ценных угодьях земель с/х назначения</w:t>
            </w:r>
          </w:p>
        </w:tc>
        <w:tc>
          <w:tcPr>
            <w:tcW w:w="3287" w:type="dxa"/>
            <w:gridSpan w:val="4"/>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необходимая</w:t>
            </w:r>
          </w:p>
        </w:tc>
      </w:tr>
      <w:tr w:rsidR="00552EA7" w:rsidRPr="00552EA7" w:rsidTr="00F17229">
        <w:tc>
          <w:tcPr>
            <w:tcW w:w="487" w:type="dxa"/>
            <w:vMerge/>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c>
          <w:tcPr>
            <w:tcW w:w="1273" w:type="dxa"/>
            <w:vMerge/>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c>
          <w:tcPr>
            <w:tcW w:w="1220" w:type="dxa"/>
            <w:vMerge/>
            <w:shd w:val="clear" w:color="auto" w:fill="auto"/>
          </w:tcPr>
          <w:p w:rsidR="00552EA7" w:rsidRPr="00552EA7" w:rsidRDefault="00552EA7" w:rsidP="002776B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c>
          <w:tcPr>
            <w:tcW w:w="1544" w:type="dxa"/>
            <w:gridSpan w:val="2"/>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поперечный уклон местности не более 1:20</w:t>
            </w:r>
          </w:p>
        </w:tc>
        <w:tc>
          <w:tcPr>
            <w:tcW w:w="1545" w:type="dxa"/>
            <w:gridSpan w:val="2"/>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поперечный уклон местности свыше 1:20 до 1:10</w:t>
            </w:r>
          </w:p>
        </w:tc>
        <w:tc>
          <w:tcPr>
            <w:tcW w:w="1669" w:type="dxa"/>
            <w:gridSpan w:val="2"/>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поперечный уклон местности не более 1:20</w:t>
            </w:r>
          </w:p>
        </w:tc>
        <w:tc>
          <w:tcPr>
            <w:tcW w:w="1618" w:type="dxa"/>
            <w:gridSpan w:val="2"/>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поперечный уклон местности свыше 1:20 до 1:10</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eastAsia="ru-RU"/>
              </w:rPr>
              <w:t>11</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8</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7,5</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1,8</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7,6</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1,8</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8,1</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2,3</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8,2</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2,3</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2</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6</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6,8</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1,7</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6,9</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1,7</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7,2</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7,3</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3</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 II</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4</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6,1</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6,2</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6,5</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2,1</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6,6</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2,1</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4</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II</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2</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4,4</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1,4</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4,5</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1,4</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4,9</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5,0</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5</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III</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2</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4,0</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4,2</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4,6</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4,8</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6</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IV</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2</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2,4</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2,5</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3,5</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3,6</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r>
      <w:tr w:rsidR="00552EA7" w:rsidRPr="00552EA7" w:rsidTr="00F17229">
        <w:tc>
          <w:tcPr>
            <w:tcW w:w="487"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7</w:t>
            </w:r>
          </w:p>
        </w:tc>
        <w:tc>
          <w:tcPr>
            <w:tcW w:w="12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V</w:t>
            </w:r>
          </w:p>
        </w:tc>
        <w:tc>
          <w:tcPr>
            <w:tcW w:w="1220"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val="en-US" w:eastAsia="ru-RU"/>
              </w:rPr>
            </w:pPr>
            <w:r w:rsidRPr="00552EA7">
              <w:rPr>
                <w:rFonts w:ascii="Times New Roman" w:eastAsia="Times New Roman" w:hAnsi="Times New Roman" w:cs="Times New Roman"/>
                <w:color w:val="000000"/>
                <w:sz w:val="24"/>
                <w:szCs w:val="24"/>
                <w:lang w:val="en-US" w:eastAsia="ru-RU"/>
              </w:rPr>
              <w:t>1</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2,1</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773"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w:t>
            </w:r>
          </w:p>
        </w:tc>
        <w:tc>
          <w:tcPr>
            <w:tcW w:w="77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784"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3,3</w:t>
            </w:r>
          </w:p>
        </w:tc>
        <w:tc>
          <w:tcPr>
            <w:tcW w:w="885"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862"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3,4</w:t>
            </w:r>
          </w:p>
        </w:tc>
        <w:tc>
          <w:tcPr>
            <w:tcW w:w="756" w:type="dxa"/>
            <w:shd w:val="clear" w:color="auto" w:fill="auto"/>
          </w:tcPr>
          <w:p w:rsidR="00552EA7" w:rsidRPr="00552EA7" w:rsidRDefault="00552EA7" w:rsidP="002776BD">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В графах три, пять, семь и девять указаны осредненные нормы отвода земель, необходимых для размещения автомобильной дороги и (или) объектов дорожного сервиса и установления границ полосы отвода автомобильной дороги.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 В графах четыре, шесть, восемь и десять указаны осредненные нормы отвода земель, отводимых во временное пользование для ну</w:t>
      </w:r>
      <w:proofErr w:type="gramStart"/>
      <w:r w:rsidRPr="00552EA7">
        <w:rPr>
          <w:rFonts w:ascii="Times New Roman" w:eastAsia="Times New Roman" w:hAnsi="Times New Roman" w:cs="Times New Roman"/>
          <w:color w:val="000000"/>
          <w:sz w:val="24"/>
          <w:szCs w:val="24"/>
          <w:lang w:eastAsia="ru-RU"/>
        </w:rPr>
        <w:t>жд стр</w:t>
      </w:r>
      <w:proofErr w:type="gramEnd"/>
      <w:r w:rsidRPr="00552EA7">
        <w:rPr>
          <w:rFonts w:ascii="Times New Roman" w:eastAsia="Times New Roman" w:hAnsi="Times New Roman" w:cs="Times New Roman"/>
          <w:color w:val="000000"/>
          <w:sz w:val="24"/>
          <w:szCs w:val="24"/>
          <w:lang w:eastAsia="ru-RU"/>
        </w:rPr>
        <w:t>оительства (на период строительства).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3. Осредненные нормы отвода земель указаны без учета размеров земельных участков, необходимых для размещения конструктивных элементов автомобильной дороги и дорожных сооружений, предусмотренных </w:t>
      </w:r>
      <w:hyperlink r:id="rId24" w:history="1">
        <w:r w:rsidRPr="00552EA7">
          <w:rPr>
            <w:rFonts w:ascii="Times New Roman" w:eastAsia="Times New Roman" w:hAnsi="Times New Roman" w:cs="Times New Roman"/>
            <w:color w:val="000000"/>
            <w:sz w:val="24"/>
            <w:szCs w:val="24"/>
            <w:lang w:eastAsia="ru-RU"/>
          </w:rPr>
          <w:t>пунктом 5</w:t>
        </w:r>
      </w:hyperlink>
      <w:r w:rsidRPr="00552EA7">
        <w:rPr>
          <w:rFonts w:ascii="Times New Roman" w:eastAsia="Times New Roman" w:hAnsi="Times New Roman" w:cs="Times New Roman"/>
          <w:color w:val="000000"/>
          <w:sz w:val="24"/>
          <w:szCs w:val="24"/>
          <w:lang w:eastAsia="ru-RU"/>
        </w:rPr>
        <w:t xml:space="preserve"> постановления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4. Осредненные нормы отвода земель, предоставляемых во временное пользование, учитывают только размеры земельных участков для размещения отвалов снимаемого растительного грунта и проезда технологического транспорта.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 Участки земель, предоставляемые во временное пользование для других ну</w:t>
      </w:r>
      <w:proofErr w:type="gramStart"/>
      <w:r w:rsidRPr="00552EA7">
        <w:rPr>
          <w:rFonts w:ascii="Times New Roman" w:eastAsia="Times New Roman" w:hAnsi="Times New Roman" w:cs="Times New Roman"/>
          <w:color w:val="000000"/>
          <w:sz w:val="24"/>
          <w:szCs w:val="24"/>
          <w:lang w:eastAsia="ru-RU"/>
        </w:rPr>
        <w:t>жд стр</w:t>
      </w:r>
      <w:proofErr w:type="gramEnd"/>
      <w:r w:rsidRPr="00552EA7">
        <w:rPr>
          <w:rFonts w:ascii="Times New Roman" w:eastAsia="Times New Roman" w:hAnsi="Times New Roman" w:cs="Times New Roman"/>
          <w:color w:val="000000"/>
          <w:sz w:val="24"/>
          <w:szCs w:val="24"/>
          <w:lang w:eastAsia="ru-RU"/>
        </w:rPr>
        <w:t>оительства (временные объезды, строительные площадки и др.), следует учитывать дополнительно по данным проектной документации.</w:t>
      </w:r>
    </w:p>
    <w:p w:rsidR="00552EA7" w:rsidRPr="00552EA7" w:rsidRDefault="00552EA7" w:rsidP="000C277C">
      <w:pPr>
        <w:tabs>
          <w:tab w:val="left" w:pos="1029"/>
        </w:tabs>
        <w:autoSpaceDE w:val="0"/>
        <w:autoSpaceDN w:val="0"/>
        <w:adjustRightInd w:val="0"/>
        <w:spacing w:after="0" w:line="240" w:lineRule="auto"/>
        <w:ind w:firstLine="567"/>
        <w:jc w:val="both"/>
        <w:rPr>
          <w:rFonts w:ascii="Courier New" w:eastAsia="Times New Roman" w:hAnsi="Courier New" w:cs="Courier New"/>
          <w:color w:val="000000"/>
          <w:sz w:val="18"/>
          <w:szCs w:val="18"/>
          <w:lang w:eastAsia="ru-RU"/>
        </w:rPr>
      </w:pPr>
      <w:r w:rsidRPr="00552EA7">
        <w:rPr>
          <w:rFonts w:ascii="Times New Roman" w:eastAsia="Times New Roman" w:hAnsi="Times New Roman" w:cs="Times New Roman"/>
          <w:color w:val="000000"/>
          <w:sz w:val="28"/>
          <w:szCs w:val="28"/>
          <w:lang w:eastAsia="ru-RU"/>
        </w:rPr>
        <w:tab/>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hyperlink r:id="rId25" w:history="1">
        <w:r w:rsidRPr="00552EA7">
          <w:rPr>
            <w:rFonts w:ascii="Times New Roman" w:eastAsia="Times New Roman" w:hAnsi="Times New Roman" w:cs="Times New Roman"/>
            <w:color w:val="000000"/>
            <w:sz w:val="28"/>
            <w:szCs w:val="28"/>
            <w:lang w:eastAsia="ru-RU"/>
          </w:rPr>
          <w:t>Порядок</w:t>
        </w:r>
      </w:hyperlink>
      <w:r w:rsidRPr="00552EA7">
        <w:rPr>
          <w:rFonts w:ascii="Times New Roman" w:eastAsia="Times New Roman" w:hAnsi="Times New Roman" w:cs="Times New Roman"/>
          <w:color w:val="000000"/>
          <w:sz w:val="28"/>
          <w:szCs w:val="28"/>
          <w:lang w:eastAsia="ru-RU"/>
        </w:rPr>
        <w:t xml:space="preserve"> установления и использования полос </w:t>
      </w:r>
      <w:proofErr w:type="gramStart"/>
      <w:r w:rsidRPr="00552EA7">
        <w:rPr>
          <w:rFonts w:ascii="Times New Roman" w:eastAsia="Times New Roman" w:hAnsi="Times New Roman" w:cs="Times New Roman"/>
          <w:color w:val="000000"/>
          <w:sz w:val="28"/>
          <w:szCs w:val="28"/>
          <w:lang w:eastAsia="ru-RU"/>
        </w:rPr>
        <w:t>отвода</w:t>
      </w:r>
      <w:proofErr w:type="gramEnd"/>
      <w:r w:rsidRPr="00552EA7">
        <w:rPr>
          <w:rFonts w:ascii="Times New Roman" w:eastAsia="Times New Roman" w:hAnsi="Times New Roman" w:cs="Times New Roman"/>
          <w:color w:val="000000"/>
          <w:sz w:val="28"/>
          <w:szCs w:val="28"/>
          <w:lang w:eastAsia="ru-RU"/>
        </w:rPr>
        <w:t xml:space="preserve"> автомобильных дорог местного значения может устанавливаться органом местного самоуправления.</w:t>
      </w:r>
    </w:p>
    <w:p w:rsidR="00552EA7" w:rsidRPr="00552EA7" w:rsidRDefault="00552EA7" w:rsidP="000C277C">
      <w:pPr>
        <w:spacing w:after="0" w:line="240" w:lineRule="auto"/>
        <w:ind w:firstLine="567"/>
        <w:jc w:val="both"/>
        <w:outlineLvl w:val="2"/>
        <w:rPr>
          <w:rFonts w:ascii="Times New Roman" w:eastAsia="Times New Roman" w:hAnsi="Times New Roman" w:cs="Times New Roman"/>
          <w:bCs/>
          <w:color w:val="000000"/>
          <w:sz w:val="28"/>
          <w:szCs w:val="28"/>
        </w:rPr>
      </w:pPr>
      <w:proofErr w:type="gramStart"/>
      <w:r w:rsidRPr="00552EA7">
        <w:rPr>
          <w:rFonts w:ascii="Times New Roman" w:eastAsia="Times New Roman" w:hAnsi="Times New Roman" w:cs="Times New Roman"/>
          <w:bCs/>
          <w:color w:val="000000"/>
          <w:sz w:val="28"/>
          <w:szCs w:val="28"/>
        </w:rPr>
        <w:t>Вдоль обеих сторон полос отвода автомобильных дорог (за исключением автомобильных дорог, расположенных в границах населенных пунктов) устанавливаются придорожные полосы – территории,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1) семидесяти пяти метров - для автомобильных дорог первой и второй категорий;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2) пятидесяти метров - для автомобильных дорог третьей и четвертой категорий;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3) двадцати пяти метров - для автомобильных дорог пятой категории.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hyperlink r:id="rId26" w:history="1">
        <w:r w:rsidRPr="00552EA7">
          <w:rPr>
            <w:rFonts w:ascii="Times New Roman" w:eastAsia="Times New Roman" w:hAnsi="Times New Roman" w:cs="Times New Roman"/>
            <w:color w:val="000000"/>
            <w:sz w:val="28"/>
            <w:szCs w:val="28"/>
            <w:lang w:eastAsia="ru-RU"/>
          </w:rPr>
          <w:t>Порядок</w:t>
        </w:r>
      </w:hyperlink>
      <w:r w:rsidRPr="00552EA7">
        <w:rPr>
          <w:rFonts w:ascii="Times New Roman" w:eastAsia="Times New Roman" w:hAnsi="Times New Roman" w:cs="Times New Roman"/>
          <w:color w:val="000000"/>
          <w:sz w:val="28"/>
          <w:szCs w:val="28"/>
          <w:lang w:eastAsia="ru-RU"/>
        </w:rPr>
        <w:t xml:space="preserve"> установления и использования придорожных </w:t>
      </w:r>
      <w:proofErr w:type="gramStart"/>
      <w:r w:rsidRPr="00552EA7">
        <w:rPr>
          <w:rFonts w:ascii="Times New Roman" w:eastAsia="Times New Roman" w:hAnsi="Times New Roman" w:cs="Times New Roman"/>
          <w:color w:val="000000"/>
          <w:sz w:val="28"/>
          <w:szCs w:val="28"/>
          <w:lang w:eastAsia="ru-RU"/>
        </w:rPr>
        <w:t>полос</w:t>
      </w:r>
      <w:proofErr w:type="gramEnd"/>
      <w:r w:rsidRPr="00552EA7">
        <w:rPr>
          <w:rFonts w:ascii="Times New Roman" w:eastAsia="Times New Roman" w:hAnsi="Times New Roman" w:cs="Times New Roman"/>
          <w:color w:val="000000"/>
          <w:sz w:val="28"/>
          <w:szCs w:val="28"/>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52EA7" w:rsidRPr="00552EA7" w:rsidRDefault="00552EA7" w:rsidP="000C277C">
      <w:pPr>
        <w:widowControl w:val="0"/>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32" w:name="_Toc436045324"/>
      <w:bookmarkEnd w:id="26"/>
      <w:bookmarkEnd w:id="27"/>
    </w:p>
    <w:p w:rsidR="00552EA7" w:rsidRPr="00552EA7" w:rsidRDefault="00552EA7" w:rsidP="000C277C">
      <w:pPr>
        <w:widowControl w:val="0"/>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r w:rsidRPr="00552EA7">
        <w:rPr>
          <w:rFonts w:ascii="Times New Roman" w:eastAsia="MS Mincho" w:hAnsi="Times New Roman" w:cs="Times New Roman"/>
          <w:b/>
          <w:color w:val="000000"/>
          <w:sz w:val="28"/>
          <w:szCs w:val="28"/>
          <w:lang w:eastAsia="ar-SA"/>
        </w:rPr>
        <w:t>3.2.7 Объекты, относящиеся к области физической культуры и массового спорта</w:t>
      </w:r>
      <w:bookmarkEnd w:id="32"/>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Calibri"/>
          <w:color w:val="000000"/>
          <w:sz w:val="28"/>
          <w:szCs w:val="28"/>
          <w:lang w:eastAsia="ru-RU"/>
        </w:rPr>
      </w:pPr>
    </w:p>
    <w:p w:rsidR="00552EA7" w:rsidRPr="00552EA7" w:rsidRDefault="00552EA7" w:rsidP="000C277C">
      <w:pPr>
        <w:widowControl w:val="0"/>
        <w:autoSpaceDE w:val="0"/>
        <w:autoSpaceDN w:val="0"/>
        <w:adjustRightInd w:val="0"/>
        <w:spacing w:after="0" w:line="240" w:lineRule="auto"/>
        <w:ind w:firstLine="567"/>
        <w:jc w:val="both"/>
        <w:rPr>
          <w:rFonts w:ascii="Arial" w:eastAsia="Calibri" w:hAnsi="Arial" w:cs="Times New Roman"/>
          <w:b/>
          <w:szCs w:val="28"/>
          <w:lang w:eastAsia="ru-RU"/>
        </w:rPr>
      </w:pPr>
      <w:r w:rsidRPr="00552EA7">
        <w:rPr>
          <w:rFonts w:ascii="Times New Roman" w:eastAsia="Calibri" w:hAnsi="Times New Roman" w:cs="Times New Roman"/>
          <w:spacing w:val="-4"/>
          <w:sz w:val="28"/>
          <w:szCs w:val="28"/>
          <w:lang w:eastAsia="ru-RU"/>
        </w:rPr>
        <w:t xml:space="preserve">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w:t>
      </w:r>
      <w:r w:rsidRPr="00552EA7">
        <w:rPr>
          <w:rFonts w:ascii="Times New Roman" w:eastAsia="Calibri" w:hAnsi="Times New Roman" w:cs="Times New Roman"/>
          <w:spacing w:val="-4"/>
          <w:sz w:val="28"/>
          <w:szCs w:val="28"/>
          <w:lang w:eastAsia="ru-RU"/>
        </w:rPr>
        <w:lastRenderedPageBreak/>
        <w:t xml:space="preserve">физкультурно-спортивных занятий и активного </w:t>
      </w:r>
      <w:proofErr w:type="gramStart"/>
      <w:r w:rsidRPr="00552EA7">
        <w:rPr>
          <w:rFonts w:ascii="Times New Roman" w:eastAsia="Calibri" w:hAnsi="Times New Roman" w:cs="Times New Roman"/>
          <w:spacing w:val="-4"/>
          <w:sz w:val="28"/>
          <w:szCs w:val="28"/>
          <w:lang w:eastAsia="ru-RU"/>
        </w:rPr>
        <w:t>отдыха</w:t>
      </w:r>
      <w:proofErr w:type="gramEnd"/>
      <w:r w:rsidRPr="00552EA7">
        <w:rPr>
          <w:rFonts w:ascii="Times New Roman" w:eastAsia="Calibri" w:hAnsi="Times New Roman" w:cs="Times New Roman"/>
          <w:spacing w:val="-4"/>
          <w:sz w:val="28"/>
          <w:szCs w:val="28"/>
          <w:lang w:eastAsia="ru-RU"/>
        </w:rPr>
        <w:t xml:space="preserve"> различных социально-возрастных групп населения. </w:t>
      </w:r>
    </w:p>
    <w:p w:rsidR="00552EA7" w:rsidRPr="00552EA7" w:rsidRDefault="00552EA7" w:rsidP="000C277C">
      <w:pPr>
        <w:spacing w:after="0" w:line="240" w:lineRule="auto"/>
        <w:ind w:firstLine="567"/>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72</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3054"/>
        <w:gridCol w:w="2367"/>
        <w:gridCol w:w="1215"/>
        <w:gridCol w:w="2290"/>
      </w:tblGrid>
      <w:tr w:rsidR="00552EA7" w:rsidRPr="00552EA7" w:rsidTr="00F17229">
        <w:trPr>
          <w:trHeight w:val="827"/>
        </w:trPr>
        <w:tc>
          <w:tcPr>
            <w:tcW w:w="446"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54"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236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15"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290"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13"/>
        </w:trPr>
        <w:tc>
          <w:tcPr>
            <w:tcW w:w="446" w:type="dxa"/>
          </w:tcPr>
          <w:p w:rsidR="00552EA7" w:rsidRPr="00552EA7" w:rsidRDefault="00552EA7" w:rsidP="001E024A">
            <w:pPr>
              <w:numPr>
                <w:ilvl w:val="0"/>
                <w:numId w:val="35"/>
              </w:numPr>
              <w:tabs>
                <w:tab w:val="left" w:pos="176"/>
              </w:tabs>
              <w:spacing w:after="0" w:line="240" w:lineRule="auto"/>
              <w:ind w:left="0" w:right="-131" w:firstLine="0"/>
              <w:contextualSpacing/>
              <w:jc w:val="center"/>
              <w:rPr>
                <w:rFonts w:ascii="Times New Roman" w:eastAsia="Calibri" w:hAnsi="Times New Roman" w:cs="Times New Roman"/>
                <w:color w:val="000000"/>
                <w:sz w:val="24"/>
                <w:szCs w:val="24"/>
              </w:rPr>
            </w:pPr>
          </w:p>
        </w:tc>
        <w:tc>
          <w:tcPr>
            <w:tcW w:w="8926" w:type="dxa"/>
            <w:gridSpan w:val="4"/>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6"/>
              </w:numPr>
              <w:tabs>
                <w:tab w:val="left" w:pos="438"/>
              </w:tabs>
              <w:spacing w:after="0" w:line="240" w:lineRule="auto"/>
              <w:ind w:left="0" w:right="-47" w:firstLine="0"/>
              <w:contextualSpacing/>
              <w:jc w:val="center"/>
              <w:rPr>
                <w:rFonts w:ascii="Times New Roman" w:eastAsia="Calibri" w:hAnsi="Times New Roman" w:cs="Times New Roman"/>
                <w:color w:val="000000"/>
                <w:sz w:val="24"/>
                <w:szCs w:val="24"/>
              </w:rPr>
            </w:pPr>
          </w:p>
        </w:tc>
        <w:tc>
          <w:tcPr>
            <w:tcW w:w="305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Спортивный зал общего пользования</w:t>
            </w:r>
          </w:p>
        </w:tc>
        <w:tc>
          <w:tcPr>
            <w:tcW w:w="2367"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r w:rsidRPr="00552EA7">
              <w:rPr>
                <w:rFonts w:ascii="Times New Roman" w:eastAsia="Times New Roman" w:hAnsi="Times New Roman" w:cs="Times New Roman"/>
                <w:color w:val="000000"/>
                <w:sz w:val="24"/>
                <w:szCs w:val="24"/>
                <w:lang w:eastAsia="ru-RU"/>
              </w:rPr>
              <w:t xml:space="preserve"> площади пола на 1000 чел.</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tc>
        <w:tc>
          <w:tcPr>
            <w:tcW w:w="2290"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6"/>
              </w:numPr>
              <w:tabs>
                <w:tab w:val="left" w:pos="438"/>
              </w:tabs>
              <w:spacing w:after="0" w:line="240" w:lineRule="auto"/>
              <w:ind w:left="0" w:right="-47" w:firstLine="0"/>
              <w:contextualSpacing/>
              <w:jc w:val="center"/>
              <w:rPr>
                <w:rFonts w:ascii="Times New Roman" w:eastAsia="Calibri" w:hAnsi="Times New Roman" w:cs="Times New Roman"/>
                <w:color w:val="000000"/>
                <w:sz w:val="24"/>
                <w:szCs w:val="24"/>
              </w:rPr>
            </w:pPr>
          </w:p>
        </w:tc>
        <w:tc>
          <w:tcPr>
            <w:tcW w:w="305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Плоскостные спортивные сооружения</w:t>
            </w:r>
          </w:p>
        </w:tc>
        <w:tc>
          <w:tcPr>
            <w:tcW w:w="2367"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vertAlign w:val="superscript"/>
                <w:lang w:eastAsia="ru-RU"/>
              </w:rPr>
              <w:t>2</w:t>
            </w:r>
            <w:proofErr w:type="gramEnd"/>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1949,4</w:t>
            </w:r>
          </w:p>
        </w:tc>
        <w:tc>
          <w:tcPr>
            <w:tcW w:w="229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Распоряжение Правительства РФ от 03.07.1996 № 1063-р</w:t>
            </w: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6"/>
              </w:numPr>
              <w:tabs>
                <w:tab w:val="left" w:pos="438"/>
              </w:tabs>
              <w:spacing w:after="0" w:line="240" w:lineRule="auto"/>
              <w:ind w:left="0" w:right="-47" w:firstLine="0"/>
              <w:contextualSpacing/>
              <w:jc w:val="center"/>
              <w:rPr>
                <w:rFonts w:ascii="Times New Roman" w:eastAsia="Calibri" w:hAnsi="Times New Roman" w:cs="Times New Roman"/>
                <w:color w:val="000000"/>
                <w:sz w:val="24"/>
                <w:szCs w:val="24"/>
              </w:rPr>
            </w:pPr>
          </w:p>
        </w:tc>
        <w:tc>
          <w:tcPr>
            <w:tcW w:w="305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contextualSpacing/>
              <w:jc w:val="both"/>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Бассейн крытый и открытый общего пользования</w:t>
            </w:r>
          </w:p>
        </w:tc>
        <w:tc>
          <w:tcPr>
            <w:tcW w:w="23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зеркала воды на 1000 чел.</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w:t>
            </w:r>
          </w:p>
        </w:tc>
        <w:tc>
          <w:tcPr>
            <w:tcW w:w="229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6"/>
              </w:numPr>
              <w:tabs>
                <w:tab w:val="left" w:pos="438"/>
              </w:tabs>
              <w:spacing w:after="0" w:line="240" w:lineRule="auto"/>
              <w:ind w:left="0" w:right="-47" w:firstLine="0"/>
              <w:contextualSpacing/>
              <w:jc w:val="center"/>
              <w:rPr>
                <w:rFonts w:ascii="Times New Roman" w:eastAsia="Calibri" w:hAnsi="Times New Roman" w:cs="Times New Roman"/>
                <w:color w:val="000000"/>
                <w:sz w:val="24"/>
                <w:szCs w:val="24"/>
              </w:rPr>
            </w:pPr>
          </w:p>
        </w:tc>
        <w:tc>
          <w:tcPr>
            <w:tcW w:w="305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Детско-юношеская спортивная школа</w:t>
            </w:r>
          </w:p>
        </w:tc>
        <w:tc>
          <w:tcPr>
            <w:tcW w:w="2367"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общего числа школьников</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2,3</w:t>
            </w:r>
          </w:p>
        </w:tc>
        <w:tc>
          <w:tcPr>
            <w:tcW w:w="229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6"/>
              </w:numPr>
              <w:tabs>
                <w:tab w:val="left" w:pos="438"/>
              </w:tabs>
              <w:spacing w:after="0" w:line="240" w:lineRule="auto"/>
              <w:ind w:left="0" w:right="-47" w:firstLine="0"/>
              <w:contextualSpacing/>
              <w:jc w:val="center"/>
              <w:rPr>
                <w:rFonts w:ascii="Times New Roman" w:eastAsia="Calibri" w:hAnsi="Times New Roman" w:cs="Times New Roman"/>
                <w:color w:val="000000"/>
                <w:sz w:val="24"/>
                <w:szCs w:val="24"/>
              </w:rPr>
            </w:pPr>
          </w:p>
        </w:tc>
        <w:tc>
          <w:tcPr>
            <w:tcW w:w="305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Объект спорта, предназначенный для подготовки спортивного резерва</w:t>
            </w:r>
          </w:p>
        </w:tc>
        <w:tc>
          <w:tcPr>
            <w:tcW w:w="2367"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числа молодежи в возрасте 16-20 лет</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0,25</w:t>
            </w:r>
          </w:p>
        </w:tc>
        <w:tc>
          <w:tcPr>
            <w:tcW w:w="229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Распоряжение Правительства РФ от 03.07.1996 № 1063-р</w:t>
            </w: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5"/>
              </w:numPr>
              <w:tabs>
                <w:tab w:val="left" w:pos="176"/>
              </w:tabs>
              <w:spacing w:after="0" w:line="240" w:lineRule="auto"/>
              <w:ind w:left="0" w:right="-131" w:firstLine="0"/>
              <w:contextualSpacing/>
              <w:jc w:val="center"/>
              <w:rPr>
                <w:rFonts w:ascii="Times New Roman" w:eastAsia="Calibri" w:hAnsi="Times New Roman" w:cs="Times New Roman"/>
                <w:color w:val="000000"/>
                <w:sz w:val="24"/>
                <w:szCs w:val="24"/>
              </w:rPr>
            </w:pPr>
          </w:p>
        </w:tc>
        <w:tc>
          <w:tcPr>
            <w:tcW w:w="8926" w:type="dxa"/>
            <w:gridSpan w:val="4"/>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tabs>
                <w:tab w:val="left" w:pos="176"/>
              </w:tabs>
              <w:spacing w:after="0" w:line="240" w:lineRule="auto"/>
              <w:ind w:right="-131"/>
              <w:contextualSpacing/>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2.1</w:t>
            </w:r>
          </w:p>
        </w:tc>
        <w:tc>
          <w:tcPr>
            <w:tcW w:w="305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sz w:val="24"/>
                <w:szCs w:val="24"/>
              </w:rPr>
            </w:pPr>
            <w:r w:rsidRPr="00552EA7">
              <w:rPr>
                <w:rFonts w:ascii="Times New Roman" w:eastAsia="Calibri" w:hAnsi="Times New Roman" w:cs="Times New Roman"/>
                <w:sz w:val="24"/>
                <w:szCs w:val="24"/>
              </w:rPr>
              <w:t>Для объектов, указанных в пунктах 1.1 - 1.3</w:t>
            </w:r>
          </w:p>
        </w:tc>
        <w:tc>
          <w:tcPr>
            <w:tcW w:w="2367"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мин. транспортной доступности</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30</w:t>
            </w:r>
          </w:p>
        </w:tc>
        <w:tc>
          <w:tcPr>
            <w:tcW w:w="2290"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СП 42.13330.2011</w:t>
            </w:r>
          </w:p>
        </w:tc>
      </w:tr>
      <w:tr w:rsidR="00552EA7" w:rsidRPr="00552EA7" w:rsidTr="00F17229">
        <w:trPr>
          <w:trHeight w:val="70"/>
        </w:trPr>
        <w:tc>
          <w:tcPr>
            <w:tcW w:w="446"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tabs>
                <w:tab w:val="left" w:pos="176"/>
              </w:tabs>
              <w:spacing w:after="0" w:line="240" w:lineRule="auto"/>
              <w:ind w:right="-131"/>
              <w:contextualSpacing/>
              <w:jc w:val="both"/>
              <w:rPr>
                <w:rFonts w:ascii="Times New Roman" w:eastAsia="Calibri" w:hAnsi="Times New Roman" w:cs="Times New Roman"/>
                <w:sz w:val="24"/>
                <w:szCs w:val="24"/>
              </w:rPr>
            </w:pPr>
            <w:r w:rsidRPr="00552EA7">
              <w:rPr>
                <w:rFonts w:ascii="Times New Roman" w:eastAsia="Calibri" w:hAnsi="Times New Roman" w:cs="Times New Roman"/>
                <w:sz w:val="24"/>
                <w:szCs w:val="24"/>
              </w:rPr>
              <w:t>2.2.</w:t>
            </w:r>
          </w:p>
        </w:tc>
        <w:tc>
          <w:tcPr>
            <w:tcW w:w="305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sz w:val="24"/>
                <w:szCs w:val="24"/>
              </w:rPr>
            </w:pPr>
            <w:r w:rsidRPr="00552EA7">
              <w:rPr>
                <w:rFonts w:ascii="Times New Roman" w:eastAsia="Calibri" w:hAnsi="Times New Roman" w:cs="Times New Roman"/>
                <w:sz w:val="24"/>
                <w:szCs w:val="24"/>
              </w:rPr>
              <w:t>Для объектов, указанных в пунктах 1.4 и  1.5</w:t>
            </w:r>
          </w:p>
        </w:tc>
        <w:tc>
          <w:tcPr>
            <w:tcW w:w="2367"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Не нормируется</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p>
        </w:tc>
        <w:tc>
          <w:tcPr>
            <w:tcW w:w="2290" w:type="dxa"/>
            <w:vMerge/>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p>
        </w:tc>
      </w:tr>
    </w:tbl>
    <w:p w:rsidR="00552EA7" w:rsidRPr="00552EA7" w:rsidRDefault="00552EA7" w:rsidP="002776BD">
      <w:pPr>
        <w:widowControl w:val="0"/>
        <w:autoSpaceDE w:val="0"/>
        <w:autoSpaceDN w:val="0"/>
        <w:adjustRightInd w:val="0"/>
        <w:spacing w:after="0" w:line="240" w:lineRule="auto"/>
        <w:jc w:val="both"/>
        <w:rPr>
          <w:rFonts w:ascii="Times New Roman" w:eastAsia="Times New Roman" w:hAnsi="Times New Roman" w:cs="Calibri"/>
          <w:color w:val="000000"/>
          <w:sz w:val="28"/>
          <w:szCs w:val="28"/>
          <w:lang w:eastAsia="ru-RU"/>
        </w:rPr>
      </w:pPr>
    </w:p>
    <w:p w:rsidR="00552EA7" w:rsidRPr="00552EA7" w:rsidRDefault="00552EA7" w:rsidP="000C277C">
      <w:pPr>
        <w:widowControl w:val="0"/>
        <w:suppressAutoHyphens/>
        <w:spacing w:after="0" w:line="240" w:lineRule="auto"/>
        <w:ind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Физкультурно-спортивные сооружения сети общего пользования следует, как правило, объединять со спортивными объектами образовательных школ,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4"/>
          <w:szCs w:val="24"/>
          <w:lang w:eastAsia="ru-RU"/>
        </w:rPr>
      </w:pPr>
    </w:p>
    <w:p w:rsidR="00552EA7" w:rsidRPr="00552EA7" w:rsidRDefault="00552EA7" w:rsidP="000C277C">
      <w:pPr>
        <w:keepNext/>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33" w:name="_Toc436045325"/>
      <w:r w:rsidRPr="00552EA7">
        <w:rPr>
          <w:rFonts w:ascii="Times New Roman" w:eastAsia="MS Mincho" w:hAnsi="Times New Roman" w:cs="Times New Roman"/>
          <w:b/>
          <w:color w:val="000000"/>
          <w:sz w:val="28"/>
          <w:szCs w:val="28"/>
          <w:lang w:eastAsia="ar-SA"/>
        </w:rPr>
        <w:t>3.2.8 Объекты, относящиеся к области образования</w:t>
      </w:r>
      <w:bookmarkEnd w:id="33"/>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4"/>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дошкольного образования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73</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
        <w:gridCol w:w="3879"/>
        <w:gridCol w:w="1869"/>
        <w:gridCol w:w="1052"/>
        <w:gridCol w:w="2103"/>
      </w:tblGrid>
      <w:tr w:rsidR="00552EA7" w:rsidRPr="00552EA7" w:rsidTr="00F17229">
        <w:trPr>
          <w:trHeight w:val="823"/>
        </w:trPr>
        <w:tc>
          <w:tcPr>
            <w:tcW w:w="431"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879"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869"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измерения</w:t>
            </w:r>
          </w:p>
        </w:tc>
        <w:tc>
          <w:tcPr>
            <w:tcW w:w="1052"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10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70"/>
        </w:trPr>
        <w:tc>
          <w:tcPr>
            <w:tcW w:w="431" w:type="dxa"/>
          </w:tcPr>
          <w:p w:rsidR="00552EA7" w:rsidRPr="00552EA7" w:rsidRDefault="00552EA7" w:rsidP="001E024A">
            <w:pPr>
              <w:numPr>
                <w:ilvl w:val="0"/>
                <w:numId w:val="37"/>
              </w:numPr>
              <w:tabs>
                <w:tab w:val="left" w:pos="318"/>
              </w:tabs>
              <w:spacing w:after="0" w:line="240" w:lineRule="auto"/>
              <w:ind w:left="0" w:firstLine="0"/>
              <w:contextualSpacing/>
              <w:jc w:val="center"/>
              <w:rPr>
                <w:rFonts w:ascii="Times New Roman" w:eastAsia="Calibri" w:hAnsi="Times New Roman" w:cs="Times New Roman"/>
                <w:color w:val="000000"/>
                <w:sz w:val="24"/>
                <w:szCs w:val="24"/>
              </w:rPr>
            </w:pPr>
          </w:p>
        </w:tc>
        <w:tc>
          <w:tcPr>
            <w:tcW w:w="3879" w:type="dxa"/>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869"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052"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10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431"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8"/>
              </w:numPr>
              <w:tabs>
                <w:tab w:val="left" w:pos="452"/>
              </w:tabs>
              <w:spacing w:after="0" w:line="240" w:lineRule="auto"/>
              <w:ind w:left="0" w:firstLine="0"/>
              <w:contextualSpacing/>
              <w:jc w:val="center"/>
              <w:rPr>
                <w:rFonts w:ascii="Times New Roman" w:eastAsia="Calibri" w:hAnsi="Times New Roman" w:cs="Times New Roman"/>
                <w:color w:val="000000"/>
                <w:sz w:val="24"/>
                <w:szCs w:val="24"/>
              </w:rPr>
            </w:pPr>
          </w:p>
        </w:tc>
        <w:tc>
          <w:tcPr>
            <w:tcW w:w="387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Дошкольные образовательные организации</w:t>
            </w:r>
          </w:p>
        </w:tc>
        <w:tc>
          <w:tcPr>
            <w:tcW w:w="186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от численности детей 1-6 лет</w:t>
            </w:r>
          </w:p>
        </w:tc>
        <w:tc>
          <w:tcPr>
            <w:tcW w:w="1052" w:type="dxa"/>
            <w:tcBorders>
              <w:top w:val="single" w:sz="4" w:space="0" w:color="auto"/>
              <w:left w:val="single" w:sz="4" w:space="0" w:color="auto"/>
              <w:bottom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70</w:t>
            </w:r>
          </w:p>
        </w:tc>
        <w:tc>
          <w:tcPr>
            <w:tcW w:w="210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70"/>
        </w:trPr>
        <w:tc>
          <w:tcPr>
            <w:tcW w:w="431"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7"/>
              </w:numPr>
              <w:tabs>
                <w:tab w:val="left" w:pos="318"/>
              </w:tabs>
              <w:spacing w:after="0" w:line="240" w:lineRule="auto"/>
              <w:ind w:left="0" w:firstLine="0"/>
              <w:contextualSpacing/>
              <w:jc w:val="center"/>
              <w:rPr>
                <w:rFonts w:ascii="Times New Roman" w:eastAsia="Calibri" w:hAnsi="Times New Roman" w:cs="Times New Roman"/>
                <w:color w:val="000000"/>
                <w:sz w:val="24"/>
                <w:szCs w:val="24"/>
              </w:rPr>
            </w:pPr>
          </w:p>
        </w:tc>
        <w:tc>
          <w:tcPr>
            <w:tcW w:w="387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Максимально допустимый уровень </w:t>
            </w:r>
            <w:r w:rsidRPr="00552EA7">
              <w:rPr>
                <w:rFonts w:ascii="Times New Roman" w:eastAsia="Times New Roman" w:hAnsi="Times New Roman" w:cs="Times New Roman"/>
                <w:color w:val="000000"/>
                <w:sz w:val="24"/>
                <w:szCs w:val="24"/>
                <w:lang w:eastAsia="ru-RU"/>
              </w:rPr>
              <w:lastRenderedPageBreak/>
              <w:t>территориальной доступности</w:t>
            </w:r>
          </w:p>
        </w:tc>
        <w:tc>
          <w:tcPr>
            <w:tcW w:w="1869"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roofErr w:type="spellStart"/>
            <w:r w:rsidRPr="00552EA7">
              <w:rPr>
                <w:rFonts w:ascii="Times New Roman" w:eastAsia="Times New Roman" w:hAnsi="Times New Roman" w:cs="Times New Roman"/>
                <w:sz w:val="24"/>
                <w:szCs w:val="24"/>
                <w:lang w:eastAsia="ru-RU"/>
              </w:rPr>
              <w:lastRenderedPageBreak/>
              <w:t>мин</w:t>
            </w:r>
            <w:proofErr w:type="gramStart"/>
            <w:r w:rsidRPr="00552EA7">
              <w:rPr>
                <w:rFonts w:ascii="Times New Roman" w:eastAsia="Times New Roman" w:hAnsi="Times New Roman" w:cs="Times New Roman"/>
                <w:sz w:val="24"/>
                <w:szCs w:val="24"/>
                <w:lang w:eastAsia="ru-RU"/>
              </w:rPr>
              <w:t>.п</w:t>
            </w:r>
            <w:proofErr w:type="gramEnd"/>
            <w:r w:rsidRPr="00552EA7">
              <w:rPr>
                <w:rFonts w:ascii="Times New Roman" w:eastAsia="Times New Roman" w:hAnsi="Times New Roman" w:cs="Times New Roman"/>
                <w:sz w:val="24"/>
                <w:szCs w:val="24"/>
                <w:lang w:eastAsia="ru-RU"/>
              </w:rPr>
              <w:t>ешеходно</w:t>
            </w:r>
            <w:r w:rsidRPr="00552EA7">
              <w:rPr>
                <w:rFonts w:ascii="Times New Roman" w:eastAsia="Times New Roman" w:hAnsi="Times New Roman" w:cs="Times New Roman"/>
                <w:sz w:val="24"/>
                <w:szCs w:val="24"/>
                <w:lang w:eastAsia="ru-RU"/>
              </w:rPr>
              <w:lastRenderedPageBreak/>
              <w:t>й</w:t>
            </w:r>
            <w:proofErr w:type="spellEnd"/>
            <w:r w:rsidRPr="00552EA7">
              <w:rPr>
                <w:rFonts w:ascii="Times New Roman" w:eastAsia="Times New Roman" w:hAnsi="Times New Roman" w:cs="Times New Roman"/>
                <w:sz w:val="24"/>
                <w:szCs w:val="24"/>
                <w:lang w:eastAsia="ru-RU"/>
              </w:rPr>
              <w:t xml:space="preserve"> доступности</w:t>
            </w:r>
          </w:p>
        </w:tc>
        <w:tc>
          <w:tcPr>
            <w:tcW w:w="1052" w:type="dxa"/>
            <w:tcBorders>
              <w:top w:val="single" w:sz="4" w:space="0" w:color="auto"/>
              <w:left w:val="single" w:sz="4" w:space="0" w:color="auto"/>
              <w:bottom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lastRenderedPageBreak/>
              <w:t>30</w:t>
            </w:r>
          </w:p>
        </w:tc>
        <w:tc>
          <w:tcPr>
            <w:tcW w:w="2103" w:type="dxa"/>
            <w:tcBorders>
              <w:bottom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СП 42.13330.2011</w:t>
            </w:r>
          </w:p>
        </w:tc>
      </w:tr>
    </w:tbl>
    <w:p w:rsidR="00552EA7" w:rsidRPr="00552EA7" w:rsidRDefault="00552EA7" w:rsidP="000C277C">
      <w:pPr>
        <w:spacing w:after="0" w:line="240" w:lineRule="auto"/>
        <w:ind w:firstLine="567"/>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Примечание:</w:t>
      </w:r>
    </w:p>
    <w:p w:rsidR="00552EA7" w:rsidRPr="00552EA7" w:rsidRDefault="00552EA7" w:rsidP="000C277C">
      <w:pPr>
        <w:tabs>
          <w:tab w:val="left" w:pos="851"/>
        </w:tabs>
        <w:suppressAutoHyphens/>
        <w:spacing w:after="0" w:line="240" w:lineRule="auto"/>
        <w:ind w:firstLine="567"/>
        <w:contextualSpacing/>
        <w:jc w:val="both"/>
        <w:rPr>
          <w:rFonts w:ascii="Times New Roman" w:eastAsia="Calibri" w:hAnsi="Times New Roman" w:cs="Times New Roman"/>
          <w:color w:val="000000"/>
          <w:sz w:val="24"/>
        </w:rPr>
      </w:pPr>
      <w:r w:rsidRPr="00552EA7">
        <w:rPr>
          <w:rFonts w:ascii="Times New Roman" w:eastAsia="Calibri" w:hAnsi="Times New Roman" w:cs="Times New Roman"/>
          <w:color w:val="000000"/>
          <w:sz w:val="24"/>
        </w:rPr>
        <w:t>При отсутствии данных по демографии, суммарная численность мест в детских дошкольных учреждениях принимается 100 мест на 1000 чел.</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Территория дошкольной образовательной организации должна иметь наружное электрическое освещение. 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w:t>
      </w:r>
      <w:smartTag w:uri="urn:schemas-microsoft-com:office:smarttags" w:element="metricconverter">
        <w:smartTagPr>
          <w:attr w:name="ProductID" w:val="15 м"/>
        </w:smartTagPr>
        <w:r w:rsidRPr="00552EA7">
          <w:rPr>
            <w:rFonts w:ascii="Times New Roman" w:eastAsia="Times New Roman" w:hAnsi="Times New Roman" w:cs="Times New Roman"/>
            <w:color w:val="000000"/>
            <w:sz w:val="28"/>
            <w:szCs w:val="28"/>
            <w:lang w:eastAsia="ru-RU"/>
          </w:rPr>
          <w:t>15 м</w:t>
        </w:r>
      </w:smartTag>
      <w:r w:rsidRPr="00552EA7">
        <w:rPr>
          <w:rFonts w:ascii="Times New Roman" w:eastAsia="Times New Roman" w:hAnsi="Times New Roman" w:cs="Times New Roman"/>
          <w:color w:val="000000"/>
          <w:sz w:val="28"/>
          <w:szCs w:val="28"/>
          <w:lang w:eastAsia="ru-RU"/>
        </w:rPr>
        <w:t xml:space="preserve"> от здания.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Покрытие групповых площадок и физкультурной зоны должно быть травяным, с утрамбованным грунтом, </w:t>
      </w:r>
      <w:proofErr w:type="spellStart"/>
      <w:r w:rsidRPr="00552EA7">
        <w:rPr>
          <w:rFonts w:ascii="Times New Roman" w:eastAsia="Times New Roman" w:hAnsi="Times New Roman" w:cs="Times New Roman"/>
          <w:color w:val="000000"/>
          <w:sz w:val="28"/>
          <w:szCs w:val="28"/>
          <w:lang w:eastAsia="ru-RU"/>
        </w:rPr>
        <w:t>беспыльным</w:t>
      </w:r>
      <w:proofErr w:type="spellEnd"/>
      <w:r w:rsidRPr="00552EA7">
        <w:rPr>
          <w:rFonts w:ascii="Times New Roman" w:eastAsia="Times New Roman" w:hAnsi="Times New Roman" w:cs="Times New Roman"/>
          <w:color w:val="000000"/>
          <w:sz w:val="28"/>
          <w:szCs w:val="28"/>
          <w:lang w:eastAsia="ru-RU"/>
        </w:rPr>
        <w:t>, либо выполненным из материалов, не оказывающих вредного воздействия на человека.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color w:val="000000"/>
          <w:sz w:val="28"/>
          <w:szCs w:val="28"/>
          <w:lang w:eastAsia="ru-RU"/>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roofErr w:type="gramEnd"/>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w:t>
      </w:r>
      <w:r w:rsidRPr="00552EA7">
        <w:rPr>
          <w:rFonts w:ascii="Times New Roman" w:eastAsia="Times New Roman" w:hAnsi="Times New Roman" w:cs="Times New Roman"/>
          <w:color w:val="000000"/>
          <w:sz w:val="28"/>
          <w:szCs w:val="28"/>
          <w:lang w:eastAsia="ru-RU"/>
        </w:rPr>
        <w:lastRenderedPageBreak/>
        <w:t xml:space="preserve">или павильонную структуру, состоять из нескольких корпусов-павильонов, отдельно стоящих или соединенных между собой отапливаемыми переходами. Здания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системами холодного и горячего водоснабжения, канализацией. </w:t>
      </w:r>
      <w:proofErr w:type="gramStart"/>
      <w:r w:rsidRPr="00552EA7">
        <w:rPr>
          <w:rFonts w:ascii="Times New Roman" w:eastAsia="Times New Roman" w:hAnsi="Times New Roman" w:cs="Times New Roman"/>
          <w:color w:val="000000"/>
          <w:sz w:val="28"/>
          <w:szCs w:val="28"/>
          <w:lang w:eastAsia="ru-RU"/>
        </w:rPr>
        <w:t>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w:t>
      </w:r>
      <w:proofErr w:type="spellStart"/>
      <w:r w:rsidRPr="00552EA7">
        <w:rPr>
          <w:rFonts w:ascii="Times New Roman" w:eastAsia="Times New Roman" w:hAnsi="Times New Roman" w:cs="Times New Roman"/>
          <w:color w:val="000000"/>
          <w:sz w:val="28"/>
          <w:szCs w:val="28"/>
          <w:lang w:eastAsia="ru-RU"/>
        </w:rPr>
        <w:t>постирочную</w:t>
      </w:r>
      <w:proofErr w:type="spellEnd"/>
      <w:r w:rsidRPr="00552EA7">
        <w:rPr>
          <w:rFonts w:ascii="Times New Roman" w:eastAsia="Times New Roman" w:hAnsi="Times New Roman" w:cs="Times New Roman"/>
          <w:color w:val="000000"/>
          <w:sz w:val="28"/>
          <w:szCs w:val="28"/>
          <w:lang w:eastAsia="ru-RU"/>
        </w:rPr>
        <w:t>), в туалетные всех групповых ячеек.</w:t>
      </w:r>
      <w:proofErr w:type="gramEnd"/>
      <w:r w:rsidRPr="00552EA7">
        <w:rPr>
          <w:rFonts w:ascii="Times New Roman" w:eastAsia="Times New Roman" w:hAnsi="Times New Roman" w:cs="Times New Roman"/>
          <w:color w:val="000000"/>
          <w:sz w:val="28"/>
          <w:szCs w:val="28"/>
          <w:lang w:eastAsia="ru-RU"/>
        </w:rPr>
        <w:t xml:space="preserve">  В районах, где отсутствует централизованная канализация, </w:t>
      </w:r>
      <w:proofErr w:type="gramStart"/>
      <w:r w:rsidRPr="00552EA7">
        <w:rPr>
          <w:rFonts w:ascii="Times New Roman" w:eastAsia="Times New Roman" w:hAnsi="Times New Roman" w:cs="Times New Roman"/>
          <w:color w:val="000000"/>
          <w:sz w:val="28"/>
          <w:szCs w:val="28"/>
          <w:lang w:eastAsia="ru-RU"/>
        </w:rPr>
        <w:t>здания</w:t>
      </w:r>
      <w:proofErr w:type="gramEnd"/>
      <w:r w:rsidRPr="00552EA7">
        <w:rPr>
          <w:rFonts w:ascii="Times New Roman" w:eastAsia="Times New Roman" w:hAnsi="Times New Roman" w:cs="Times New Roman"/>
          <w:color w:val="000000"/>
          <w:sz w:val="28"/>
          <w:szCs w:val="28"/>
          <w:lang w:eastAsia="ru-RU"/>
        </w:rPr>
        <w:t xml:space="preserve"> оборудуются внутренней канализацией, при условии устройства выгребов или локальных очистных сооружений.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начального, основного и среднего общего образования</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74</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3960"/>
        <w:gridCol w:w="1980"/>
        <w:gridCol w:w="1236"/>
        <w:gridCol w:w="1669"/>
      </w:tblGrid>
      <w:tr w:rsidR="00552EA7" w:rsidRPr="00552EA7" w:rsidTr="002776BD">
        <w:trPr>
          <w:trHeight w:val="711"/>
        </w:trPr>
        <w:tc>
          <w:tcPr>
            <w:tcW w:w="528"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960"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980"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измерения</w:t>
            </w:r>
          </w:p>
        </w:tc>
        <w:tc>
          <w:tcPr>
            <w:tcW w:w="1236"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669"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11"/>
        </w:trPr>
        <w:tc>
          <w:tcPr>
            <w:tcW w:w="528" w:type="dxa"/>
          </w:tcPr>
          <w:p w:rsidR="00552EA7" w:rsidRPr="00552EA7" w:rsidRDefault="00552EA7" w:rsidP="001E024A">
            <w:pPr>
              <w:numPr>
                <w:ilvl w:val="0"/>
                <w:numId w:val="39"/>
              </w:numPr>
              <w:tabs>
                <w:tab w:val="left" w:pos="176"/>
              </w:tabs>
              <w:spacing w:after="0" w:line="240" w:lineRule="auto"/>
              <w:ind w:left="0" w:right="-80" w:firstLine="0"/>
              <w:contextualSpacing/>
              <w:jc w:val="center"/>
              <w:rPr>
                <w:rFonts w:ascii="Times New Roman" w:eastAsia="Calibri" w:hAnsi="Times New Roman" w:cs="Times New Roman"/>
                <w:color w:val="000000"/>
                <w:sz w:val="24"/>
                <w:szCs w:val="24"/>
              </w:rPr>
            </w:pPr>
          </w:p>
        </w:tc>
        <w:tc>
          <w:tcPr>
            <w:tcW w:w="8844" w:type="dxa"/>
            <w:gridSpan w:val="4"/>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r>
      <w:tr w:rsidR="00552EA7" w:rsidRPr="00552EA7" w:rsidTr="00F17229">
        <w:trPr>
          <w:trHeight w:val="70"/>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0"/>
              </w:numPr>
              <w:tabs>
                <w:tab w:val="left" w:pos="318"/>
              </w:tabs>
              <w:spacing w:after="0" w:line="240" w:lineRule="auto"/>
              <w:ind w:left="0" w:right="-108" w:firstLine="0"/>
              <w:contextualSpacing/>
              <w:jc w:val="center"/>
              <w:rPr>
                <w:rFonts w:ascii="Times New Roman" w:eastAsia="Calibri" w:hAnsi="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Школа начального и основного общего образования, 1-9 классы</w:t>
            </w:r>
          </w:p>
        </w:tc>
        <w:tc>
          <w:tcPr>
            <w:tcW w:w="198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общего числа школьников </w:t>
            </w:r>
          </w:p>
        </w:tc>
        <w:tc>
          <w:tcPr>
            <w:tcW w:w="123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100</w:t>
            </w:r>
          </w:p>
        </w:tc>
        <w:tc>
          <w:tcPr>
            <w:tcW w:w="1669"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70"/>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0"/>
              </w:numPr>
              <w:tabs>
                <w:tab w:val="left" w:pos="318"/>
              </w:tabs>
              <w:spacing w:after="0" w:line="240" w:lineRule="auto"/>
              <w:ind w:left="0" w:right="-108" w:firstLine="0"/>
              <w:contextualSpacing/>
              <w:jc w:val="center"/>
              <w:rPr>
                <w:rFonts w:ascii="Times New Roman" w:eastAsia="Calibri" w:hAnsi="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Школа среднего общего образования, 10-11 классы</w:t>
            </w:r>
          </w:p>
        </w:tc>
        <w:tc>
          <w:tcPr>
            <w:tcW w:w="198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23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75</w:t>
            </w:r>
          </w:p>
        </w:tc>
        <w:tc>
          <w:tcPr>
            <w:tcW w:w="1669"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0"/>
              </w:numPr>
              <w:tabs>
                <w:tab w:val="left" w:pos="318"/>
              </w:tabs>
              <w:spacing w:after="0" w:line="240" w:lineRule="auto"/>
              <w:ind w:left="0" w:right="-108" w:firstLine="0"/>
              <w:contextualSpacing/>
              <w:jc w:val="center"/>
              <w:rPr>
                <w:rFonts w:ascii="Times New Roman" w:eastAsia="Calibri" w:hAnsi="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Межшкольный учебно-производственный комбинат</w:t>
            </w:r>
          </w:p>
        </w:tc>
        <w:tc>
          <w:tcPr>
            <w:tcW w:w="198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123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w:t>
            </w:r>
          </w:p>
        </w:tc>
        <w:tc>
          <w:tcPr>
            <w:tcW w:w="1669"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39"/>
              </w:numPr>
              <w:tabs>
                <w:tab w:val="left" w:pos="176"/>
              </w:tabs>
              <w:spacing w:after="0" w:line="240" w:lineRule="auto"/>
              <w:ind w:left="0" w:right="-80" w:firstLine="0"/>
              <w:contextualSpacing/>
              <w:jc w:val="center"/>
              <w:rPr>
                <w:rFonts w:ascii="Times New Roman" w:eastAsia="Calibri" w:hAnsi="Times New Roman" w:cs="Times New Roman"/>
                <w:color w:val="000000"/>
                <w:sz w:val="24"/>
                <w:szCs w:val="24"/>
              </w:rPr>
            </w:pPr>
          </w:p>
        </w:tc>
        <w:tc>
          <w:tcPr>
            <w:tcW w:w="8844" w:type="dxa"/>
            <w:gridSpan w:val="4"/>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552EA7" w:rsidRPr="00552EA7" w:rsidTr="00F17229">
        <w:trPr>
          <w:trHeight w:val="70"/>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1"/>
              </w:numPr>
              <w:tabs>
                <w:tab w:val="left" w:pos="318"/>
              </w:tabs>
              <w:spacing w:after="0" w:line="240" w:lineRule="auto"/>
              <w:ind w:left="0" w:firstLine="0"/>
              <w:contextualSpacing/>
              <w:jc w:val="center"/>
              <w:rPr>
                <w:rFonts w:ascii="Times New Roman" w:eastAsia="Calibri" w:hAnsi="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Для объектов, указанных в пунктах 1.1, 1.2</w:t>
            </w:r>
          </w:p>
        </w:tc>
        <w:tc>
          <w:tcPr>
            <w:tcW w:w="198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км</w:t>
            </w:r>
            <w:proofErr w:type="gramEnd"/>
            <w:r w:rsidRPr="00552EA7">
              <w:rPr>
                <w:rFonts w:ascii="Times New Roman" w:eastAsia="Times New Roman" w:hAnsi="Times New Roman" w:cs="Times New Roman"/>
                <w:color w:val="000000"/>
                <w:sz w:val="24"/>
                <w:szCs w:val="24"/>
                <w:lang w:eastAsia="ru-RU"/>
              </w:rPr>
              <w:t>, пешеходной доступности</w:t>
            </w:r>
          </w:p>
        </w:tc>
        <w:tc>
          <w:tcPr>
            <w:tcW w:w="123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Для 1-4 классов -2; для 5-11 классов - 4</w:t>
            </w:r>
          </w:p>
        </w:tc>
        <w:tc>
          <w:tcPr>
            <w:tcW w:w="1669"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СанПиН 2.4.2.2821-10</w:t>
            </w:r>
          </w:p>
        </w:tc>
      </w:tr>
      <w:tr w:rsidR="00552EA7" w:rsidRPr="00552EA7" w:rsidTr="00F17229">
        <w:trPr>
          <w:trHeight w:val="70"/>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1"/>
              </w:numPr>
              <w:tabs>
                <w:tab w:val="left" w:pos="318"/>
              </w:tabs>
              <w:spacing w:after="0" w:line="240" w:lineRule="auto"/>
              <w:ind w:left="0" w:firstLine="0"/>
              <w:contextualSpacing/>
              <w:jc w:val="center"/>
              <w:rPr>
                <w:rFonts w:ascii="Times New Roman" w:eastAsia="Calibri" w:hAnsi="Times New Roman" w:cs="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Для объектов, указанных в пункте 1.3</w:t>
            </w:r>
          </w:p>
        </w:tc>
        <w:tc>
          <w:tcPr>
            <w:tcW w:w="198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c>
          <w:tcPr>
            <w:tcW w:w="123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p>
        </w:tc>
        <w:tc>
          <w:tcPr>
            <w:tcW w:w="1669"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bl>
    <w:p w:rsidR="00552EA7" w:rsidRPr="00552EA7" w:rsidRDefault="00552EA7" w:rsidP="000C277C">
      <w:pPr>
        <w:tabs>
          <w:tab w:val="left" w:pos="993"/>
        </w:tabs>
        <w:suppressAutoHyphens/>
        <w:autoSpaceDE w:val="0"/>
        <w:autoSpaceDN w:val="0"/>
        <w:adjustRightInd w:val="0"/>
        <w:spacing w:after="0" w:line="240" w:lineRule="auto"/>
        <w:ind w:firstLine="567"/>
        <w:jc w:val="both"/>
        <w:rPr>
          <w:rFonts w:ascii="Times New Roman" w:eastAsia="Times New Roman" w:hAnsi="Times New Roman" w:cs="Calibri"/>
          <w:color w:val="000000"/>
          <w:sz w:val="24"/>
          <w:szCs w:val="24"/>
          <w:lang w:eastAsia="ru-RU"/>
        </w:rPr>
      </w:pPr>
      <w:r w:rsidRPr="00552EA7">
        <w:rPr>
          <w:rFonts w:ascii="Times New Roman" w:eastAsia="Times New Roman" w:hAnsi="Times New Roman" w:cs="Calibri"/>
          <w:color w:val="000000"/>
          <w:sz w:val="24"/>
          <w:szCs w:val="24"/>
          <w:lang w:eastAsia="ru-RU"/>
        </w:rPr>
        <w:t xml:space="preserve">Примечание. </w:t>
      </w:r>
    </w:p>
    <w:p w:rsidR="00552EA7" w:rsidRPr="00552EA7" w:rsidRDefault="00552EA7" w:rsidP="000C277C">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Указанный процент от численности детей соответствующего школьного возраста принимается для расчета количества мест для обучения в одну смену.</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52EA7">
          <w:rPr>
            <w:rFonts w:ascii="Times New Roman" w:eastAsia="Times New Roman" w:hAnsi="Times New Roman" w:cs="Times New Roman"/>
            <w:color w:val="000000"/>
            <w:sz w:val="28"/>
            <w:szCs w:val="28"/>
            <w:lang w:eastAsia="ru-RU"/>
          </w:rPr>
          <w:t>15 км</w:t>
        </w:r>
      </w:smartTag>
      <w:r w:rsidRPr="00552EA7">
        <w:rPr>
          <w:rFonts w:ascii="Times New Roman" w:eastAsia="Times New Roman" w:hAnsi="Times New Roman" w:cs="Times New Roman"/>
          <w:color w:val="000000"/>
          <w:sz w:val="28"/>
          <w:szCs w:val="28"/>
          <w:lang w:eastAsia="ru-RU"/>
        </w:rPr>
        <w:t>.</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552EA7">
          <w:rPr>
            <w:rFonts w:ascii="Times New Roman" w:eastAsia="Times New Roman" w:hAnsi="Times New Roman" w:cs="Times New Roman"/>
            <w:color w:val="000000"/>
            <w:sz w:val="28"/>
            <w:szCs w:val="28"/>
            <w:lang w:eastAsia="ru-RU"/>
          </w:rPr>
          <w:t>1 км</w:t>
        </w:r>
      </w:smartTag>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lastRenderedPageBreak/>
        <w:t xml:space="preserve">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52EA7">
          <w:rPr>
            <w:rFonts w:ascii="Times New Roman" w:eastAsia="Times New Roman" w:hAnsi="Times New Roman" w:cs="Times New Roman"/>
            <w:color w:val="000000"/>
            <w:sz w:val="28"/>
            <w:szCs w:val="28"/>
            <w:lang w:eastAsia="ru-RU"/>
          </w:rPr>
          <w:t>500 м</w:t>
        </w:r>
      </w:smartTag>
      <w:r w:rsidRPr="00552EA7">
        <w:rPr>
          <w:rFonts w:ascii="Times New Roman" w:eastAsia="Times New Roman" w:hAnsi="Times New Roman" w:cs="Times New Roman"/>
          <w:color w:val="000000"/>
          <w:sz w:val="28"/>
          <w:szCs w:val="28"/>
          <w:lang w:eastAsia="ru-RU"/>
        </w:rPr>
        <w:t xml:space="preserve">.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552EA7">
          <w:rPr>
            <w:rFonts w:ascii="Times New Roman" w:eastAsia="Times New Roman" w:hAnsi="Times New Roman" w:cs="Times New Roman"/>
            <w:color w:val="000000"/>
            <w:sz w:val="28"/>
            <w:szCs w:val="28"/>
            <w:lang w:eastAsia="ru-RU"/>
          </w:rPr>
          <w:t>250 м</w:t>
        </w:r>
      </w:smartTag>
      <w:r w:rsidRPr="00552EA7">
        <w:rPr>
          <w:rFonts w:ascii="Times New Roman" w:eastAsia="Times New Roman" w:hAnsi="Times New Roman" w:cs="Times New Roman"/>
          <w:color w:val="000000"/>
          <w:sz w:val="28"/>
          <w:szCs w:val="28"/>
          <w:lang w:eastAsia="ru-RU"/>
        </w:rPr>
        <w:t xml:space="preserve"> со стороны дороги.</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8"/>
          <w:lang w:eastAsia="ru-RU"/>
        </w:rPr>
        <w:t>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Через территорию общеобразовательных организаций не должны проходить магистральные инженерные коммуникации - водоснабжения, канализации, теплоснабжения, энергоснабжения.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Для учащихся с ограниченными возможностями здоровья на территории строящихся и реконструируемых общеобразовательных организаций предусматриваются мероприятия по созданию доступной (</w:t>
      </w:r>
      <w:proofErr w:type="spellStart"/>
      <w:r w:rsidRPr="00552EA7">
        <w:rPr>
          <w:rFonts w:ascii="Times New Roman" w:eastAsia="Times New Roman" w:hAnsi="Times New Roman" w:cs="Times New Roman"/>
          <w:color w:val="000000"/>
          <w:sz w:val="28"/>
          <w:szCs w:val="28"/>
          <w:lang w:eastAsia="ru-RU"/>
        </w:rPr>
        <w:t>безбарьерной</w:t>
      </w:r>
      <w:proofErr w:type="spellEnd"/>
      <w:r w:rsidRPr="00552EA7">
        <w:rPr>
          <w:rFonts w:ascii="Times New Roman" w:eastAsia="Times New Roman" w:hAnsi="Times New Roman" w:cs="Times New Roman"/>
          <w:color w:val="000000"/>
          <w:sz w:val="28"/>
          <w:szCs w:val="28"/>
          <w:lang w:eastAsia="ru-RU"/>
        </w:rPr>
        <w:t>) среды.</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            </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Объекты дополнительного образования </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Таблица 75</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3781"/>
        <w:gridCol w:w="1567"/>
        <w:gridCol w:w="847"/>
        <w:gridCol w:w="2367"/>
      </w:tblGrid>
      <w:tr w:rsidR="00552EA7" w:rsidRPr="00552EA7" w:rsidTr="00F17229">
        <w:trPr>
          <w:trHeight w:val="799"/>
        </w:trPr>
        <w:tc>
          <w:tcPr>
            <w:tcW w:w="809"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781"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56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84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Вели-чина</w:t>
            </w:r>
            <w:proofErr w:type="gramEnd"/>
          </w:p>
        </w:tc>
        <w:tc>
          <w:tcPr>
            <w:tcW w:w="236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08"/>
        </w:trPr>
        <w:tc>
          <w:tcPr>
            <w:tcW w:w="809"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8562" w:type="dxa"/>
            <w:gridSpan w:val="4"/>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r>
      <w:tr w:rsidR="00552EA7" w:rsidRPr="00552EA7" w:rsidTr="002776BD">
        <w:trPr>
          <w:trHeight w:val="713"/>
        </w:trPr>
        <w:tc>
          <w:tcPr>
            <w:tcW w:w="809"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378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Дворец (Дом) творчества школьников</w:t>
            </w:r>
          </w:p>
        </w:tc>
        <w:tc>
          <w:tcPr>
            <w:tcW w:w="1567"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общего числа школьников</w:t>
            </w: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3,3</w:t>
            </w:r>
          </w:p>
        </w:tc>
        <w:tc>
          <w:tcPr>
            <w:tcW w:w="2367"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2776BD">
        <w:trPr>
          <w:trHeight w:val="694"/>
        </w:trPr>
        <w:tc>
          <w:tcPr>
            <w:tcW w:w="809"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378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Детская школа искусств, музыкальная, художественная школа</w:t>
            </w:r>
          </w:p>
        </w:tc>
        <w:tc>
          <w:tcPr>
            <w:tcW w:w="15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2,7</w:t>
            </w:r>
          </w:p>
        </w:tc>
        <w:tc>
          <w:tcPr>
            <w:tcW w:w="23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2776BD">
        <w:trPr>
          <w:trHeight w:val="385"/>
        </w:trPr>
        <w:tc>
          <w:tcPr>
            <w:tcW w:w="809"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378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Станция юных техников</w:t>
            </w:r>
          </w:p>
        </w:tc>
        <w:tc>
          <w:tcPr>
            <w:tcW w:w="15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0,9</w:t>
            </w:r>
          </w:p>
        </w:tc>
        <w:tc>
          <w:tcPr>
            <w:tcW w:w="23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2776BD">
        <w:trPr>
          <w:trHeight w:val="629"/>
        </w:trPr>
        <w:tc>
          <w:tcPr>
            <w:tcW w:w="809"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1.4</w:t>
            </w:r>
          </w:p>
        </w:tc>
        <w:tc>
          <w:tcPr>
            <w:tcW w:w="378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Станция юных туристов (натуралистов)</w:t>
            </w:r>
          </w:p>
        </w:tc>
        <w:tc>
          <w:tcPr>
            <w:tcW w:w="15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847"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0,4</w:t>
            </w:r>
          </w:p>
        </w:tc>
        <w:tc>
          <w:tcPr>
            <w:tcW w:w="23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14"/>
        </w:trPr>
        <w:tc>
          <w:tcPr>
            <w:tcW w:w="809"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3781"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5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3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не нормируется.    </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 сельских поселениях места</w:t>
      </w:r>
      <w:r w:rsidRPr="00552EA7">
        <w:rPr>
          <w:rFonts w:ascii="Courier New" w:eastAsia="Times New Roman" w:hAnsi="Courier New" w:cs="Courier New"/>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t xml:space="preserve">для  внешкольных   учреждений   рекомендуется  предусматривать   в зданиях   общеобразовательных школ.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Участок, отводимый для размещения здания организации дополнительного образования, должен находиться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Через территорию организации дополнительного образования не должны проходить магистральные инженерные коммуникации водоснабжения, канализации, тепло- и энергоснабжения. Территорию организации дополнительного образования рекомендуется ограждать забором и/или полосой зеленых насаждений.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Вновь строящиеся объекты организаций дополнительного образования рекомендуется располагать в отдельно стоящем здании.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Здания организаций дополнительного образования могут быть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Размещение организаций дополнительного образования во встроенных в жилые дома помещениях, во встроенно-пристроенных помещениях (или пристроенных) допускается при наличии отдельного входа.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Помещения для занятий детей дошкольного (до 7 лет) и младшего школьного возраста (до 11 лет) размещаются не выше третьего этажа здания.</w:t>
      </w:r>
    </w:p>
    <w:p w:rsidR="00552EA7" w:rsidRPr="00552EA7" w:rsidRDefault="00552EA7" w:rsidP="000C277C">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p>
    <w:p w:rsidR="00552EA7" w:rsidRPr="00552EA7" w:rsidRDefault="00552EA7" w:rsidP="000C277C">
      <w:pPr>
        <w:keepNext/>
        <w:keepLines/>
        <w:spacing w:after="0" w:line="240" w:lineRule="auto"/>
        <w:ind w:firstLine="567"/>
        <w:contextualSpacing/>
        <w:jc w:val="center"/>
        <w:outlineLvl w:val="2"/>
        <w:rPr>
          <w:rFonts w:ascii="Times New Roman" w:eastAsia="Times New Roman" w:hAnsi="Times New Roman" w:cs="Times New Roman"/>
          <w:b/>
          <w:bCs/>
          <w:color w:val="000000"/>
          <w:sz w:val="26"/>
          <w:szCs w:val="26"/>
        </w:rPr>
      </w:pPr>
      <w:r w:rsidRPr="00552EA7">
        <w:rPr>
          <w:rFonts w:ascii="Times New Roman" w:eastAsia="Times New Roman" w:hAnsi="Times New Roman" w:cs="Times New Roman"/>
          <w:b/>
          <w:bCs/>
          <w:color w:val="000000"/>
          <w:sz w:val="26"/>
          <w:szCs w:val="26"/>
        </w:rPr>
        <w:t>Объекты для организации отдыха детей в каникулярное время</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rPr>
      </w:pPr>
    </w:p>
    <w:p w:rsidR="00552EA7" w:rsidRPr="00552EA7" w:rsidRDefault="00552EA7" w:rsidP="000C277C">
      <w:pPr>
        <w:spacing w:after="0" w:line="240" w:lineRule="auto"/>
        <w:ind w:firstLine="567"/>
        <w:contextualSpacing/>
        <w:jc w:val="right"/>
        <w:outlineLvl w:val="0"/>
        <w:rPr>
          <w:rFonts w:ascii="Times New Roman" w:eastAsia="Times New Roman" w:hAnsi="Times New Roman" w:cs="Times New Roman"/>
          <w:bCs/>
          <w:color w:val="000000"/>
          <w:kern w:val="32"/>
          <w:sz w:val="28"/>
          <w:szCs w:val="28"/>
          <w:lang w:eastAsia="ru-RU"/>
        </w:rPr>
      </w:pPr>
      <w:r w:rsidRPr="00552EA7">
        <w:rPr>
          <w:rFonts w:ascii="Times New Roman" w:eastAsia="Times New Roman" w:hAnsi="Times New Roman" w:cs="Times New Roman"/>
          <w:bCs/>
          <w:color w:val="000000"/>
          <w:kern w:val="32"/>
          <w:sz w:val="28"/>
          <w:szCs w:val="28"/>
          <w:lang w:eastAsia="ru-RU"/>
        </w:rPr>
        <w:t>Таблица 76</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
        <w:gridCol w:w="2917"/>
        <w:gridCol w:w="1367"/>
        <w:gridCol w:w="1988"/>
        <w:gridCol w:w="2330"/>
      </w:tblGrid>
      <w:tr w:rsidR="00552EA7" w:rsidRPr="00552EA7" w:rsidTr="002776BD">
        <w:trPr>
          <w:trHeight w:val="625"/>
        </w:trPr>
        <w:tc>
          <w:tcPr>
            <w:tcW w:w="752"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91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(расчетного показателя)</w:t>
            </w:r>
          </w:p>
        </w:tc>
        <w:tc>
          <w:tcPr>
            <w:tcW w:w="136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988"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330"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405"/>
        </w:trPr>
        <w:tc>
          <w:tcPr>
            <w:tcW w:w="752"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8602" w:type="dxa"/>
            <w:gridSpan w:val="4"/>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r>
      <w:tr w:rsidR="00552EA7" w:rsidRPr="00552EA7" w:rsidTr="00F17229">
        <w:trPr>
          <w:trHeight w:val="919"/>
        </w:trPr>
        <w:tc>
          <w:tcPr>
            <w:tcW w:w="752"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291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Детский оздоровительный лагерь с дневным пребыванием детей</w:t>
            </w:r>
          </w:p>
        </w:tc>
        <w:tc>
          <w:tcPr>
            <w:tcW w:w="136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место</w:t>
            </w:r>
          </w:p>
        </w:tc>
        <w:tc>
          <w:tcPr>
            <w:tcW w:w="198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заданию на проектирование</w:t>
            </w:r>
          </w:p>
        </w:tc>
        <w:tc>
          <w:tcPr>
            <w:tcW w:w="233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2776BD">
        <w:trPr>
          <w:trHeight w:val="687"/>
        </w:trPr>
        <w:tc>
          <w:tcPr>
            <w:tcW w:w="752"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4284"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98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не нормируется    </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Земельный участок для детского оздоровительного лагеря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w:t>
      </w:r>
      <w:r w:rsidRPr="00552EA7">
        <w:rPr>
          <w:rFonts w:ascii="Times New Roman" w:eastAsia="Times New Roman" w:hAnsi="Times New Roman" w:cs="Times New Roman"/>
          <w:color w:val="000000"/>
          <w:sz w:val="28"/>
          <w:szCs w:val="28"/>
          <w:lang w:eastAsia="ru-RU"/>
        </w:rPr>
        <w:lastRenderedPageBreak/>
        <w:t>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Вновь строящиеся детские оздоровительные лагеря рекомендуется размещать в лесных, лесопарковых массивах на обособленных земельных участках. Через участок детского оздоровительного лагеря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 Территорию рекомендуется озеленять из расчета 50% площади территории, свободной от застройки.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Территория детского оздоровительного лагеря планируется с учетом принципа функционального зонирования, с выделением следующих зон: зона проживания, зона физкультурно-оздоровительных сооружений и зона хозяйственного и технического назначения. Для зонирования территории могут использоваться зеленые насаждения.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 зоне проживания располагаются спальные корпуса, столовую, помещения медицинского назначения, помещения культурно-массового и административно-бытового назначения, а также площадки для отдыха и игровые площадки.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Зона физкультурно-оздоровительных сооружений включает площадки для занятий физкультурой, оборудованные с учетом возраста детей.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На территории зоны хозяйственного и технического назначения размещаются: сооружения водоснабжения, котельная и насосная с водонапорным баком (при наличии), гараж, автостоянка для хозяйственных машин, а также другие хозяйственные и технические постройки.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Для сбора твердых бытовых и пищевых отходов на территории хозяйственной зоны устанавливаются раздельные контейнеры, с плотно закрывающимися крышками. Расстояние от контейнеров до жилых зданий, мест отдыха, игровых и физкультурных площадок, сооружений водоснабжения должно быть не менее </w:t>
      </w:r>
      <w:smartTag w:uri="urn:schemas-microsoft-com:office:smarttags" w:element="metricconverter">
        <w:smartTagPr>
          <w:attr w:name="ProductID" w:val="25 м"/>
        </w:smartTagPr>
        <w:r w:rsidRPr="00552EA7">
          <w:rPr>
            <w:rFonts w:ascii="Times New Roman" w:eastAsia="Times New Roman" w:hAnsi="Times New Roman" w:cs="Times New Roman"/>
            <w:color w:val="000000"/>
            <w:sz w:val="28"/>
            <w:szCs w:val="28"/>
            <w:lang w:eastAsia="ru-RU"/>
          </w:rPr>
          <w:t>25 м</w:t>
        </w:r>
      </w:smartTag>
      <w:r w:rsidRPr="00552EA7">
        <w:rPr>
          <w:rFonts w:ascii="Times New Roman" w:eastAsia="Times New Roman" w:hAnsi="Times New Roman" w:cs="Times New Roman"/>
          <w:color w:val="000000"/>
          <w:sz w:val="28"/>
          <w:szCs w:val="28"/>
          <w:lang w:eastAsia="ru-RU"/>
        </w:rPr>
        <w:t xml:space="preserve">.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При проектировании детских оздоровительных лагерей здания для проживания детей должны иметь этажность не выше двух.</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keepNext/>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34" w:name="_Toc436045326"/>
      <w:r w:rsidRPr="00552EA7">
        <w:rPr>
          <w:rFonts w:ascii="Times New Roman" w:eastAsia="MS Mincho" w:hAnsi="Times New Roman" w:cs="Times New Roman"/>
          <w:b/>
          <w:color w:val="000000"/>
          <w:sz w:val="28"/>
          <w:szCs w:val="28"/>
          <w:lang w:eastAsia="ar-SA"/>
        </w:rPr>
        <w:t>3.2.9 Объекты, относящиеся к области здравоохранения</w:t>
      </w:r>
      <w:bookmarkEnd w:id="34"/>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p>
    <w:p w:rsidR="00552EA7" w:rsidRPr="00552EA7" w:rsidRDefault="00552EA7" w:rsidP="000C277C">
      <w:pPr>
        <w:widowControl w:val="0"/>
        <w:autoSpaceDE w:val="0"/>
        <w:autoSpaceDN w:val="0"/>
        <w:adjustRightInd w:val="0"/>
        <w:spacing w:after="0" w:line="240" w:lineRule="auto"/>
        <w:ind w:firstLine="567"/>
        <w:jc w:val="both"/>
        <w:rPr>
          <w:rFonts w:ascii="Arial" w:eastAsia="Calibri" w:hAnsi="Arial" w:cs="Times New Roman"/>
          <w:szCs w:val="28"/>
          <w:lang w:eastAsia="ru-RU"/>
        </w:rPr>
      </w:pPr>
      <w:r w:rsidRPr="00552EA7">
        <w:rPr>
          <w:rFonts w:ascii="Times New Roman" w:eastAsia="Calibri" w:hAnsi="Times New Roman" w:cs="Times New Roman"/>
          <w:sz w:val="28"/>
          <w:szCs w:val="28"/>
          <w:lang w:eastAsia="ru-RU"/>
        </w:rPr>
        <w:t xml:space="preserve">В целях создания условий для оказания медицинской помощи населению Любимского муниципального района в соответствии с </w:t>
      </w:r>
      <w:r w:rsidRPr="00552EA7">
        <w:rPr>
          <w:rFonts w:ascii="Times New Roman" w:eastAsia="Calibri" w:hAnsi="Times New Roman" w:cs="Times New Roman"/>
          <w:sz w:val="28"/>
          <w:szCs w:val="28"/>
          <w:lang w:eastAsia="ru-RU"/>
        </w:rPr>
        <w:lastRenderedPageBreak/>
        <w:t>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r w:rsidRPr="00552EA7">
        <w:rPr>
          <w:rFonts w:ascii="Arial" w:eastAsia="Calibri" w:hAnsi="Arial" w:cs="Times New Roman"/>
          <w:szCs w:val="28"/>
          <w:lang w:eastAsia="ru-RU"/>
        </w:rPr>
        <w:t>.</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Уровень обеспеченности объектами в области здравоохранения</w:t>
      </w:r>
    </w:p>
    <w:p w:rsidR="00552EA7" w:rsidRPr="00552EA7" w:rsidRDefault="00552EA7" w:rsidP="000C277C">
      <w:pPr>
        <w:autoSpaceDE w:val="0"/>
        <w:autoSpaceDN w:val="0"/>
        <w:adjustRightInd w:val="0"/>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77</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2470"/>
        <w:gridCol w:w="2023"/>
        <w:gridCol w:w="1865"/>
        <w:gridCol w:w="2345"/>
      </w:tblGrid>
      <w:tr w:rsidR="00552EA7" w:rsidRPr="00552EA7" w:rsidTr="00F17229">
        <w:trPr>
          <w:trHeight w:val="144"/>
        </w:trPr>
        <w:tc>
          <w:tcPr>
            <w:tcW w:w="651"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470"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202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865"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345"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144"/>
        </w:trPr>
        <w:tc>
          <w:tcPr>
            <w:tcW w:w="651"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358" w:type="dxa"/>
            <w:gridSpan w:val="3"/>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345"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24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Стационары всех типов</w:t>
            </w:r>
          </w:p>
        </w:tc>
        <w:tc>
          <w:tcPr>
            <w:tcW w:w="202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Коек на 1000 жителей</w:t>
            </w: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13,47</w:t>
            </w:r>
          </w:p>
        </w:tc>
        <w:tc>
          <w:tcPr>
            <w:tcW w:w="2345"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Распоряжение Правительства РФ от 03.07.1996 № 1063-р</w:t>
            </w: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24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Поликлиники                </w:t>
            </w:r>
          </w:p>
        </w:tc>
        <w:tc>
          <w:tcPr>
            <w:tcW w:w="202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посещений в смену на </w:t>
            </w:r>
            <w:r w:rsidRPr="00552EA7">
              <w:rPr>
                <w:rFonts w:ascii="Times New Roman" w:eastAsia="Times New Roman" w:hAnsi="Times New Roman" w:cs="Times New Roman"/>
                <w:color w:val="000000"/>
                <w:sz w:val="24"/>
                <w:szCs w:val="24"/>
                <w:lang w:eastAsia="ru-RU"/>
              </w:rPr>
              <w:br/>
              <w:t>1000 жителей</w:t>
            </w: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18,15</w:t>
            </w:r>
          </w:p>
        </w:tc>
        <w:tc>
          <w:tcPr>
            <w:tcW w:w="2345" w:type="dxa"/>
            <w:vMerge/>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70C0"/>
                <w:sz w:val="24"/>
                <w:szCs w:val="24"/>
                <w:lang w:eastAsia="ru-RU"/>
              </w:rPr>
            </w:pP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24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Офисы врача общей практики</w:t>
            </w:r>
          </w:p>
        </w:tc>
        <w:tc>
          <w:tcPr>
            <w:tcW w:w="2023" w:type="dxa"/>
            <w:vMerge w:val="restart"/>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численность обслуживаемого населения, чел.</w:t>
            </w: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autoSpaceDE w:val="0"/>
              <w:snapToGrid w:val="0"/>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1700</w:t>
            </w:r>
          </w:p>
        </w:tc>
        <w:tc>
          <w:tcPr>
            <w:tcW w:w="2345" w:type="dxa"/>
            <w:vMerge w:val="restart"/>
            <w:tcBorders>
              <w:left w:val="single" w:sz="4" w:space="0" w:color="auto"/>
              <w:right w:val="single" w:sz="4" w:space="0" w:color="auto"/>
            </w:tcBorders>
            <w:vAlign w:val="center"/>
          </w:tcPr>
          <w:p w:rsidR="00552EA7" w:rsidRPr="002776BD"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Приказ Министерства здравоохранения РФ от 8 июня 2016 г. N 358 "Об утверждении методических рекомендаций по развитию сети медицинских организаций государственной системы здравоохранения и муниципальной сис</w:t>
            </w:r>
            <w:r w:rsidR="002776BD">
              <w:rPr>
                <w:rFonts w:ascii="Times New Roman" w:eastAsia="Times New Roman" w:hAnsi="Times New Roman" w:cs="Times New Roman"/>
                <w:color w:val="000000"/>
                <w:sz w:val="24"/>
                <w:szCs w:val="24"/>
                <w:lang w:eastAsia="ru-RU"/>
              </w:rPr>
              <w:t xml:space="preserve">темы здравоохранения" </w:t>
            </w: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1.4</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4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Фельдшерско-акушерские пункты         </w:t>
            </w:r>
          </w:p>
        </w:tc>
        <w:tc>
          <w:tcPr>
            <w:tcW w:w="2023" w:type="dxa"/>
            <w:vMerge/>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300</w:t>
            </w:r>
          </w:p>
        </w:tc>
        <w:tc>
          <w:tcPr>
            <w:tcW w:w="2345"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70C0"/>
                <w:sz w:val="24"/>
                <w:szCs w:val="24"/>
                <w:lang w:eastAsia="ru-RU"/>
              </w:rPr>
            </w:pP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1.5</w:t>
            </w:r>
          </w:p>
        </w:tc>
        <w:tc>
          <w:tcPr>
            <w:tcW w:w="24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Аптеки в сельской местности</w:t>
            </w:r>
          </w:p>
        </w:tc>
        <w:tc>
          <w:tcPr>
            <w:tcW w:w="202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на 6,2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.ж</w:t>
            </w:r>
            <w:proofErr w:type="gramEnd"/>
            <w:r w:rsidRPr="00552EA7">
              <w:rPr>
                <w:rFonts w:ascii="Times New Roman" w:eastAsia="Times New Roman" w:hAnsi="Times New Roman" w:cs="Times New Roman"/>
                <w:color w:val="000000"/>
                <w:sz w:val="24"/>
                <w:szCs w:val="24"/>
                <w:lang w:eastAsia="ru-RU"/>
              </w:rPr>
              <w:t>ителей</w:t>
            </w:r>
            <w:proofErr w:type="spellEnd"/>
          </w:p>
        </w:tc>
        <w:tc>
          <w:tcPr>
            <w:tcW w:w="2345" w:type="dxa"/>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70C0"/>
                <w:sz w:val="24"/>
                <w:szCs w:val="24"/>
                <w:lang w:eastAsia="ru-RU"/>
              </w:rPr>
            </w:pPr>
            <w:r w:rsidRPr="00552EA7">
              <w:rPr>
                <w:rFonts w:ascii="Times New Roman" w:eastAsia="Times New Roman" w:hAnsi="Times New Roman" w:cs="Times New Roman"/>
                <w:color w:val="000000"/>
                <w:sz w:val="24"/>
                <w:szCs w:val="24"/>
                <w:lang w:eastAsia="ru-RU"/>
              </w:rPr>
              <w:t>Распоряжение Правительства РФ от 03.07.1996 № 1063-р</w:t>
            </w: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1.6</w:t>
            </w:r>
          </w:p>
        </w:tc>
        <w:tc>
          <w:tcPr>
            <w:tcW w:w="24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Выдвижные пункты скорой медицинской помощи</w:t>
            </w:r>
          </w:p>
        </w:tc>
        <w:tc>
          <w:tcPr>
            <w:tcW w:w="2023" w:type="dxa"/>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специальный автомобиль</w:t>
            </w: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на 5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еловек</w:t>
            </w:r>
            <w:proofErr w:type="spellEnd"/>
            <w:r w:rsidRPr="00552EA7">
              <w:rPr>
                <w:rFonts w:ascii="Times New Roman" w:eastAsia="Times New Roman" w:hAnsi="Times New Roman" w:cs="Times New Roman"/>
                <w:color w:val="000000"/>
                <w:sz w:val="24"/>
                <w:szCs w:val="24"/>
                <w:lang w:eastAsia="ru-RU"/>
              </w:rPr>
              <w:t xml:space="preserve"> сельского населения</w:t>
            </w:r>
          </w:p>
        </w:tc>
        <w:tc>
          <w:tcPr>
            <w:tcW w:w="2345"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603"/>
        </w:trPr>
        <w:tc>
          <w:tcPr>
            <w:tcW w:w="65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2470"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Максимально допустимый уровень территориальной доступности  </w:t>
            </w:r>
          </w:p>
        </w:tc>
        <w:tc>
          <w:tcPr>
            <w:tcW w:w="202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86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c>
          <w:tcPr>
            <w:tcW w:w="2345"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bl>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p>
    <w:p w:rsidR="00C24D10" w:rsidRDefault="00C24D10" w:rsidP="00C24D10">
      <w:pPr>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35" w:name="_Toc391642568"/>
      <w:bookmarkStart w:id="36" w:name="_Toc396129614"/>
      <w:bookmarkStart w:id="37" w:name="_Toc436045327"/>
      <w:bookmarkEnd w:id="23"/>
      <w:bookmarkEnd w:id="24"/>
    </w:p>
    <w:p w:rsidR="00C24D10" w:rsidRDefault="00C24D10" w:rsidP="00C24D10">
      <w:pPr>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p>
    <w:p w:rsidR="00552EA7" w:rsidRPr="00552EA7" w:rsidRDefault="00552EA7" w:rsidP="000C277C">
      <w:pPr>
        <w:keepNext/>
        <w:tabs>
          <w:tab w:val="left" w:pos="546"/>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r w:rsidRPr="00552EA7">
        <w:rPr>
          <w:rFonts w:ascii="Times New Roman" w:eastAsia="MS Mincho" w:hAnsi="Times New Roman" w:cs="Times New Roman"/>
          <w:b/>
          <w:color w:val="000000"/>
          <w:sz w:val="28"/>
          <w:szCs w:val="28"/>
          <w:lang w:eastAsia="ar-SA"/>
        </w:rPr>
        <w:lastRenderedPageBreak/>
        <w:t>3.2.10 Объекты, относящиеся к области обращения с отходами</w:t>
      </w:r>
      <w:bookmarkEnd w:id="35"/>
      <w:bookmarkEnd w:id="36"/>
      <w:bookmarkEnd w:id="37"/>
    </w:p>
    <w:p w:rsidR="00552EA7" w:rsidRPr="00552EA7" w:rsidRDefault="00552EA7" w:rsidP="000C277C">
      <w:pPr>
        <w:suppressAutoHyphens/>
        <w:spacing w:after="0" w:line="240" w:lineRule="auto"/>
        <w:ind w:firstLine="567"/>
        <w:rPr>
          <w:rFonts w:ascii="Times New Roman" w:eastAsia="Times New Roman" w:hAnsi="Times New Roman" w:cs="Times New Roman"/>
          <w:color w:val="000000"/>
          <w:sz w:val="28"/>
          <w:szCs w:val="24"/>
          <w:lang w:eastAsia="ru-RU"/>
        </w:rPr>
      </w:pP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Твердые коммунальные отходы</w:t>
      </w:r>
      <w:r w:rsidRPr="00552EA7">
        <w:rPr>
          <w:rFonts w:ascii="Times New Roman" w:eastAsia="Times New Roman" w:hAnsi="Times New Roman" w:cs="Times New Roman"/>
          <w:b/>
          <w:color w:val="000000"/>
          <w:sz w:val="28"/>
          <w:szCs w:val="28"/>
          <w:lang w:eastAsia="ru-RU"/>
        </w:rPr>
        <w:t xml:space="preserve"> – </w:t>
      </w:r>
      <w:r w:rsidRPr="00552EA7">
        <w:rPr>
          <w:rFonts w:ascii="Times New Roman" w:eastAsia="Times New Roman" w:hAnsi="Times New Roman" w:cs="Times New Roman"/>
          <w:color w:val="000000"/>
          <w:sz w:val="28"/>
          <w:szCs w:val="28"/>
          <w:lang w:eastAsia="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Санитарная очистка территории сельских поселений должна обеспечивать во взаимосвязи с системой канализации сбор и транспортирование (вывоз) отходов с учетом экологических и ресурсосберегающих требований.</w:t>
      </w:r>
    </w:p>
    <w:p w:rsidR="00552EA7" w:rsidRPr="00552EA7" w:rsidRDefault="00552EA7" w:rsidP="000C277C">
      <w:pPr>
        <w:suppressAutoHyphens/>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Нормы накопления отходов определяются:</w:t>
      </w:r>
    </w:p>
    <w:p w:rsidR="00552EA7" w:rsidRPr="00552EA7" w:rsidRDefault="00552EA7" w:rsidP="001E024A">
      <w:pPr>
        <w:numPr>
          <w:ilvl w:val="0"/>
          <w:numId w:val="42"/>
        </w:numPr>
        <w:suppressAutoHyphens/>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по жилым домам - на одного человека; </w:t>
      </w:r>
    </w:p>
    <w:p w:rsidR="00552EA7" w:rsidRPr="00552EA7" w:rsidRDefault="00552EA7" w:rsidP="001E024A">
      <w:pPr>
        <w:numPr>
          <w:ilvl w:val="0"/>
          <w:numId w:val="42"/>
        </w:numPr>
        <w:suppressAutoHyphens/>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по объектам культурно-бытового назначения – на одно место; </w:t>
      </w:r>
    </w:p>
    <w:p w:rsidR="00552EA7" w:rsidRPr="00552EA7" w:rsidRDefault="00552EA7" w:rsidP="001E024A">
      <w:pPr>
        <w:numPr>
          <w:ilvl w:val="0"/>
          <w:numId w:val="42"/>
        </w:numPr>
        <w:suppressAutoHyphens/>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по магазинам и складам – на </w:t>
      </w:r>
      <w:smartTag w:uri="urn:schemas-microsoft-com:office:smarttags" w:element="metricconverter">
        <w:smartTagPr>
          <w:attr w:name="ProductID" w:val="1 кв. м"/>
        </w:smartTagPr>
        <w:r w:rsidRPr="00552EA7">
          <w:rPr>
            <w:rFonts w:ascii="Times New Roman" w:eastAsia="Calibri" w:hAnsi="Times New Roman" w:cs="Times New Roman"/>
            <w:color w:val="000000"/>
            <w:sz w:val="28"/>
            <w:szCs w:val="28"/>
          </w:rPr>
          <w:t>1 кв. м</w:t>
        </w:r>
      </w:smartTag>
      <w:r w:rsidRPr="00552EA7">
        <w:rPr>
          <w:rFonts w:ascii="Times New Roman" w:eastAsia="Calibri" w:hAnsi="Times New Roman" w:cs="Times New Roman"/>
          <w:color w:val="000000"/>
          <w:sz w:val="28"/>
          <w:szCs w:val="28"/>
        </w:rPr>
        <w:t xml:space="preserve"> торговой площади в единицу времени (день, год). </w:t>
      </w:r>
    </w:p>
    <w:p w:rsidR="00552EA7" w:rsidRPr="00552EA7" w:rsidRDefault="00552EA7" w:rsidP="000C277C">
      <w:pPr>
        <w:suppressAutoHyphens/>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Количество отходов определяется по расчету.</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Минимальное количество отходов на 1 человека в год согласно СП 42.13330.2011 представлено в таблице 78.</w:t>
      </w: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6"/>
          <w:szCs w:val="26"/>
          <w:lang w:eastAsia="ru-RU"/>
        </w:rPr>
      </w:pPr>
      <w:r w:rsidRPr="00552EA7">
        <w:rPr>
          <w:rFonts w:ascii="Times New Roman" w:eastAsia="Times New Roman" w:hAnsi="Times New Roman" w:cs="Times New Roman"/>
          <w:b/>
          <w:bCs/>
          <w:color w:val="000000"/>
          <w:sz w:val="26"/>
          <w:szCs w:val="26"/>
          <w:lang w:eastAsia="ru-RU"/>
        </w:rPr>
        <w:t>Расчетное количество накапливающихся отходов</w:t>
      </w: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bCs/>
          <w:color w:val="000000"/>
          <w:sz w:val="28"/>
          <w:szCs w:val="24"/>
          <w:lang w:eastAsia="ru-RU"/>
        </w:rPr>
      </w:pPr>
      <w:r w:rsidRPr="00552EA7">
        <w:rPr>
          <w:rFonts w:ascii="Times New Roman" w:eastAsia="Times New Roman" w:hAnsi="Times New Roman" w:cs="Times New Roman"/>
          <w:bCs/>
          <w:color w:val="000000"/>
          <w:sz w:val="28"/>
          <w:szCs w:val="24"/>
          <w:lang w:eastAsia="ru-RU"/>
        </w:rPr>
        <w:t>Таблица 78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02"/>
        <w:gridCol w:w="1844"/>
        <w:gridCol w:w="1489"/>
      </w:tblGrid>
      <w:tr w:rsidR="00552EA7" w:rsidRPr="00552EA7" w:rsidTr="00F17229">
        <w:trPr>
          <w:jc w:val="center"/>
        </w:trPr>
        <w:tc>
          <w:tcPr>
            <w:tcW w:w="3234" w:type="pct"/>
            <w:vMerge w:val="restart"/>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Отходы</w:t>
            </w:r>
          </w:p>
        </w:tc>
        <w:tc>
          <w:tcPr>
            <w:tcW w:w="1766" w:type="pct"/>
            <w:gridSpan w:val="2"/>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Количество отходов</w:t>
            </w:r>
          </w:p>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color w:val="000000"/>
                <w:sz w:val="24"/>
                <w:szCs w:val="24"/>
                <w:lang w:eastAsia="ru-RU"/>
              </w:rPr>
              <w:t>на 1 человека в год</w:t>
            </w:r>
          </w:p>
        </w:tc>
      </w:tr>
      <w:tr w:rsidR="00552EA7" w:rsidRPr="00552EA7" w:rsidTr="002776BD">
        <w:trPr>
          <w:jc w:val="center"/>
        </w:trPr>
        <w:tc>
          <w:tcPr>
            <w:tcW w:w="3234" w:type="pct"/>
            <w:vMerge/>
            <w:tcBorders>
              <w:bottom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p>
        </w:tc>
        <w:tc>
          <w:tcPr>
            <w:tcW w:w="977" w:type="pct"/>
            <w:tcBorders>
              <w:bottom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кг</w:t>
            </w:r>
          </w:p>
        </w:tc>
        <w:tc>
          <w:tcPr>
            <w:tcW w:w="789" w:type="pct"/>
            <w:tcBorders>
              <w:bottom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л</w:t>
            </w:r>
          </w:p>
        </w:tc>
      </w:tr>
      <w:tr w:rsidR="00552EA7" w:rsidRPr="00552EA7" w:rsidTr="002776BD">
        <w:trPr>
          <w:jc w:val="center"/>
        </w:trPr>
        <w:tc>
          <w:tcPr>
            <w:tcW w:w="3234" w:type="pct"/>
            <w:tcBorders>
              <w:top w:val="single" w:sz="4" w:space="0" w:color="auto"/>
              <w:bottom w:val="single" w:sz="4" w:space="0" w:color="auto"/>
            </w:tcBorders>
          </w:tcPr>
          <w:p w:rsidR="00552EA7" w:rsidRPr="00552EA7" w:rsidRDefault="00552EA7" w:rsidP="002776BD">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 xml:space="preserve"> От жилых зданий, оборудованных водопроводом, канализацией, центральным отоплением и газом;</w:t>
            </w:r>
          </w:p>
        </w:tc>
        <w:tc>
          <w:tcPr>
            <w:tcW w:w="977" w:type="pct"/>
            <w:tcBorders>
              <w:top w:val="single" w:sz="4" w:space="0" w:color="auto"/>
              <w:bottom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190</w:t>
            </w:r>
          </w:p>
        </w:tc>
        <w:tc>
          <w:tcPr>
            <w:tcW w:w="789" w:type="pct"/>
            <w:tcBorders>
              <w:top w:val="single" w:sz="4" w:space="0" w:color="auto"/>
              <w:bottom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900</w:t>
            </w:r>
          </w:p>
        </w:tc>
      </w:tr>
      <w:tr w:rsidR="00552EA7" w:rsidRPr="00552EA7" w:rsidTr="002776BD">
        <w:trPr>
          <w:jc w:val="center"/>
        </w:trPr>
        <w:tc>
          <w:tcPr>
            <w:tcW w:w="3234" w:type="pct"/>
            <w:tcBorders>
              <w:top w:val="single" w:sz="4" w:space="0" w:color="auto"/>
            </w:tcBorders>
          </w:tcPr>
          <w:p w:rsidR="00552EA7" w:rsidRPr="00552EA7" w:rsidRDefault="00552EA7" w:rsidP="002776BD">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 xml:space="preserve"> От прочих жилых зданий</w:t>
            </w:r>
          </w:p>
        </w:tc>
        <w:tc>
          <w:tcPr>
            <w:tcW w:w="977" w:type="pct"/>
            <w:tcBorders>
              <w:top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300</w:t>
            </w:r>
          </w:p>
        </w:tc>
        <w:tc>
          <w:tcPr>
            <w:tcW w:w="789" w:type="pct"/>
            <w:tcBorders>
              <w:top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1100</w:t>
            </w:r>
          </w:p>
        </w:tc>
      </w:tr>
      <w:tr w:rsidR="00552EA7" w:rsidRPr="00552EA7" w:rsidTr="00F17229">
        <w:trPr>
          <w:jc w:val="center"/>
        </w:trPr>
        <w:tc>
          <w:tcPr>
            <w:tcW w:w="3234" w:type="pct"/>
          </w:tcPr>
          <w:p w:rsidR="00552EA7" w:rsidRPr="00552EA7" w:rsidRDefault="00552EA7" w:rsidP="002776BD">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Общее количество по населенному пункту с учетом общественных зданий</w:t>
            </w:r>
          </w:p>
        </w:tc>
        <w:tc>
          <w:tcPr>
            <w:tcW w:w="977" w:type="pct"/>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280</w:t>
            </w:r>
          </w:p>
        </w:tc>
        <w:tc>
          <w:tcPr>
            <w:tcW w:w="789" w:type="pct"/>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1400</w:t>
            </w:r>
          </w:p>
        </w:tc>
      </w:tr>
      <w:tr w:rsidR="00552EA7" w:rsidRPr="00552EA7" w:rsidTr="00F17229">
        <w:trPr>
          <w:jc w:val="center"/>
        </w:trPr>
        <w:tc>
          <w:tcPr>
            <w:tcW w:w="3234" w:type="pct"/>
          </w:tcPr>
          <w:p w:rsidR="00552EA7" w:rsidRPr="00552EA7" w:rsidRDefault="00552EA7" w:rsidP="002776BD">
            <w:pPr>
              <w:spacing w:after="0" w:line="240" w:lineRule="auto"/>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Жидкие из выгребов (при отсутствии канализации)</w:t>
            </w:r>
          </w:p>
        </w:tc>
        <w:tc>
          <w:tcPr>
            <w:tcW w:w="977" w:type="pct"/>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noBreakHyphen/>
            </w:r>
          </w:p>
        </w:tc>
        <w:tc>
          <w:tcPr>
            <w:tcW w:w="789" w:type="pct"/>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2000</w:t>
            </w:r>
          </w:p>
        </w:tc>
      </w:tr>
      <w:tr w:rsidR="00552EA7" w:rsidRPr="00552EA7" w:rsidTr="00F17229">
        <w:trPr>
          <w:jc w:val="center"/>
        </w:trPr>
        <w:tc>
          <w:tcPr>
            <w:tcW w:w="3234" w:type="pct"/>
          </w:tcPr>
          <w:p w:rsidR="00552EA7" w:rsidRPr="00552EA7" w:rsidRDefault="00552EA7" w:rsidP="002776BD">
            <w:pPr>
              <w:spacing w:after="0" w:line="240" w:lineRule="auto"/>
              <w:rPr>
                <w:rFonts w:ascii="Times New Roman" w:eastAsia="Times New Roman" w:hAnsi="Times New Roman" w:cs="Times New Roman"/>
                <w:bCs/>
                <w:color w:val="000000"/>
                <w:spacing w:val="-4"/>
                <w:sz w:val="24"/>
                <w:szCs w:val="24"/>
                <w:lang w:eastAsia="ru-RU"/>
              </w:rPr>
            </w:pPr>
            <w:proofErr w:type="spellStart"/>
            <w:r w:rsidRPr="00552EA7">
              <w:rPr>
                <w:rFonts w:ascii="Times New Roman" w:eastAsia="Times New Roman" w:hAnsi="Times New Roman" w:cs="Times New Roman"/>
                <w:bCs/>
                <w:color w:val="000000"/>
                <w:spacing w:val="-4"/>
                <w:sz w:val="24"/>
                <w:szCs w:val="24"/>
                <w:lang w:eastAsia="ru-RU"/>
              </w:rPr>
              <w:t>Смёт</w:t>
            </w:r>
            <w:proofErr w:type="spellEnd"/>
            <w:r w:rsidRPr="00552EA7">
              <w:rPr>
                <w:rFonts w:ascii="Times New Roman" w:eastAsia="Times New Roman" w:hAnsi="Times New Roman" w:cs="Times New Roman"/>
                <w:bCs/>
                <w:color w:val="000000"/>
                <w:spacing w:val="-4"/>
                <w:sz w:val="24"/>
                <w:szCs w:val="24"/>
                <w:lang w:eastAsia="ru-RU"/>
              </w:rPr>
              <w:t xml:space="preserve"> с 1 кв.м твердых покрытий улиц, площадей и парков</w:t>
            </w:r>
          </w:p>
        </w:tc>
        <w:tc>
          <w:tcPr>
            <w:tcW w:w="977" w:type="pct"/>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5</w:t>
            </w:r>
          </w:p>
        </w:tc>
        <w:tc>
          <w:tcPr>
            <w:tcW w:w="789" w:type="pct"/>
          </w:tcPr>
          <w:p w:rsidR="00552EA7" w:rsidRPr="00552EA7" w:rsidRDefault="00552EA7" w:rsidP="002776BD">
            <w:pPr>
              <w:spacing w:after="0" w:line="240" w:lineRule="auto"/>
              <w:jc w:val="center"/>
              <w:rPr>
                <w:rFonts w:ascii="Times New Roman" w:eastAsia="Times New Roman" w:hAnsi="Times New Roman" w:cs="Times New Roman"/>
                <w:bCs/>
                <w:color w:val="000000"/>
                <w:sz w:val="24"/>
                <w:szCs w:val="24"/>
                <w:lang w:eastAsia="ru-RU"/>
              </w:rPr>
            </w:pPr>
            <w:r w:rsidRPr="00552EA7">
              <w:rPr>
                <w:rFonts w:ascii="Times New Roman" w:eastAsia="Times New Roman" w:hAnsi="Times New Roman" w:cs="Times New Roman"/>
                <w:bCs/>
                <w:color w:val="000000"/>
                <w:sz w:val="24"/>
                <w:szCs w:val="24"/>
                <w:lang w:eastAsia="ru-RU"/>
              </w:rPr>
              <w:t>8</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Расчетное количество накапливающихся отходов должно периодически (раз в пять лет) уточняться по фактическим данным, а норма корректироваться.</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Нормы накопления крупногабаритных отходов следует принимать в размере 5 % в составе приведенных значений твердых коммунальных отходов.</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Нормы накопления отходов изменяются в зависимости от благоустройства зданий (система отопления, наличие водопровода и </w:t>
      </w:r>
      <w:r w:rsidRPr="00552EA7">
        <w:rPr>
          <w:rFonts w:ascii="Times New Roman" w:eastAsia="Times New Roman" w:hAnsi="Times New Roman" w:cs="Times New Roman"/>
          <w:color w:val="000000"/>
          <w:sz w:val="28"/>
          <w:szCs w:val="28"/>
          <w:lang w:eastAsia="ru-RU"/>
        </w:rPr>
        <w:lastRenderedPageBreak/>
        <w:t>канализации), наличия раздельного сбора отдельных составляющих отходов (пищевых отходов, макулатуры и т.д.) и местных условий.</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Для определения потребности в средствах транспорта, необходимых для транспортирования образовавшихся объемов коммунальных отходов, и мощности сооружений по его обработке, утилизации, обеззараживанию и размещению подсчитывают годовое и суточное накопление коммунальных отходов в целом по району.</w:t>
      </w: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Годовое накопление домового мусора (м</w:t>
      </w:r>
      <w:r w:rsidRPr="00552EA7">
        <w:rPr>
          <w:rFonts w:ascii="Times New Roman" w:eastAsia="Times New Roman" w:hAnsi="Times New Roman" w:cs="Times New Roman"/>
          <w:color w:val="000000"/>
          <w:sz w:val="28"/>
          <w:szCs w:val="28"/>
          <w:vertAlign w:val="superscript"/>
          <w:lang w:eastAsia="ru-RU"/>
        </w:rPr>
        <w:t>3</w:t>
      </w:r>
      <w:r w:rsidRPr="00552EA7">
        <w:rPr>
          <w:rFonts w:ascii="Times New Roman" w:eastAsia="Times New Roman" w:hAnsi="Times New Roman" w:cs="Times New Roman"/>
          <w:color w:val="000000"/>
          <w:sz w:val="28"/>
          <w:szCs w:val="28"/>
          <w:lang w:eastAsia="ru-RU"/>
        </w:rPr>
        <w:t xml:space="preserve"> или т)</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52EA7">
        <w:rPr>
          <w:rFonts w:ascii="Times New Roman" w:eastAsia="Times New Roman" w:hAnsi="Times New Roman" w:cs="Times New Roman"/>
          <w:b/>
          <w:bCs/>
          <w:color w:val="000000"/>
          <w:sz w:val="28"/>
          <w:szCs w:val="24"/>
          <w:lang w:eastAsia="ru-RU"/>
        </w:rPr>
        <w:t>Q</w:t>
      </w:r>
      <w:r w:rsidRPr="00552EA7">
        <w:rPr>
          <w:rFonts w:ascii="Times New Roman" w:eastAsia="Times New Roman" w:hAnsi="Times New Roman" w:cs="Times New Roman"/>
          <w:b/>
          <w:bCs/>
          <w:color w:val="000000"/>
          <w:sz w:val="28"/>
          <w:szCs w:val="24"/>
          <w:vertAlign w:val="subscript"/>
          <w:lang w:eastAsia="ru-RU"/>
        </w:rPr>
        <w:t>r</w:t>
      </w:r>
      <w:proofErr w:type="spellEnd"/>
      <w:r w:rsidRPr="00552EA7">
        <w:rPr>
          <w:rFonts w:ascii="Times New Roman" w:eastAsia="Times New Roman" w:hAnsi="Times New Roman" w:cs="Times New Roman"/>
          <w:b/>
          <w:bCs/>
          <w:color w:val="000000"/>
          <w:sz w:val="28"/>
          <w:szCs w:val="24"/>
          <w:lang w:eastAsia="ru-RU"/>
        </w:rPr>
        <w:t xml:space="preserve"> = </w:t>
      </w:r>
      <w:proofErr w:type="gramStart"/>
      <w:r w:rsidRPr="00552EA7">
        <w:rPr>
          <w:rFonts w:ascii="Times New Roman" w:eastAsia="Times New Roman" w:hAnsi="Times New Roman" w:cs="Times New Roman"/>
          <w:b/>
          <w:bCs/>
          <w:color w:val="000000"/>
          <w:sz w:val="28"/>
          <w:szCs w:val="24"/>
          <w:lang w:eastAsia="ru-RU"/>
        </w:rPr>
        <w:t>р</w:t>
      </w:r>
      <w:proofErr w:type="gramEnd"/>
      <w:r w:rsidRPr="00552EA7">
        <w:rPr>
          <w:rFonts w:ascii="Times New Roman" w:eastAsia="Times New Roman" w:hAnsi="Times New Roman" w:cs="Times New Roman"/>
          <w:b/>
          <w:bCs/>
          <w:color w:val="000000"/>
          <w:sz w:val="28"/>
          <w:szCs w:val="24"/>
          <w:lang w:eastAsia="ru-RU"/>
        </w:rPr>
        <w:t> </w:t>
      </w:r>
      <w:r w:rsidRPr="00552EA7">
        <w:rPr>
          <w:rFonts w:ascii="Symbol" w:eastAsia="Times New Roman" w:hAnsi="Symbol" w:cs="Times New Roman"/>
          <w:b/>
          <w:bCs/>
          <w:color w:val="000000"/>
          <w:sz w:val="28"/>
          <w:szCs w:val="24"/>
          <w:lang w:eastAsia="ru-RU"/>
        </w:rPr>
        <w:t></w:t>
      </w:r>
      <w:r w:rsidRPr="00552EA7">
        <w:rPr>
          <w:rFonts w:ascii="Times New Roman" w:eastAsia="Times New Roman" w:hAnsi="Times New Roman" w:cs="Times New Roman"/>
          <w:b/>
          <w:bCs/>
          <w:color w:val="000000"/>
          <w:sz w:val="28"/>
          <w:szCs w:val="24"/>
          <w:lang w:eastAsia="ru-RU"/>
        </w:rPr>
        <w:t> m,</w:t>
      </w:r>
      <w:r w:rsidRPr="00552EA7">
        <w:rPr>
          <w:rFonts w:ascii="Times New Roman" w:eastAsia="Times New Roman" w:hAnsi="Times New Roman" w:cs="Times New Roman"/>
          <w:color w:val="000000"/>
          <w:sz w:val="28"/>
          <w:szCs w:val="24"/>
          <w:lang w:eastAsia="ru-RU"/>
        </w:rPr>
        <w:t> </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где: </w:t>
      </w:r>
      <w:proofErr w:type="gramStart"/>
      <w:r w:rsidRPr="00552EA7">
        <w:rPr>
          <w:rFonts w:ascii="Times New Roman" w:eastAsia="Times New Roman" w:hAnsi="Times New Roman" w:cs="Times New Roman"/>
          <w:color w:val="000000"/>
          <w:sz w:val="28"/>
          <w:szCs w:val="28"/>
          <w:lang w:eastAsia="ru-RU"/>
        </w:rPr>
        <w:t>р</w:t>
      </w:r>
      <w:proofErr w:type="gramEnd"/>
      <w:r w:rsidRPr="00552EA7">
        <w:rPr>
          <w:rFonts w:ascii="Times New Roman" w:eastAsia="Times New Roman" w:hAnsi="Times New Roman" w:cs="Times New Roman"/>
          <w:color w:val="000000"/>
          <w:sz w:val="28"/>
          <w:szCs w:val="28"/>
          <w:lang w:eastAsia="ru-RU"/>
        </w:rPr>
        <w:t xml:space="preserve"> – норма накопления на 1 чел. в год, м</w:t>
      </w:r>
      <w:r w:rsidRPr="00552EA7">
        <w:rPr>
          <w:rFonts w:ascii="Times New Roman" w:eastAsia="Times New Roman" w:hAnsi="Times New Roman" w:cs="Times New Roman"/>
          <w:color w:val="000000"/>
          <w:sz w:val="28"/>
          <w:szCs w:val="28"/>
          <w:vertAlign w:val="superscript"/>
          <w:lang w:eastAsia="ru-RU"/>
        </w:rPr>
        <w:t>3</w:t>
      </w:r>
      <w:r w:rsidRPr="00552EA7">
        <w:rPr>
          <w:rFonts w:ascii="Times New Roman" w:eastAsia="Times New Roman" w:hAnsi="Times New Roman" w:cs="Times New Roman"/>
          <w:color w:val="000000"/>
          <w:sz w:val="28"/>
          <w:szCs w:val="28"/>
          <w:lang w:eastAsia="ru-RU"/>
        </w:rPr>
        <w:t xml:space="preserve"> или т; </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m – численность населения района.</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Среднесуточное</w:t>
      </w:r>
      <w:r w:rsidRPr="00552EA7">
        <w:rPr>
          <w:rFonts w:ascii="Times New Roman" w:eastAsia="Times New Roman" w:hAnsi="Times New Roman" w:cs="Times New Roman"/>
          <w:iCs/>
          <w:color w:val="000000"/>
          <w:sz w:val="28"/>
          <w:szCs w:val="28"/>
          <w:lang w:eastAsia="ru-RU"/>
        </w:rPr>
        <w:t xml:space="preserve"> накопление домового мусора </w:t>
      </w:r>
      <w:r w:rsidRPr="00552EA7">
        <w:rPr>
          <w:rFonts w:ascii="Times New Roman" w:eastAsia="Times New Roman" w:hAnsi="Times New Roman" w:cs="Times New Roman"/>
          <w:color w:val="000000"/>
          <w:sz w:val="28"/>
          <w:szCs w:val="28"/>
          <w:lang w:eastAsia="ru-RU"/>
        </w:rPr>
        <w:t>определяется с учетом коэффициента неравномерности:</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b/>
          <w:bCs/>
          <w:color w:val="000000"/>
          <w:sz w:val="28"/>
          <w:szCs w:val="24"/>
          <w:lang w:eastAsia="ru-RU"/>
        </w:rPr>
      </w:pPr>
      <w:proofErr w:type="spellStart"/>
      <w:r w:rsidRPr="00552EA7">
        <w:rPr>
          <w:rFonts w:ascii="Times New Roman" w:eastAsia="Times New Roman" w:hAnsi="Times New Roman" w:cs="Times New Roman"/>
          <w:b/>
          <w:bCs/>
          <w:color w:val="000000"/>
          <w:sz w:val="28"/>
          <w:szCs w:val="24"/>
          <w:lang w:eastAsia="ru-RU"/>
        </w:rPr>
        <w:t>Qc</w:t>
      </w:r>
      <w:proofErr w:type="spellEnd"/>
      <w:r w:rsidRPr="00552EA7">
        <w:rPr>
          <w:rFonts w:ascii="Times New Roman" w:eastAsia="Times New Roman" w:hAnsi="Times New Roman" w:cs="Times New Roman"/>
          <w:color w:val="000000"/>
          <w:sz w:val="28"/>
          <w:szCs w:val="24"/>
          <w:lang w:eastAsia="ru-RU"/>
        </w:rPr>
        <w:t> </w:t>
      </w:r>
      <w:r w:rsidRPr="00552EA7">
        <w:rPr>
          <w:rFonts w:ascii="Times New Roman" w:eastAsia="Times New Roman" w:hAnsi="Times New Roman" w:cs="Times New Roman"/>
          <w:b/>
          <w:bCs/>
          <w:color w:val="000000"/>
          <w:sz w:val="28"/>
          <w:szCs w:val="24"/>
          <w:lang w:eastAsia="ru-RU"/>
        </w:rPr>
        <w:t xml:space="preserve">= </w:t>
      </w:r>
      <w:proofErr w:type="spellStart"/>
      <w:r w:rsidRPr="00552EA7">
        <w:rPr>
          <w:rFonts w:ascii="Times New Roman" w:eastAsia="Times New Roman" w:hAnsi="Times New Roman" w:cs="Times New Roman"/>
          <w:b/>
          <w:bCs/>
          <w:color w:val="000000"/>
          <w:sz w:val="28"/>
          <w:szCs w:val="24"/>
          <w:lang w:eastAsia="ru-RU"/>
        </w:rPr>
        <w:t>Qr</w:t>
      </w:r>
      <w:proofErr w:type="spellEnd"/>
      <w:r w:rsidRPr="00552EA7">
        <w:rPr>
          <w:rFonts w:ascii="Times New Roman" w:eastAsia="Times New Roman" w:hAnsi="Times New Roman" w:cs="Times New Roman"/>
          <w:b/>
          <w:bCs/>
          <w:color w:val="000000"/>
          <w:sz w:val="28"/>
          <w:szCs w:val="24"/>
          <w:lang w:eastAsia="ru-RU"/>
        </w:rPr>
        <w:t>/365</w:t>
      </w:r>
      <w:r w:rsidRPr="00552EA7">
        <w:rPr>
          <w:rFonts w:ascii="Times New Roman" w:eastAsia="Times New Roman" w:hAnsi="Times New Roman" w:cs="Times New Roman"/>
          <w:color w:val="000000"/>
          <w:sz w:val="28"/>
          <w:szCs w:val="24"/>
          <w:lang w:eastAsia="ru-RU"/>
        </w:rPr>
        <w:t> </w:t>
      </w:r>
      <w:r w:rsidRPr="00552EA7">
        <w:rPr>
          <w:rFonts w:ascii="Symbol" w:eastAsia="Times New Roman" w:hAnsi="Symbol" w:cs="Times New Roman"/>
          <w:b/>
          <w:bCs/>
          <w:color w:val="000000"/>
          <w:sz w:val="28"/>
          <w:szCs w:val="24"/>
          <w:lang w:eastAsia="ru-RU"/>
        </w:rPr>
        <w:t></w:t>
      </w:r>
      <w:r w:rsidRPr="00552EA7">
        <w:rPr>
          <w:rFonts w:ascii="Times New Roman" w:eastAsia="Times New Roman" w:hAnsi="Times New Roman" w:cs="Times New Roman"/>
          <w:color w:val="000000"/>
          <w:sz w:val="28"/>
          <w:szCs w:val="24"/>
          <w:lang w:eastAsia="ru-RU"/>
        </w:rPr>
        <w:t> </w:t>
      </w:r>
      <w:r w:rsidRPr="00552EA7">
        <w:rPr>
          <w:rFonts w:ascii="Times New Roman" w:eastAsia="Times New Roman" w:hAnsi="Times New Roman" w:cs="Times New Roman"/>
          <w:b/>
          <w:bCs/>
          <w:color w:val="000000"/>
          <w:sz w:val="28"/>
          <w:szCs w:val="24"/>
          <w:lang w:eastAsia="ru-RU"/>
        </w:rPr>
        <w:t>k1, </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pacing w:val="-10"/>
          <w:sz w:val="28"/>
          <w:szCs w:val="28"/>
          <w:lang w:eastAsia="ru-RU"/>
        </w:rPr>
      </w:pPr>
      <w:r w:rsidRPr="00552EA7">
        <w:rPr>
          <w:rFonts w:ascii="Times New Roman" w:eastAsia="Times New Roman" w:hAnsi="Times New Roman" w:cs="Times New Roman"/>
          <w:color w:val="000000"/>
          <w:spacing w:val="-10"/>
          <w:sz w:val="28"/>
          <w:szCs w:val="28"/>
          <w:lang w:eastAsia="ru-RU"/>
        </w:rPr>
        <w:t xml:space="preserve">где: </w:t>
      </w:r>
      <w:r w:rsidRPr="00552EA7">
        <w:rPr>
          <w:rFonts w:ascii="Times New Roman" w:eastAsia="Times New Roman" w:hAnsi="Times New Roman" w:cs="Times New Roman"/>
          <w:b/>
          <w:bCs/>
          <w:color w:val="000000"/>
          <w:spacing w:val="-10"/>
          <w:sz w:val="28"/>
          <w:szCs w:val="24"/>
          <w:lang w:val="de-DE" w:eastAsia="ru-RU"/>
        </w:rPr>
        <w:t>k</w:t>
      </w:r>
      <w:r w:rsidRPr="00552EA7">
        <w:rPr>
          <w:rFonts w:ascii="Times New Roman" w:eastAsia="Times New Roman" w:hAnsi="Times New Roman" w:cs="Times New Roman"/>
          <w:b/>
          <w:bCs/>
          <w:color w:val="000000"/>
          <w:spacing w:val="-10"/>
          <w:sz w:val="28"/>
          <w:szCs w:val="24"/>
          <w:vertAlign w:val="subscript"/>
          <w:lang w:eastAsia="ru-RU"/>
        </w:rPr>
        <w:t>1</w:t>
      </w:r>
      <w:r w:rsidRPr="00552EA7">
        <w:rPr>
          <w:rFonts w:ascii="Times New Roman" w:eastAsia="Times New Roman" w:hAnsi="Times New Roman" w:cs="Times New Roman"/>
          <w:b/>
          <w:bCs/>
          <w:color w:val="000000"/>
          <w:spacing w:val="-10"/>
          <w:sz w:val="28"/>
          <w:szCs w:val="24"/>
          <w:lang w:eastAsia="ru-RU"/>
        </w:rPr>
        <w:t>=1,2</w:t>
      </w:r>
      <w:r w:rsidRPr="00552EA7">
        <w:rPr>
          <w:rFonts w:ascii="Times New Roman" w:eastAsia="Times New Roman" w:hAnsi="Times New Roman" w:cs="Times New Roman"/>
          <w:color w:val="000000"/>
          <w:spacing w:val="-10"/>
          <w:sz w:val="28"/>
          <w:szCs w:val="28"/>
          <w:lang w:eastAsia="ru-RU"/>
        </w:rPr>
        <w:t xml:space="preserve"> - коэффициент неравномерности накопления мусора по дням недели.</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pacing w:val="-10"/>
          <w:sz w:val="28"/>
          <w:szCs w:val="28"/>
          <w:lang w:eastAsia="ru-RU"/>
        </w:rPr>
      </w:pP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iCs/>
          <w:color w:val="000000"/>
          <w:sz w:val="28"/>
          <w:szCs w:val="28"/>
          <w:lang w:eastAsia="ru-RU"/>
        </w:rPr>
        <w:t>Норма накопления твердых коммунальных отходов</w:t>
      </w:r>
      <w:r w:rsidRPr="00552EA7">
        <w:rPr>
          <w:rFonts w:ascii="Times New Roman" w:eastAsia="Times New Roman" w:hAnsi="Times New Roman" w:cs="Times New Roman"/>
          <w:color w:val="000000"/>
          <w:sz w:val="28"/>
          <w:szCs w:val="28"/>
          <w:lang w:eastAsia="ru-RU"/>
        </w:rPr>
        <w:t xml:space="preserve"> меняется при раздельной системе сбора отходов и вторичного сырья. </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52EA7">
        <w:rPr>
          <w:rFonts w:ascii="Times New Roman" w:eastAsia="Calibri" w:hAnsi="Times New Roman" w:cs="Times New Roman"/>
          <w:bCs/>
          <w:sz w:val="28"/>
          <w:szCs w:val="28"/>
          <w:lang w:eastAsia="ru-RU"/>
        </w:rPr>
        <w:t>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FF0000"/>
          <w:sz w:val="28"/>
          <w:szCs w:val="28"/>
          <w:lang w:eastAsia="ru-RU"/>
        </w:rPr>
      </w:pPr>
      <w:r w:rsidRPr="00552EA7">
        <w:rPr>
          <w:rFonts w:ascii="Times New Roman" w:eastAsia="Calibri" w:hAnsi="Times New Roman" w:cs="Times New Roman"/>
          <w:sz w:val="28"/>
          <w:szCs w:val="28"/>
          <w:lang w:eastAsia="ru-RU"/>
        </w:rPr>
        <w:t>Размеры земельных участков предприятий по обработке, утилизации, обезвреживанию и размещению твердых коммунальных отходов следует принимать по таблице 79.</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Предприятия по обработке, </w:t>
      </w:r>
      <w:r w:rsidRPr="00552EA7">
        <w:rPr>
          <w:rFonts w:ascii="Times New Roman" w:eastAsia="Times New Roman" w:hAnsi="Times New Roman" w:cs="Times New Roman"/>
          <w:b/>
          <w:bCs/>
          <w:color w:val="000000"/>
          <w:sz w:val="26"/>
          <w:szCs w:val="26"/>
          <w:lang w:eastAsia="ru-RU"/>
        </w:rPr>
        <w:t>утилизации, обезвреживанию и размещению твердых коммунальных</w:t>
      </w:r>
      <w:r w:rsidRPr="00552EA7">
        <w:rPr>
          <w:rFonts w:ascii="Times New Roman" w:eastAsia="Times New Roman" w:hAnsi="Times New Roman" w:cs="Times New Roman"/>
          <w:b/>
          <w:color w:val="000000"/>
          <w:sz w:val="26"/>
          <w:szCs w:val="26"/>
          <w:lang w:eastAsia="ru-RU"/>
        </w:rPr>
        <w:t xml:space="preserve"> отходов</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79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3528"/>
        <w:gridCol w:w="1095"/>
        <w:gridCol w:w="1512"/>
        <w:gridCol w:w="996"/>
        <w:gridCol w:w="1697"/>
      </w:tblGrid>
      <w:tr w:rsidR="00552EA7" w:rsidRPr="00552EA7" w:rsidTr="00F17229">
        <w:trPr>
          <w:trHeight w:val="815"/>
        </w:trPr>
        <w:tc>
          <w:tcPr>
            <w:tcW w:w="528"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4623" w:type="dxa"/>
            <w:gridSpan w:val="2"/>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p>
        </w:tc>
        <w:tc>
          <w:tcPr>
            <w:tcW w:w="1512"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996"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169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389"/>
        </w:trPr>
        <w:tc>
          <w:tcPr>
            <w:tcW w:w="528" w:type="dxa"/>
          </w:tcPr>
          <w:p w:rsidR="00552EA7" w:rsidRPr="00552EA7" w:rsidRDefault="00552EA7" w:rsidP="001E024A">
            <w:pPr>
              <w:numPr>
                <w:ilvl w:val="0"/>
                <w:numId w:val="43"/>
              </w:numPr>
              <w:tabs>
                <w:tab w:val="left" w:pos="144"/>
              </w:tabs>
              <w:spacing w:after="0" w:line="240" w:lineRule="auto"/>
              <w:ind w:left="0" w:right="-87" w:firstLine="0"/>
              <w:contextualSpacing/>
              <w:jc w:val="center"/>
              <w:rPr>
                <w:rFonts w:ascii="Times New Roman" w:eastAsia="Calibri" w:hAnsi="Times New Roman" w:cs="Times New Roman"/>
                <w:color w:val="000000"/>
                <w:sz w:val="24"/>
                <w:szCs w:val="24"/>
              </w:rPr>
            </w:pPr>
          </w:p>
        </w:tc>
        <w:tc>
          <w:tcPr>
            <w:tcW w:w="6135" w:type="dxa"/>
            <w:gridSpan w:val="3"/>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996"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69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69"/>
        </w:trPr>
        <w:tc>
          <w:tcPr>
            <w:tcW w:w="528" w:type="dxa"/>
            <w:vMerge w:val="restart"/>
            <w:tcBorders>
              <w:top w:val="single" w:sz="4" w:space="0" w:color="auto"/>
              <w:left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3528" w:type="dxa"/>
            <w:vMerge w:val="restart"/>
            <w:tcBorders>
              <w:top w:val="single" w:sz="4" w:space="0" w:color="auto"/>
              <w:left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Мусороперерабатывающие и мусоросжигательные предприятия</w:t>
            </w:r>
            <w:r w:rsidR="002776BD">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t>мощностью,</w:t>
            </w:r>
            <w:r w:rsidR="002776BD">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t>тыс. т. в год:</w:t>
            </w:r>
          </w:p>
        </w:tc>
        <w:tc>
          <w:tcPr>
            <w:tcW w:w="1095"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До 100</w:t>
            </w:r>
          </w:p>
        </w:tc>
        <w:tc>
          <w:tcPr>
            <w:tcW w:w="1512" w:type="dxa"/>
            <w:vMerge w:val="restart"/>
            <w:tcBorders>
              <w:top w:val="single" w:sz="4" w:space="0" w:color="auto"/>
              <w:left w:val="single" w:sz="4" w:space="0" w:color="auto"/>
              <w:right w:val="single" w:sz="4" w:space="0" w:color="auto"/>
            </w:tcBorders>
            <w:vAlign w:val="center"/>
          </w:tcPr>
          <w:p w:rsidR="00552EA7" w:rsidRPr="00552EA7" w:rsidRDefault="00552EA7" w:rsidP="002776BD">
            <w:pPr>
              <w:snapToGrid w:val="0"/>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га земельного участка, на 1000 </w:t>
            </w:r>
            <w:proofErr w:type="spellStart"/>
            <w:r w:rsidRPr="00552EA7">
              <w:rPr>
                <w:rFonts w:ascii="Times New Roman" w:eastAsia="Times New Roman" w:hAnsi="Times New Roman" w:cs="Times New Roman"/>
                <w:color w:val="000000"/>
                <w:sz w:val="24"/>
                <w:szCs w:val="24"/>
                <w:lang w:eastAsia="ru-RU"/>
              </w:rPr>
              <w:t>т</w:t>
            </w:r>
            <w:proofErr w:type="gramStart"/>
            <w:r w:rsidRPr="00552EA7">
              <w:rPr>
                <w:rFonts w:ascii="Times New Roman" w:eastAsia="Times New Roman" w:hAnsi="Times New Roman" w:cs="Times New Roman"/>
                <w:color w:val="000000"/>
                <w:sz w:val="24"/>
                <w:szCs w:val="24"/>
                <w:lang w:eastAsia="ru-RU"/>
              </w:rPr>
              <w:t>.о</w:t>
            </w:r>
            <w:proofErr w:type="gramEnd"/>
            <w:r w:rsidRPr="00552EA7">
              <w:rPr>
                <w:rFonts w:ascii="Times New Roman" w:eastAsia="Times New Roman" w:hAnsi="Times New Roman" w:cs="Times New Roman"/>
                <w:color w:val="000000"/>
                <w:sz w:val="24"/>
                <w:szCs w:val="24"/>
                <w:lang w:eastAsia="ru-RU"/>
              </w:rPr>
              <w:t>тходов</w:t>
            </w:r>
            <w:proofErr w:type="spellEnd"/>
          </w:p>
        </w:tc>
        <w:tc>
          <w:tcPr>
            <w:tcW w:w="996"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0,05</w:t>
            </w:r>
          </w:p>
        </w:tc>
        <w:tc>
          <w:tcPr>
            <w:tcW w:w="1697"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69"/>
        </w:trPr>
        <w:tc>
          <w:tcPr>
            <w:tcW w:w="528" w:type="dxa"/>
            <w:vMerge/>
            <w:tcBorders>
              <w:left w:val="single" w:sz="4" w:space="0" w:color="auto"/>
              <w:bottom w:val="single" w:sz="4" w:space="0" w:color="auto"/>
              <w:right w:val="single" w:sz="4" w:space="0" w:color="auto"/>
            </w:tcBorders>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p>
        </w:tc>
        <w:tc>
          <w:tcPr>
            <w:tcW w:w="3528" w:type="dxa"/>
            <w:vMerge/>
            <w:tcBorders>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Св.100</w:t>
            </w:r>
          </w:p>
        </w:tc>
        <w:tc>
          <w:tcPr>
            <w:tcW w:w="1512" w:type="dxa"/>
            <w:vMerge/>
            <w:tcBorders>
              <w:left w:val="single" w:sz="4" w:space="0" w:color="auto"/>
              <w:right w:val="single" w:sz="4" w:space="0" w:color="auto"/>
            </w:tcBorders>
            <w:vAlign w:val="center"/>
          </w:tcPr>
          <w:p w:rsidR="00552EA7" w:rsidRPr="00552EA7" w:rsidRDefault="00552EA7" w:rsidP="002776BD">
            <w:pPr>
              <w:snapToGrid w:val="0"/>
              <w:spacing w:after="0" w:line="240" w:lineRule="auto"/>
              <w:jc w:val="center"/>
              <w:rPr>
                <w:rFonts w:ascii="Times New Roman" w:eastAsia="Times New Roman" w:hAnsi="Times New Roman" w:cs="Times New Roman"/>
                <w:color w:val="000000"/>
                <w:sz w:val="24"/>
                <w:szCs w:val="24"/>
                <w:lang w:eastAsia="ru-RU"/>
              </w:rPr>
            </w:pPr>
          </w:p>
        </w:tc>
        <w:tc>
          <w:tcPr>
            <w:tcW w:w="996" w:type="dxa"/>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0,05</w:t>
            </w:r>
          </w:p>
        </w:tc>
        <w:tc>
          <w:tcPr>
            <w:tcW w:w="169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69"/>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4623"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Склады компоста</w:t>
            </w:r>
          </w:p>
        </w:tc>
        <w:tc>
          <w:tcPr>
            <w:tcW w:w="1512"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0,04</w:t>
            </w:r>
          </w:p>
        </w:tc>
        <w:tc>
          <w:tcPr>
            <w:tcW w:w="1697" w:type="dxa"/>
            <w:vMerge w:val="restart"/>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407"/>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4623"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Полигоны *</w:t>
            </w:r>
          </w:p>
        </w:tc>
        <w:tc>
          <w:tcPr>
            <w:tcW w:w="1512"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0,02</w:t>
            </w:r>
          </w:p>
        </w:tc>
        <w:tc>
          <w:tcPr>
            <w:tcW w:w="169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407"/>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4623"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  Поля компостирования</w:t>
            </w:r>
          </w:p>
        </w:tc>
        <w:tc>
          <w:tcPr>
            <w:tcW w:w="1512"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0,5</w:t>
            </w:r>
          </w:p>
        </w:tc>
        <w:tc>
          <w:tcPr>
            <w:tcW w:w="169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389"/>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4623"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Сливные станции</w:t>
            </w:r>
          </w:p>
        </w:tc>
        <w:tc>
          <w:tcPr>
            <w:tcW w:w="1512"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0,02</w:t>
            </w:r>
          </w:p>
        </w:tc>
        <w:tc>
          <w:tcPr>
            <w:tcW w:w="169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69"/>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4623"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Мусороперегрузочные станции</w:t>
            </w:r>
          </w:p>
        </w:tc>
        <w:tc>
          <w:tcPr>
            <w:tcW w:w="1512"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0,04</w:t>
            </w:r>
          </w:p>
        </w:tc>
        <w:tc>
          <w:tcPr>
            <w:tcW w:w="169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96"/>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4"/>
              </w:numPr>
              <w:tabs>
                <w:tab w:val="left" w:pos="340"/>
              </w:tabs>
              <w:spacing w:after="0" w:line="240" w:lineRule="auto"/>
              <w:ind w:left="0" w:firstLine="0"/>
              <w:contextualSpacing/>
              <w:jc w:val="center"/>
              <w:rPr>
                <w:rFonts w:ascii="Times New Roman" w:eastAsia="Calibri" w:hAnsi="Times New Roman" w:cs="Times New Roman"/>
                <w:color w:val="000000"/>
                <w:sz w:val="24"/>
                <w:szCs w:val="24"/>
              </w:rPr>
            </w:pPr>
          </w:p>
        </w:tc>
        <w:tc>
          <w:tcPr>
            <w:tcW w:w="4623" w:type="dxa"/>
            <w:gridSpan w:val="2"/>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Поля складирования и захоронения обезвреженных осадков (по сухому веществу)</w:t>
            </w:r>
          </w:p>
        </w:tc>
        <w:tc>
          <w:tcPr>
            <w:tcW w:w="1512"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0,3</w:t>
            </w:r>
          </w:p>
        </w:tc>
        <w:tc>
          <w:tcPr>
            <w:tcW w:w="169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407"/>
        </w:trPr>
        <w:tc>
          <w:tcPr>
            <w:tcW w:w="528" w:type="dxa"/>
            <w:tcBorders>
              <w:top w:val="single" w:sz="4" w:space="0" w:color="auto"/>
              <w:left w:val="single" w:sz="4" w:space="0" w:color="auto"/>
              <w:bottom w:val="single" w:sz="4" w:space="0" w:color="auto"/>
              <w:right w:val="single" w:sz="4" w:space="0" w:color="auto"/>
            </w:tcBorders>
          </w:tcPr>
          <w:p w:rsidR="00552EA7" w:rsidRPr="00552EA7" w:rsidRDefault="00552EA7" w:rsidP="001E024A">
            <w:pPr>
              <w:numPr>
                <w:ilvl w:val="0"/>
                <w:numId w:val="43"/>
              </w:numPr>
              <w:tabs>
                <w:tab w:val="left" w:pos="144"/>
              </w:tabs>
              <w:spacing w:after="0" w:line="240" w:lineRule="auto"/>
              <w:ind w:left="0" w:right="-87" w:firstLine="0"/>
              <w:contextualSpacing/>
              <w:jc w:val="center"/>
              <w:rPr>
                <w:rFonts w:ascii="Times New Roman" w:eastAsia="Calibri" w:hAnsi="Times New Roman" w:cs="Times New Roman"/>
                <w:color w:val="000000"/>
                <w:sz w:val="24"/>
                <w:szCs w:val="24"/>
              </w:rPr>
            </w:pPr>
          </w:p>
        </w:tc>
        <w:tc>
          <w:tcPr>
            <w:tcW w:w="6135" w:type="dxa"/>
            <w:gridSpan w:val="3"/>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996"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697" w:type="dxa"/>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52EA7">
        <w:rPr>
          <w:rFonts w:ascii="Times New Roman" w:eastAsia="Times New Roman" w:hAnsi="Times New Roman" w:cs="Times New Roman"/>
          <w:color w:val="000000"/>
          <w:sz w:val="24"/>
          <w:szCs w:val="24"/>
          <w:lang w:eastAsia="ar-SA"/>
        </w:rPr>
        <w:t>Примечание:</w:t>
      </w:r>
    </w:p>
    <w:p w:rsidR="00552EA7" w:rsidRPr="00552EA7" w:rsidRDefault="00552EA7" w:rsidP="000C277C">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552EA7">
        <w:rPr>
          <w:rFonts w:ascii="Times New Roman" w:eastAsia="Times New Roman" w:hAnsi="Times New Roman" w:cs="Times New Roman"/>
          <w:color w:val="000000"/>
          <w:sz w:val="24"/>
          <w:szCs w:val="24"/>
          <w:lang w:eastAsia="ar-SA"/>
        </w:rPr>
        <w:t xml:space="preserve"> * - кроме полигонов по обезвреживанию и захоронению токсичных промышленных отходов.</w:t>
      </w:r>
    </w:p>
    <w:p w:rsidR="00552EA7" w:rsidRPr="00552EA7" w:rsidRDefault="00552EA7" w:rsidP="000C277C">
      <w:pPr>
        <w:spacing w:after="0" w:line="240" w:lineRule="auto"/>
        <w:ind w:firstLine="567"/>
        <w:rPr>
          <w:rFonts w:ascii="Times New Roman" w:eastAsia="Times New Roman" w:hAnsi="Times New Roman" w:cs="Times New Roman"/>
          <w:color w:val="000000"/>
          <w:sz w:val="24"/>
          <w:szCs w:val="24"/>
          <w:lang w:eastAsia="ru-RU"/>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pacing w:val="-2"/>
          <w:sz w:val="28"/>
          <w:szCs w:val="28"/>
          <w:lang w:eastAsia="ru-RU"/>
        </w:rPr>
        <w:t>Объекты хранения и обезвреживания отходов</w:t>
      </w:r>
      <w:r w:rsidRPr="00552EA7">
        <w:rPr>
          <w:rFonts w:ascii="Times New Roman" w:eastAsia="Times New Roman" w:hAnsi="Times New Roman" w:cs="Times New Roman"/>
          <w:bCs/>
          <w:color w:val="000000"/>
          <w:sz w:val="28"/>
          <w:szCs w:val="28"/>
          <w:lang w:eastAsia="ru-RU"/>
        </w:rPr>
        <w:t xml:space="preserve"> обустраиваются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Рекомендуется проектирование централизованных полигонов для групп населенных пунктов.</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Полигоны твердых коммунальных отходов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pacing w:val="-2"/>
          <w:sz w:val="28"/>
          <w:szCs w:val="28"/>
          <w:lang w:eastAsia="ru-RU"/>
        </w:rPr>
        <w:t>Полигоны твердых коммунальных отходов размещаются за пределами населенных пунктов, на обособленных</w:t>
      </w:r>
      <w:r w:rsidRPr="00552EA7">
        <w:rPr>
          <w:rFonts w:ascii="Times New Roman" w:eastAsia="Times New Roman" w:hAnsi="Times New Roman" w:cs="Times New Roman"/>
          <w:bCs/>
          <w:color w:val="000000"/>
          <w:sz w:val="28"/>
          <w:szCs w:val="28"/>
          <w:lang w:eastAsia="ru-RU"/>
        </w:rPr>
        <w:t xml:space="preserve">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2.2.1/2.1.1.1200-03. </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Не допускается размещение полигонов:</w:t>
      </w:r>
    </w:p>
    <w:p w:rsidR="00552EA7" w:rsidRPr="00552EA7" w:rsidRDefault="00552EA7" w:rsidP="001E024A">
      <w:pPr>
        <w:widowControl w:val="0"/>
        <w:numPr>
          <w:ilvl w:val="0"/>
          <w:numId w:val="45"/>
        </w:numPr>
        <w:tabs>
          <w:tab w:val="left" w:pos="993"/>
        </w:tabs>
        <w:suppressAutoHyphens/>
        <w:spacing w:after="0" w:line="240" w:lineRule="auto"/>
        <w:ind w:left="0" w:firstLine="567"/>
        <w:contextualSpacing/>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в зонах санитарной охраны источников питьевого водоснабжения в соответствии с требованиями СанПиН 2.1.4.1110-02;</w:t>
      </w:r>
    </w:p>
    <w:p w:rsidR="00552EA7" w:rsidRPr="00552EA7" w:rsidRDefault="00552EA7" w:rsidP="001E024A">
      <w:pPr>
        <w:widowControl w:val="0"/>
        <w:numPr>
          <w:ilvl w:val="0"/>
          <w:numId w:val="45"/>
        </w:numPr>
        <w:tabs>
          <w:tab w:val="left" w:pos="993"/>
        </w:tabs>
        <w:suppressAutoHyphens/>
        <w:spacing w:after="0" w:line="240" w:lineRule="auto"/>
        <w:ind w:left="0" w:firstLine="567"/>
        <w:contextualSpacing/>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в зонах охраны лечебно-оздоровительных местностей;</w:t>
      </w:r>
    </w:p>
    <w:p w:rsidR="00552EA7" w:rsidRPr="00552EA7" w:rsidRDefault="00552EA7" w:rsidP="001E024A">
      <w:pPr>
        <w:widowControl w:val="0"/>
        <w:numPr>
          <w:ilvl w:val="0"/>
          <w:numId w:val="45"/>
        </w:numPr>
        <w:tabs>
          <w:tab w:val="left" w:pos="993"/>
        </w:tabs>
        <w:suppressAutoHyphens/>
        <w:spacing w:after="0" w:line="240" w:lineRule="auto"/>
        <w:ind w:left="0" w:firstLine="567"/>
        <w:contextualSpacing/>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в местах выхода на поверхность трещиноватых пород;</w:t>
      </w:r>
    </w:p>
    <w:p w:rsidR="00552EA7" w:rsidRPr="00552EA7" w:rsidRDefault="00552EA7" w:rsidP="001E024A">
      <w:pPr>
        <w:widowControl w:val="0"/>
        <w:numPr>
          <w:ilvl w:val="0"/>
          <w:numId w:val="45"/>
        </w:numPr>
        <w:tabs>
          <w:tab w:val="left" w:pos="993"/>
        </w:tabs>
        <w:suppressAutoHyphens/>
        <w:spacing w:after="0" w:line="240" w:lineRule="auto"/>
        <w:ind w:left="0" w:firstLine="567"/>
        <w:contextualSpacing/>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в местах выклинивания водоносных горизонтов;</w:t>
      </w:r>
    </w:p>
    <w:p w:rsidR="00552EA7" w:rsidRPr="00552EA7" w:rsidRDefault="00552EA7" w:rsidP="001E024A">
      <w:pPr>
        <w:widowControl w:val="0"/>
        <w:numPr>
          <w:ilvl w:val="0"/>
          <w:numId w:val="45"/>
        </w:numPr>
        <w:tabs>
          <w:tab w:val="left" w:pos="993"/>
        </w:tabs>
        <w:suppressAutoHyphens/>
        <w:spacing w:after="0" w:line="240" w:lineRule="auto"/>
        <w:ind w:left="0" w:firstLine="567"/>
        <w:contextualSpacing/>
        <w:jc w:val="both"/>
        <w:rPr>
          <w:rFonts w:ascii="Times New Roman" w:eastAsia="Calibri" w:hAnsi="Times New Roman" w:cs="Times New Roman"/>
          <w:bCs/>
          <w:color w:val="000000"/>
          <w:sz w:val="28"/>
          <w:szCs w:val="28"/>
        </w:rPr>
      </w:pPr>
      <w:r w:rsidRPr="00552EA7">
        <w:rPr>
          <w:rFonts w:ascii="Times New Roman" w:eastAsia="Calibri" w:hAnsi="Times New Roman" w:cs="Times New Roman"/>
          <w:bCs/>
          <w:color w:val="000000"/>
          <w:sz w:val="28"/>
          <w:szCs w:val="28"/>
        </w:rPr>
        <w:t>в местах массового отдыха населения и размещения оздоровительных учреждений.</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При выборе участка для устройства полигона твердых коммунальных отходов следует учитывать климатогеографические и почвенные особенности, геологические и гидрологические условия местности.</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При проектировании объектов обезвреживания отходов следует учитывать три основных метода:</w:t>
      </w:r>
    </w:p>
    <w:p w:rsidR="00552EA7" w:rsidRPr="00552EA7" w:rsidRDefault="00552EA7" w:rsidP="001E024A">
      <w:pPr>
        <w:widowControl w:val="0"/>
        <w:numPr>
          <w:ilvl w:val="0"/>
          <w:numId w:val="46"/>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552EA7" w:rsidRPr="00552EA7" w:rsidRDefault="00552EA7" w:rsidP="001E024A">
      <w:pPr>
        <w:widowControl w:val="0"/>
        <w:numPr>
          <w:ilvl w:val="0"/>
          <w:numId w:val="46"/>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lastRenderedPageBreak/>
        <w:t>биотермическая переработка в компост (</w:t>
      </w:r>
      <w:proofErr w:type="spellStart"/>
      <w:r w:rsidRPr="00552EA7">
        <w:rPr>
          <w:rFonts w:ascii="Times New Roman" w:eastAsia="Times New Roman" w:hAnsi="Times New Roman" w:cs="Times New Roman"/>
          <w:sz w:val="28"/>
          <w:szCs w:val="28"/>
          <w:lang w:eastAsia="ru-RU"/>
        </w:rPr>
        <w:t>биотопливо</w:t>
      </w:r>
      <w:proofErr w:type="spellEnd"/>
      <w:r w:rsidRPr="00552EA7">
        <w:rPr>
          <w:rFonts w:ascii="Times New Roman" w:eastAsia="Times New Roman" w:hAnsi="Times New Roman" w:cs="Times New Roman"/>
          <w:sz w:val="28"/>
          <w:szCs w:val="28"/>
          <w:lang w:eastAsia="ru-RU"/>
        </w:rPr>
        <w:t xml:space="preserve"> и органическое удобрение) на мусороперерабатывающих заводах;</w:t>
      </w:r>
    </w:p>
    <w:p w:rsidR="00552EA7" w:rsidRPr="00552EA7" w:rsidRDefault="00552EA7" w:rsidP="001E024A">
      <w:pPr>
        <w:widowControl w:val="0"/>
        <w:numPr>
          <w:ilvl w:val="0"/>
          <w:numId w:val="46"/>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сжигание на специализированных мусоросжигательных установках (МСУ), в том числе с утилизацией тепла (комплексные тепловые станции).</w:t>
      </w:r>
    </w:p>
    <w:p w:rsidR="00552EA7" w:rsidRPr="00552EA7" w:rsidRDefault="00552EA7" w:rsidP="000C277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Методы обезвреживания отходов выбирают на основе технико-экономических обоснований в зависимости от местных условий и санитарных требований.</w:t>
      </w:r>
    </w:p>
    <w:p w:rsidR="00552EA7" w:rsidRPr="00552EA7" w:rsidRDefault="00552EA7" w:rsidP="000C277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552EA7">
        <w:rPr>
          <w:rFonts w:ascii="Times New Roman" w:eastAsia="Times New Roman" w:hAnsi="Times New Roman" w:cs="Times New Roman"/>
          <w:sz w:val="28"/>
          <w:szCs w:val="28"/>
          <w:lang w:eastAsia="ru-RU"/>
        </w:rPr>
        <w:t>Предприятия, входящие в схему санитарной очистки (мусоросортировочные комплексы (станции), мусоросжигательные установки (заводы) проектируются в соответствии с требованиями нормативно-технических документов с учетом соблюдения санитарно-эпидемиологических, противопожарных норм и норм по охране окружающей среды.</w:t>
      </w:r>
      <w:proofErr w:type="gramEnd"/>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552EA7" w:rsidRPr="00552EA7" w:rsidRDefault="00552EA7" w:rsidP="000C277C">
      <w:pPr>
        <w:keepNext/>
        <w:tabs>
          <w:tab w:val="left" w:pos="851"/>
        </w:tabs>
        <w:suppressAutoHyphens/>
        <w:spacing w:after="0" w:line="240" w:lineRule="auto"/>
        <w:ind w:firstLine="567"/>
        <w:jc w:val="center"/>
        <w:outlineLvl w:val="0"/>
        <w:rPr>
          <w:rFonts w:ascii="Times New Roman" w:eastAsia="MS Mincho" w:hAnsi="Times New Roman" w:cs="Times New Roman"/>
          <w:b/>
          <w:caps/>
          <w:color w:val="000000"/>
          <w:sz w:val="28"/>
          <w:szCs w:val="28"/>
          <w:lang w:eastAsia="ar-SA"/>
          <w14:shadow w14:blurRad="50800" w14:dist="38100" w14:dir="2700000" w14:sx="100000" w14:sy="100000" w14:kx="0" w14:ky="0" w14:algn="tl">
            <w14:srgbClr w14:val="000000">
              <w14:alpha w14:val="60000"/>
            </w14:srgbClr>
          </w14:shadow>
        </w:rPr>
      </w:pPr>
      <w:bookmarkStart w:id="38" w:name="_Toc436045329"/>
      <w:r w:rsidRPr="00552EA7">
        <w:rPr>
          <w:rFonts w:ascii="Times New Roman" w:eastAsia="MS Mincho" w:hAnsi="Times New Roman" w:cs="Times New Roman"/>
          <w:b/>
          <w:color w:val="000000"/>
          <w:sz w:val="28"/>
          <w:szCs w:val="28"/>
          <w:lang w:eastAsia="ar-SA"/>
        </w:rPr>
        <w:t>3.2.11.Объекты в иных областях,  связанные с решением вопросов местного значения муниципального района</w:t>
      </w:r>
      <w:bookmarkEnd w:id="38"/>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552EA7">
        <w:rPr>
          <w:rFonts w:ascii="Times New Roman" w:eastAsia="Times New Roman" w:hAnsi="Times New Roman" w:cs="Times New Roman"/>
          <w:color w:val="000000"/>
          <w:spacing w:val="-2"/>
          <w:sz w:val="28"/>
          <w:szCs w:val="28"/>
          <w:lang w:eastAsia="ru-RU"/>
        </w:rPr>
        <w:t>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552EA7">
        <w:rPr>
          <w:rFonts w:ascii="Times New Roman" w:eastAsia="Times New Roman" w:hAnsi="Times New Roman" w:cs="Times New Roman"/>
          <w:color w:val="000000"/>
          <w:spacing w:val="-2"/>
          <w:sz w:val="28"/>
          <w:szCs w:val="28"/>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552EA7">
        <w:rPr>
          <w:rFonts w:ascii="Times New Roman" w:eastAsia="Times New Roman" w:hAnsi="Times New Roman" w:cs="Times New Roman"/>
          <w:color w:val="000000"/>
          <w:sz w:val="28"/>
          <w:szCs w:val="28"/>
          <w:lang w:eastAsia="ru-RU"/>
        </w:rPr>
        <w:t>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52EA7" w:rsidRPr="00552EA7" w:rsidRDefault="00552EA7" w:rsidP="000C27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2"/>
          <w:sz w:val="28"/>
          <w:szCs w:val="28"/>
          <w:lang w:eastAsia="ru-RU"/>
        </w:rPr>
      </w:pPr>
      <w:r w:rsidRPr="00552EA7">
        <w:rPr>
          <w:rFonts w:ascii="Times New Roman" w:eastAsia="Times New Roman" w:hAnsi="Times New Roman" w:cs="Times New Roman"/>
          <w:color w:val="000000"/>
          <w:sz w:val="28"/>
          <w:szCs w:val="28"/>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Учреждения управления, кредитно-финансовые учреждения, архивы, предприятия связи</w:t>
      </w: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4"/>
          <w:lang w:eastAsia="ru-RU"/>
        </w:rPr>
        <w:t>Таблица 80</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970"/>
        <w:gridCol w:w="1404"/>
        <w:gridCol w:w="2277"/>
        <w:gridCol w:w="2103"/>
      </w:tblGrid>
      <w:tr w:rsidR="00552EA7" w:rsidRPr="00552EA7" w:rsidTr="00F17229">
        <w:trPr>
          <w:trHeight w:val="142"/>
        </w:trPr>
        <w:tc>
          <w:tcPr>
            <w:tcW w:w="581"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970"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404"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227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10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142"/>
        </w:trPr>
        <w:tc>
          <w:tcPr>
            <w:tcW w:w="581"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4374" w:type="dxa"/>
            <w:gridSpan w:val="2"/>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27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10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1210"/>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Учрежден</w:t>
            </w:r>
            <w:r w:rsidR="00C24D10">
              <w:rPr>
                <w:rFonts w:ascii="Times New Roman" w:eastAsia="Times New Roman" w:hAnsi="Times New Roman" w:cs="Times New Roman"/>
                <w:color w:val="000000"/>
                <w:sz w:val="24"/>
                <w:szCs w:val="24"/>
                <w:lang w:eastAsia="ru-RU"/>
              </w:rPr>
              <w:t>ия управления органов местного с</w:t>
            </w:r>
            <w:r w:rsidRPr="00552EA7">
              <w:rPr>
                <w:rFonts w:ascii="Times New Roman" w:eastAsia="Times New Roman" w:hAnsi="Times New Roman" w:cs="Times New Roman"/>
                <w:color w:val="000000"/>
                <w:sz w:val="24"/>
                <w:szCs w:val="24"/>
                <w:lang w:eastAsia="ru-RU"/>
              </w:rPr>
              <w:t>амоуправления</w:t>
            </w:r>
          </w:p>
          <w:p w:rsidR="00552EA7" w:rsidRPr="00552EA7" w:rsidRDefault="00552EA7" w:rsidP="002776BD">
            <w:pPr>
              <w:spacing w:after="0" w:line="240" w:lineRule="auto"/>
              <w:jc w:val="both"/>
              <w:rPr>
                <w:rFonts w:ascii="Times New Roman" w:eastAsia="Times New Roman" w:hAnsi="Times New Roman" w:cs="Times New Roman"/>
                <w:b/>
                <w:color w:val="00000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заданию на проектирование (в зависимости от этажности, 40 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на 1 сотрудника при этажности 2-3)</w:t>
            </w:r>
          </w:p>
        </w:tc>
        <w:tc>
          <w:tcPr>
            <w:tcW w:w="2103"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p>
        </w:tc>
      </w:tr>
      <w:tr w:rsidR="00552EA7" w:rsidRPr="00552EA7" w:rsidTr="00F17229">
        <w:trPr>
          <w:trHeight w:val="142"/>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1.2</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Отделение связи </w:t>
            </w:r>
          </w:p>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отделение</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1,7 тыс. человек обслуживаемого населения</w:t>
            </w:r>
          </w:p>
        </w:tc>
        <w:tc>
          <w:tcPr>
            <w:tcW w:w="21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Приказ Минсвязи СССР от 27.04.81 № 178</w:t>
            </w:r>
          </w:p>
        </w:tc>
      </w:tr>
      <w:tr w:rsidR="00552EA7" w:rsidRPr="00552EA7" w:rsidTr="00F17229">
        <w:trPr>
          <w:trHeight w:val="142"/>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Сельские телефонные станции,  станции проводного вещания объектов радиовещания и телевидения</w:t>
            </w: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объект</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По нормам и правилам Министерства связи РФ</w:t>
            </w:r>
          </w:p>
        </w:tc>
        <w:tc>
          <w:tcPr>
            <w:tcW w:w="21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Распоряжение Правительства РФ от 03.07.1996 № 1063-р</w:t>
            </w:r>
          </w:p>
        </w:tc>
      </w:tr>
      <w:tr w:rsidR="00552EA7" w:rsidRPr="00552EA7" w:rsidTr="00F17229">
        <w:trPr>
          <w:trHeight w:val="552"/>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 </w:t>
            </w:r>
          </w:p>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1.4</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Отделения и филиалы  банка </w:t>
            </w: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операционное место</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операционное место на 1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w:t>
            </w:r>
            <w:proofErr w:type="spellEnd"/>
          </w:p>
        </w:tc>
        <w:tc>
          <w:tcPr>
            <w:tcW w:w="2103"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52"/>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1.5</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Муниципальный </w:t>
            </w:r>
          </w:p>
          <w:p w:rsidR="00552EA7" w:rsidRPr="00552EA7" w:rsidRDefault="00552EA7" w:rsidP="002776BD">
            <w:pPr>
              <w:spacing w:after="0" w:line="240" w:lineRule="auto"/>
              <w:contextualSpacing/>
              <w:jc w:val="both"/>
              <w:rPr>
                <w:rFonts w:ascii="Times New Roman" w:eastAsia="Times New Roman" w:hAnsi="Times New Roman" w:cs="Times New Roman"/>
                <w:color w:val="000000"/>
                <w:sz w:val="24"/>
                <w:szCs w:val="24"/>
                <w:lang w:eastAsia="ru-RU"/>
              </w:rPr>
            </w:pPr>
            <w:r w:rsidRPr="00552EA7">
              <w:rPr>
                <w:rFonts w:ascii="Times New Roman" w:eastAsia="Calibri" w:hAnsi="Times New Roman" w:cs="Times New Roman"/>
                <w:color w:val="000000"/>
                <w:sz w:val="24"/>
                <w:szCs w:val="24"/>
              </w:rPr>
              <w:t>архив</w:t>
            </w: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объект</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103" w:type="dxa"/>
            <w:vMerge/>
            <w:tcBorders>
              <w:left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52"/>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p>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1.6</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Юридические консультации</w:t>
            </w: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место </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1 юрист-адвокат на 10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еловек</w:t>
            </w:r>
            <w:proofErr w:type="spellEnd"/>
          </w:p>
        </w:tc>
        <w:tc>
          <w:tcPr>
            <w:tcW w:w="2103"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52"/>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jc w:val="center"/>
              <w:rPr>
                <w:rFonts w:ascii="Times New Roman" w:eastAsia="Calibri" w:hAnsi="Times New Roman" w:cs="Times New Roman"/>
                <w:color w:val="000000"/>
                <w:sz w:val="24"/>
                <w:szCs w:val="24"/>
              </w:rPr>
            </w:pPr>
          </w:p>
          <w:p w:rsidR="00552EA7" w:rsidRPr="00552EA7" w:rsidRDefault="00552EA7" w:rsidP="002776BD">
            <w:pPr>
              <w:spacing w:after="0" w:line="240" w:lineRule="auto"/>
              <w:contextualSpacing/>
              <w:jc w:val="center"/>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1.7</w:t>
            </w:r>
          </w:p>
        </w:tc>
        <w:tc>
          <w:tcPr>
            <w:tcW w:w="297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Территориальные центры социальной помощи семье и детям</w:t>
            </w:r>
          </w:p>
        </w:tc>
        <w:tc>
          <w:tcPr>
            <w:tcW w:w="140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центров</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 на 50 тыс. жителей</w:t>
            </w:r>
          </w:p>
        </w:tc>
        <w:tc>
          <w:tcPr>
            <w:tcW w:w="2103" w:type="dxa"/>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70C0"/>
                <w:sz w:val="24"/>
                <w:szCs w:val="24"/>
                <w:lang w:eastAsia="ru-RU"/>
              </w:rPr>
            </w:pPr>
            <w:r w:rsidRPr="00552EA7">
              <w:rPr>
                <w:rFonts w:ascii="Times New Roman" w:eastAsia="Times New Roman" w:hAnsi="Times New Roman" w:cs="Times New Roman"/>
                <w:color w:val="000000"/>
                <w:sz w:val="24"/>
                <w:szCs w:val="24"/>
                <w:lang w:eastAsia="ru-RU"/>
              </w:rPr>
              <w:t>Распоряжение Правительства РФ от 03.07.1996 № 1063-р</w:t>
            </w:r>
          </w:p>
        </w:tc>
      </w:tr>
      <w:tr w:rsidR="00552EA7" w:rsidRPr="00552EA7" w:rsidTr="00606F26">
        <w:trPr>
          <w:trHeight w:val="465"/>
        </w:trPr>
        <w:tc>
          <w:tcPr>
            <w:tcW w:w="581"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jc w:val="both"/>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2</w:t>
            </w:r>
          </w:p>
        </w:tc>
        <w:tc>
          <w:tcPr>
            <w:tcW w:w="4374" w:type="dxa"/>
            <w:gridSpan w:val="2"/>
            <w:tcBorders>
              <w:top w:val="single" w:sz="4" w:space="0" w:color="auto"/>
              <w:left w:val="single" w:sz="4" w:space="0" w:color="auto"/>
              <w:bottom w:val="single" w:sz="4" w:space="0" w:color="auto"/>
              <w:right w:val="single" w:sz="4" w:space="0" w:color="auto"/>
            </w:tcBorders>
            <w:vAlign w:val="center"/>
          </w:tcPr>
          <w:p w:rsidR="00552EA7" w:rsidRPr="00606F26" w:rsidRDefault="00552EA7" w:rsidP="00606F26">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Максимально допустимый уров</w:t>
            </w:r>
            <w:r w:rsidR="00606F26">
              <w:rPr>
                <w:rFonts w:ascii="Times New Roman" w:eastAsia="Calibri" w:hAnsi="Times New Roman" w:cs="Times New Roman"/>
                <w:color w:val="000000"/>
                <w:sz w:val="24"/>
                <w:szCs w:val="24"/>
              </w:rPr>
              <w:t>ень территориальной доступности</w:t>
            </w:r>
          </w:p>
        </w:tc>
        <w:tc>
          <w:tcPr>
            <w:tcW w:w="227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p>
        </w:tc>
        <w:tc>
          <w:tcPr>
            <w:tcW w:w="21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sz w:val="24"/>
                <w:szCs w:val="24"/>
                <w:lang w:eastAsia="ru-RU"/>
              </w:rPr>
              <w:t>Не  нормируется</w:t>
            </w:r>
          </w:p>
        </w:tc>
      </w:tr>
    </w:tbl>
    <w:p w:rsidR="00552EA7" w:rsidRPr="00552EA7" w:rsidRDefault="00552EA7" w:rsidP="000C277C">
      <w:pPr>
        <w:spacing w:after="0" w:line="240" w:lineRule="auto"/>
        <w:ind w:firstLine="567"/>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библиотечного обслуживания населения</w:t>
      </w: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81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2394"/>
        <w:gridCol w:w="8"/>
        <w:gridCol w:w="2554"/>
        <w:gridCol w:w="1295"/>
        <w:gridCol w:w="2391"/>
      </w:tblGrid>
      <w:tr w:rsidR="00552EA7" w:rsidRPr="00552EA7" w:rsidTr="00F17229">
        <w:trPr>
          <w:trHeight w:val="822"/>
        </w:trPr>
        <w:tc>
          <w:tcPr>
            <w:tcW w:w="714"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402" w:type="dxa"/>
            <w:gridSpan w:val="2"/>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Наименование объекта,  ресурса</w:t>
            </w:r>
          </w:p>
        </w:tc>
        <w:tc>
          <w:tcPr>
            <w:tcW w:w="2554"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95"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391"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392"/>
        </w:trPr>
        <w:tc>
          <w:tcPr>
            <w:tcW w:w="714"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251" w:type="dxa"/>
            <w:gridSpan w:val="4"/>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391"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66"/>
        </w:trPr>
        <w:tc>
          <w:tcPr>
            <w:tcW w:w="71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proofErr w:type="spellStart"/>
            <w:r w:rsidRPr="00552EA7">
              <w:rPr>
                <w:rFonts w:ascii="Times New Roman" w:eastAsia="Times New Roman" w:hAnsi="Times New Roman" w:cs="Times New Roman"/>
                <w:color w:val="000000"/>
                <w:sz w:val="24"/>
                <w:szCs w:val="24"/>
                <w:lang w:eastAsia="ru-RU"/>
              </w:rPr>
              <w:t>Межпоселенческая</w:t>
            </w:r>
            <w:proofErr w:type="spellEnd"/>
            <w:r w:rsidRPr="00552EA7">
              <w:rPr>
                <w:rFonts w:ascii="Times New Roman" w:eastAsia="Times New Roman" w:hAnsi="Times New Roman" w:cs="Times New Roman"/>
                <w:color w:val="000000"/>
                <w:sz w:val="24"/>
                <w:szCs w:val="24"/>
                <w:lang w:eastAsia="ru-RU"/>
              </w:rPr>
              <w:t xml:space="preserve"> библиотека </w:t>
            </w:r>
          </w:p>
        </w:tc>
        <w:tc>
          <w:tcPr>
            <w:tcW w:w="2554"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sz w:val="24"/>
                <w:szCs w:val="24"/>
                <w:lang w:eastAsia="ru-RU"/>
              </w:rPr>
              <w:t>Сетевая единица в административном центре района</w:t>
            </w:r>
          </w:p>
        </w:tc>
        <w:tc>
          <w:tcPr>
            <w:tcW w:w="1295"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391" w:type="dxa"/>
            <w:vMerge w:val="restart"/>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Распоряжение Министерства культуры РФ от 27.07.16 № Р-948</w:t>
            </w:r>
          </w:p>
        </w:tc>
      </w:tr>
      <w:tr w:rsidR="00552EA7" w:rsidRPr="00552EA7" w:rsidTr="00F17229">
        <w:trPr>
          <w:trHeight w:val="519"/>
        </w:trPr>
        <w:tc>
          <w:tcPr>
            <w:tcW w:w="71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contextualSpacing/>
              <w:rPr>
                <w:rFonts w:ascii="Times New Roman" w:eastAsia="Calibri" w:hAnsi="Times New Roman" w:cs="Times New Roman"/>
                <w:color w:val="000000"/>
                <w:sz w:val="24"/>
                <w:szCs w:val="24"/>
              </w:rPr>
            </w:pPr>
            <w:r w:rsidRPr="00552EA7">
              <w:rPr>
                <w:rFonts w:ascii="Times New Roman" w:eastAsia="Calibri" w:hAnsi="Times New Roman" w:cs="Times New Roman"/>
                <w:color w:val="000000"/>
                <w:sz w:val="24"/>
                <w:szCs w:val="24"/>
              </w:rPr>
              <w:t xml:space="preserve">   1.2</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Детская  библиотека</w:t>
            </w:r>
          </w:p>
        </w:tc>
        <w:tc>
          <w:tcPr>
            <w:tcW w:w="2554"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295"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391"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40"/>
        </w:trPr>
        <w:tc>
          <w:tcPr>
            <w:tcW w:w="71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1.3</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Точка доступа к полнотекстовым информационным ресурсам</w:t>
            </w:r>
          </w:p>
        </w:tc>
        <w:tc>
          <w:tcPr>
            <w:tcW w:w="2554"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295"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391"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21"/>
        </w:trPr>
        <w:tc>
          <w:tcPr>
            <w:tcW w:w="714" w:type="dxa"/>
            <w:tcBorders>
              <w:top w:val="single" w:sz="4" w:space="0" w:color="auto"/>
              <w:left w:val="single" w:sz="4" w:space="0" w:color="auto"/>
              <w:bottom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2394"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w:t>
            </w:r>
            <w:r w:rsidR="002776BD">
              <w:rPr>
                <w:rFonts w:ascii="Times New Roman" w:eastAsia="Times New Roman" w:hAnsi="Times New Roman" w:cs="Times New Roman"/>
                <w:color w:val="000000"/>
                <w:sz w:val="24"/>
                <w:szCs w:val="24"/>
                <w:lang w:eastAsia="ru-RU"/>
              </w:rPr>
              <w:t>нь территориальной  доступности</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транспортной доступности</w:t>
            </w:r>
          </w:p>
        </w:tc>
        <w:tc>
          <w:tcPr>
            <w:tcW w:w="129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2391"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Распоряжение </w:t>
            </w:r>
            <w:proofErr w:type="gramStart"/>
            <w:r w:rsidRPr="00552EA7">
              <w:rPr>
                <w:rFonts w:ascii="Times New Roman" w:eastAsia="Times New Roman" w:hAnsi="Times New Roman" w:cs="Times New Roman"/>
                <w:color w:val="000000"/>
                <w:sz w:val="24"/>
                <w:szCs w:val="24"/>
                <w:lang w:eastAsia="ru-RU"/>
              </w:rPr>
              <w:t xml:space="preserve">Ми </w:t>
            </w:r>
            <w:proofErr w:type="spellStart"/>
            <w:r w:rsidRPr="00552EA7">
              <w:rPr>
                <w:rFonts w:ascii="Times New Roman" w:eastAsia="Times New Roman" w:hAnsi="Times New Roman" w:cs="Times New Roman"/>
                <w:color w:val="000000"/>
                <w:sz w:val="24"/>
                <w:szCs w:val="24"/>
                <w:lang w:eastAsia="ru-RU"/>
              </w:rPr>
              <w:t>нистерства</w:t>
            </w:r>
            <w:proofErr w:type="spellEnd"/>
            <w:proofErr w:type="gramEnd"/>
            <w:r w:rsidRPr="00552EA7">
              <w:rPr>
                <w:rFonts w:ascii="Times New Roman" w:eastAsia="Times New Roman" w:hAnsi="Times New Roman" w:cs="Times New Roman"/>
                <w:color w:val="000000"/>
                <w:sz w:val="24"/>
                <w:szCs w:val="24"/>
                <w:lang w:eastAsia="ru-RU"/>
              </w:rPr>
              <w:t xml:space="preserve"> культуры РФ от 27.07.16 № Р-948</w:t>
            </w:r>
          </w:p>
        </w:tc>
      </w:tr>
    </w:tbl>
    <w:p w:rsidR="00552EA7" w:rsidRPr="00552EA7" w:rsidRDefault="00552EA7" w:rsidP="000C277C">
      <w:pPr>
        <w:spacing w:after="0" w:line="240" w:lineRule="auto"/>
        <w:ind w:firstLine="567"/>
        <w:contextualSpacing/>
        <w:jc w:val="center"/>
        <w:outlineLvl w:val="0"/>
        <w:rPr>
          <w:rFonts w:ascii="Times New Roman" w:eastAsia="Times New Roman" w:hAnsi="Times New Roman" w:cs="Times New Roman"/>
          <w:b/>
          <w:bCs/>
          <w:color w:val="000000"/>
          <w:kern w:val="32"/>
          <w:sz w:val="24"/>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8"/>
          <w:szCs w:val="28"/>
          <w:lang w:eastAsia="ru-RU"/>
        </w:rPr>
      </w:pPr>
      <w:proofErr w:type="spellStart"/>
      <w:r w:rsidRPr="00552EA7">
        <w:rPr>
          <w:rFonts w:ascii="Times New Roman" w:eastAsia="Times New Roman" w:hAnsi="Times New Roman" w:cs="Times New Roman"/>
          <w:sz w:val="28"/>
          <w:szCs w:val="28"/>
          <w:lang w:eastAsia="ru-RU"/>
        </w:rPr>
        <w:t>Межпоселенческая</w:t>
      </w:r>
      <w:proofErr w:type="spellEnd"/>
      <w:r w:rsidRPr="00552EA7">
        <w:rPr>
          <w:rFonts w:ascii="Times New Roman" w:eastAsia="Times New Roman" w:hAnsi="Times New Roman" w:cs="Times New Roman"/>
          <w:sz w:val="28"/>
          <w:szCs w:val="28"/>
          <w:lang w:eastAsia="ru-RU"/>
        </w:rPr>
        <w:t xml:space="preserve"> библиотека выполняет функции координационного и методического центра для библиотек, созданных на территории муниципального района по организации библиотечного обслуживания населения, в том числе проживающего в населенных пунктах, не имеющих стационарных библиотек; по формированию</w:t>
      </w:r>
      <w:r w:rsidRPr="00552EA7">
        <w:rPr>
          <w:rFonts w:ascii="Times New Roman" w:eastAsia="Times New Roman" w:hAnsi="Times New Roman" w:cs="Times New Roman"/>
          <w:color w:val="000000"/>
          <w:sz w:val="28"/>
          <w:szCs w:val="28"/>
          <w:lang w:eastAsia="ru-RU"/>
        </w:rPr>
        <w:t xml:space="preserve"> универсального фонда документов; по ведению сводного электронного каталога, сбора и обработки библиотечной статистики. Ввиду вышеизложенных функций, связанных не только с обслуживанием населения, но и с исполнением специализированных </w:t>
      </w:r>
      <w:r w:rsidRPr="00552EA7">
        <w:rPr>
          <w:rFonts w:ascii="Times New Roman" w:eastAsia="Times New Roman" w:hAnsi="Times New Roman" w:cs="Times New Roman"/>
          <w:color w:val="000000"/>
          <w:sz w:val="28"/>
          <w:szCs w:val="28"/>
          <w:lang w:eastAsia="ru-RU"/>
        </w:rPr>
        <w:lastRenderedPageBreak/>
        <w:t xml:space="preserve">библиотечных операций в интересах всех библиотек муниципального района, а также в соответствии с установленными полномочиями муниципального района, </w:t>
      </w:r>
      <w:proofErr w:type="spellStart"/>
      <w:r w:rsidRPr="00552EA7">
        <w:rPr>
          <w:rFonts w:ascii="Times New Roman" w:eastAsia="Times New Roman" w:hAnsi="Times New Roman" w:cs="Times New Roman"/>
          <w:color w:val="000000"/>
          <w:sz w:val="28"/>
          <w:szCs w:val="28"/>
          <w:lang w:eastAsia="ru-RU"/>
        </w:rPr>
        <w:t>межпоселенческая</w:t>
      </w:r>
      <w:proofErr w:type="spellEnd"/>
      <w:r w:rsidRPr="00552EA7">
        <w:rPr>
          <w:rFonts w:ascii="Times New Roman" w:eastAsia="Times New Roman" w:hAnsi="Times New Roman" w:cs="Times New Roman"/>
          <w:color w:val="000000"/>
          <w:sz w:val="28"/>
          <w:szCs w:val="28"/>
          <w:lang w:eastAsia="ru-RU"/>
        </w:rPr>
        <w:t xml:space="preserve"> библиотека создается независимо от количества населения, проживающего в муниципальном районе. Для </w:t>
      </w:r>
      <w:proofErr w:type="spellStart"/>
      <w:r w:rsidRPr="00552EA7">
        <w:rPr>
          <w:rFonts w:ascii="Times New Roman" w:eastAsia="Times New Roman" w:hAnsi="Times New Roman" w:cs="Times New Roman"/>
          <w:color w:val="000000"/>
          <w:sz w:val="28"/>
          <w:szCs w:val="28"/>
          <w:lang w:eastAsia="ru-RU"/>
        </w:rPr>
        <w:t>межпоселенческой</w:t>
      </w:r>
      <w:proofErr w:type="spellEnd"/>
      <w:r w:rsidRPr="00552EA7">
        <w:rPr>
          <w:rFonts w:ascii="Times New Roman" w:eastAsia="Times New Roman" w:hAnsi="Times New Roman" w:cs="Times New Roman"/>
          <w:color w:val="000000"/>
          <w:sz w:val="28"/>
          <w:szCs w:val="28"/>
          <w:lang w:eastAsia="ru-RU"/>
        </w:rPr>
        <w:t xml:space="preserve"> библиотеки объем пополнения книжного фонда и объем книжного фонда при открытии библиотек рассчитывается исходя из количества населения в муниципальном районе, книжный фонд детской библиотеки рассчитывается исходя из количества детей и юношества в соответствии с распоряжением Правительства РФ от 03.07.1996 № 1063-р</w:t>
      </w:r>
      <w:r w:rsidRPr="00552EA7">
        <w:rPr>
          <w:rFonts w:ascii="Times New Roman" w:eastAsia="Times New Roman" w:hAnsi="Times New Roman" w:cs="Times New Roman"/>
          <w:b/>
          <w:color w:val="000000"/>
          <w:sz w:val="28"/>
          <w:szCs w:val="28"/>
          <w:lang w:eastAsia="ru-RU"/>
        </w:rPr>
        <w:t>.</w:t>
      </w:r>
    </w:p>
    <w:p w:rsidR="00552EA7" w:rsidRPr="00552EA7" w:rsidRDefault="00552EA7" w:rsidP="000C277C">
      <w:pPr>
        <w:spacing w:after="0" w:line="240" w:lineRule="auto"/>
        <w:ind w:firstLine="567"/>
        <w:jc w:val="both"/>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организовать точку доступа к полнотекстовым информационным ресурсам.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w:t>
      </w:r>
    </w:p>
    <w:p w:rsidR="00552EA7" w:rsidRPr="00552EA7" w:rsidRDefault="00552EA7" w:rsidP="000C277C">
      <w:pPr>
        <w:spacing w:after="0" w:line="240" w:lineRule="auto"/>
        <w:ind w:firstLine="567"/>
        <w:contextualSpacing/>
        <w:jc w:val="both"/>
        <w:outlineLvl w:val="0"/>
        <w:rPr>
          <w:rFonts w:ascii="Times New Roman" w:eastAsia="Times New Roman" w:hAnsi="Times New Roman" w:cs="Times New Roman"/>
          <w:b/>
          <w:bCs/>
          <w:color w:val="000000"/>
          <w:kern w:val="32"/>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6"/>
          <w:szCs w:val="26"/>
          <w:lang w:eastAsia="ru-RU"/>
        </w:rPr>
      </w:pPr>
      <w:proofErr w:type="spellStart"/>
      <w:r w:rsidRPr="00552EA7">
        <w:rPr>
          <w:rFonts w:ascii="Times New Roman" w:eastAsia="Times New Roman" w:hAnsi="Times New Roman" w:cs="Times New Roman"/>
          <w:b/>
          <w:color w:val="000000"/>
          <w:sz w:val="26"/>
          <w:szCs w:val="26"/>
          <w:lang w:eastAsia="ru-RU"/>
        </w:rPr>
        <w:t>Межпоселенческие</w:t>
      </w:r>
      <w:proofErr w:type="spellEnd"/>
      <w:r w:rsidRPr="00552EA7">
        <w:rPr>
          <w:rFonts w:ascii="Times New Roman" w:eastAsia="Times New Roman" w:hAnsi="Times New Roman" w:cs="Times New Roman"/>
          <w:b/>
          <w:color w:val="000000"/>
          <w:sz w:val="26"/>
          <w:szCs w:val="26"/>
          <w:lang w:eastAsia="ru-RU"/>
        </w:rPr>
        <w:t xml:space="preserve"> объекты организации досуга, культуры, объекты по оказанию услуг молодежи</w:t>
      </w: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Таблица 82 </w:t>
      </w: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887"/>
        <w:gridCol w:w="2167"/>
        <w:gridCol w:w="1323"/>
        <w:gridCol w:w="2359"/>
      </w:tblGrid>
      <w:tr w:rsidR="00552EA7" w:rsidRPr="00552EA7" w:rsidTr="00F17229">
        <w:trPr>
          <w:trHeight w:val="143"/>
        </w:trPr>
        <w:tc>
          <w:tcPr>
            <w:tcW w:w="617"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288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2167"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23"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359"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143"/>
        </w:trPr>
        <w:tc>
          <w:tcPr>
            <w:tcW w:w="617" w:type="dxa"/>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377" w:type="dxa"/>
            <w:gridSpan w:val="3"/>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359" w:type="dxa"/>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1638"/>
        </w:trPr>
        <w:tc>
          <w:tcPr>
            <w:tcW w:w="617" w:type="dxa"/>
            <w:tcBorders>
              <w:top w:val="single" w:sz="4" w:space="0" w:color="auto"/>
              <w:left w:val="single" w:sz="4" w:space="0" w:color="auto"/>
              <w:right w:val="single" w:sz="4" w:space="0" w:color="auto"/>
            </w:tcBorders>
          </w:tcPr>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2887"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Помещение для культурно-массовой и политико-воспитательной работы с населением, досуга и любительской деятельности</w:t>
            </w:r>
          </w:p>
        </w:tc>
        <w:tc>
          <w:tcPr>
            <w:tcW w:w="2167"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площади пола </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23"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50</w:t>
            </w:r>
          </w:p>
        </w:tc>
        <w:tc>
          <w:tcPr>
            <w:tcW w:w="2359"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2776BD">
            <w:pPr>
              <w:spacing w:after="0" w:line="240" w:lineRule="auto"/>
              <w:jc w:val="center"/>
              <w:rPr>
                <w:rFonts w:ascii="Times New Roman" w:eastAsia="Times New Roman" w:hAnsi="Times New Roman" w:cs="Times New Roman"/>
                <w:b/>
                <w:color w:val="000000"/>
                <w:sz w:val="24"/>
                <w:szCs w:val="24"/>
                <w:lang w:eastAsia="ru-RU"/>
              </w:rPr>
            </w:pPr>
          </w:p>
        </w:tc>
      </w:tr>
      <w:tr w:rsidR="00552EA7" w:rsidRPr="00552EA7" w:rsidTr="002776BD">
        <w:trPr>
          <w:trHeight w:val="881"/>
        </w:trPr>
        <w:tc>
          <w:tcPr>
            <w:tcW w:w="617" w:type="dxa"/>
            <w:tcBorders>
              <w:top w:val="single" w:sz="4" w:space="0" w:color="auto"/>
              <w:left w:val="single" w:sz="4" w:space="0" w:color="auto"/>
              <w:right w:val="single" w:sz="4" w:space="0" w:color="auto"/>
            </w:tcBorders>
          </w:tcPr>
          <w:p w:rsidR="00552EA7" w:rsidRPr="00552EA7" w:rsidRDefault="002776BD" w:rsidP="002776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w:t>
            </w:r>
          </w:p>
        </w:tc>
        <w:tc>
          <w:tcPr>
            <w:tcW w:w="2887"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Центр культурного развития</w:t>
            </w:r>
          </w:p>
        </w:tc>
        <w:tc>
          <w:tcPr>
            <w:tcW w:w="2167"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sz w:val="24"/>
                <w:szCs w:val="24"/>
                <w:lang w:eastAsia="ru-RU"/>
              </w:rPr>
              <w:t>Сетевая единица в административном центре района</w:t>
            </w:r>
          </w:p>
        </w:tc>
        <w:tc>
          <w:tcPr>
            <w:tcW w:w="1323" w:type="dxa"/>
            <w:tcBorders>
              <w:top w:val="single" w:sz="4" w:space="0" w:color="auto"/>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359" w:type="dxa"/>
            <w:vMerge w:val="restart"/>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Распоряжение </w:t>
            </w:r>
            <w:proofErr w:type="gramStart"/>
            <w:r w:rsidRPr="00552EA7">
              <w:rPr>
                <w:rFonts w:ascii="Times New Roman" w:eastAsia="Times New Roman" w:hAnsi="Times New Roman" w:cs="Times New Roman"/>
                <w:color w:val="000000"/>
                <w:sz w:val="24"/>
                <w:szCs w:val="24"/>
                <w:lang w:eastAsia="ru-RU"/>
              </w:rPr>
              <w:t xml:space="preserve">Ми </w:t>
            </w:r>
            <w:proofErr w:type="spellStart"/>
            <w:r w:rsidRPr="00552EA7">
              <w:rPr>
                <w:rFonts w:ascii="Times New Roman" w:eastAsia="Times New Roman" w:hAnsi="Times New Roman" w:cs="Times New Roman"/>
                <w:color w:val="000000"/>
                <w:sz w:val="24"/>
                <w:szCs w:val="24"/>
                <w:lang w:eastAsia="ru-RU"/>
              </w:rPr>
              <w:t>нистерства</w:t>
            </w:r>
            <w:proofErr w:type="spellEnd"/>
            <w:proofErr w:type="gramEnd"/>
            <w:r w:rsidRPr="00552EA7">
              <w:rPr>
                <w:rFonts w:ascii="Times New Roman" w:eastAsia="Times New Roman" w:hAnsi="Times New Roman" w:cs="Times New Roman"/>
                <w:color w:val="000000"/>
                <w:sz w:val="24"/>
                <w:szCs w:val="24"/>
                <w:lang w:eastAsia="ru-RU"/>
              </w:rPr>
              <w:t xml:space="preserve"> культуры РФ от 27.07.16 № Р-948</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911"/>
        </w:trPr>
        <w:tc>
          <w:tcPr>
            <w:tcW w:w="61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288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Тематический музей </w:t>
            </w:r>
          </w:p>
        </w:tc>
        <w:tc>
          <w:tcPr>
            <w:tcW w:w="2167"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sz w:val="24"/>
                <w:szCs w:val="24"/>
                <w:lang w:eastAsia="ru-RU"/>
              </w:rPr>
              <w:t>Сетевая единица независимо от кол-ва населения</w:t>
            </w:r>
          </w:p>
        </w:tc>
        <w:tc>
          <w:tcPr>
            <w:tcW w:w="1323"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359"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2776BD">
        <w:trPr>
          <w:trHeight w:val="1190"/>
        </w:trPr>
        <w:tc>
          <w:tcPr>
            <w:tcW w:w="617" w:type="dxa"/>
            <w:tcBorders>
              <w:left w:val="single" w:sz="4" w:space="0" w:color="auto"/>
              <w:bottom w:val="single" w:sz="4" w:space="0" w:color="auto"/>
              <w:right w:val="single" w:sz="4" w:space="0" w:color="auto"/>
            </w:tcBorders>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1.4</w:t>
            </w:r>
          </w:p>
        </w:tc>
        <w:tc>
          <w:tcPr>
            <w:tcW w:w="2887" w:type="dxa"/>
            <w:tcBorders>
              <w:left w:val="single" w:sz="4" w:space="0" w:color="auto"/>
              <w:bottom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Передвижной многофункциональный культурный центр</w:t>
            </w:r>
          </w:p>
        </w:tc>
        <w:tc>
          <w:tcPr>
            <w:tcW w:w="2167"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sz w:val="24"/>
                <w:szCs w:val="24"/>
                <w:lang w:eastAsia="ru-RU"/>
              </w:rPr>
              <w:t>Транспортная единица в административном центре района</w:t>
            </w:r>
          </w:p>
        </w:tc>
        <w:tc>
          <w:tcPr>
            <w:tcW w:w="1323"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359"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Распоряжение </w:t>
            </w:r>
            <w:proofErr w:type="gramStart"/>
            <w:r w:rsidRPr="00552EA7">
              <w:rPr>
                <w:rFonts w:ascii="Times New Roman" w:eastAsia="Times New Roman" w:hAnsi="Times New Roman" w:cs="Times New Roman"/>
                <w:color w:val="000000"/>
                <w:sz w:val="24"/>
                <w:szCs w:val="24"/>
                <w:lang w:eastAsia="ru-RU"/>
              </w:rPr>
              <w:t xml:space="preserve">Ми </w:t>
            </w:r>
            <w:proofErr w:type="spellStart"/>
            <w:r w:rsidRPr="00552EA7">
              <w:rPr>
                <w:rFonts w:ascii="Times New Roman" w:eastAsia="Times New Roman" w:hAnsi="Times New Roman" w:cs="Times New Roman"/>
                <w:color w:val="000000"/>
                <w:sz w:val="24"/>
                <w:szCs w:val="24"/>
                <w:lang w:eastAsia="ru-RU"/>
              </w:rPr>
              <w:t>нистерства</w:t>
            </w:r>
            <w:proofErr w:type="spellEnd"/>
            <w:proofErr w:type="gramEnd"/>
            <w:r w:rsidRPr="00552EA7">
              <w:rPr>
                <w:rFonts w:ascii="Times New Roman" w:eastAsia="Times New Roman" w:hAnsi="Times New Roman" w:cs="Times New Roman"/>
                <w:color w:val="000000"/>
                <w:sz w:val="24"/>
                <w:szCs w:val="24"/>
                <w:lang w:eastAsia="ru-RU"/>
              </w:rPr>
              <w:t xml:space="preserve"> культуры РФ от 27.07.16 № Р-948</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2776BD">
        <w:trPr>
          <w:trHeight w:val="657"/>
        </w:trPr>
        <w:tc>
          <w:tcPr>
            <w:tcW w:w="617" w:type="dxa"/>
            <w:tcBorders>
              <w:left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6377" w:type="dxa"/>
            <w:gridSpan w:val="3"/>
            <w:tcBorders>
              <w:left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2359"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2776BD">
        <w:trPr>
          <w:trHeight w:val="553"/>
        </w:trPr>
        <w:tc>
          <w:tcPr>
            <w:tcW w:w="617" w:type="dxa"/>
            <w:tcBorders>
              <w:left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2.1</w:t>
            </w:r>
          </w:p>
        </w:tc>
        <w:tc>
          <w:tcPr>
            <w:tcW w:w="2887" w:type="dxa"/>
            <w:tcBorders>
              <w:left w:val="single" w:sz="4" w:space="0" w:color="auto"/>
              <w:right w:val="single" w:sz="4" w:space="0" w:color="auto"/>
            </w:tcBorders>
            <w:vAlign w:val="center"/>
          </w:tcPr>
          <w:p w:rsidR="00552EA7" w:rsidRPr="002776BD" w:rsidRDefault="00552EA7" w:rsidP="002776BD">
            <w:pPr>
              <w:spacing w:after="0" w:line="240" w:lineRule="auto"/>
              <w:rPr>
                <w:rFonts w:ascii="Times New Roman" w:eastAsia="Times New Roman" w:hAnsi="Times New Roman" w:cs="Times New Roman"/>
                <w:color w:val="0000FF"/>
                <w:sz w:val="24"/>
                <w:szCs w:val="24"/>
                <w:lang w:eastAsia="ru-RU"/>
              </w:rPr>
            </w:pPr>
            <w:r w:rsidRPr="00552EA7">
              <w:rPr>
                <w:rFonts w:ascii="Times New Roman" w:eastAsia="Times New Roman" w:hAnsi="Times New Roman" w:cs="Times New Roman"/>
                <w:color w:val="000000"/>
                <w:sz w:val="24"/>
                <w:szCs w:val="24"/>
                <w:lang w:eastAsia="ru-RU"/>
              </w:rPr>
              <w:t>для объектов, указанных в пунктах 1.1,1.2</w:t>
            </w:r>
          </w:p>
        </w:tc>
        <w:tc>
          <w:tcPr>
            <w:tcW w:w="2167" w:type="dxa"/>
            <w:vMerge w:val="restart"/>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транспорт ной доступности</w:t>
            </w:r>
          </w:p>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323"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c>
          <w:tcPr>
            <w:tcW w:w="2359"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2776BD">
        <w:trPr>
          <w:trHeight w:val="561"/>
        </w:trPr>
        <w:tc>
          <w:tcPr>
            <w:tcW w:w="617" w:type="dxa"/>
            <w:tcBorders>
              <w:left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w:t>
            </w:r>
          </w:p>
        </w:tc>
        <w:tc>
          <w:tcPr>
            <w:tcW w:w="2887" w:type="dxa"/>
            <w:tcBorders>
              <w:left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для  объектов, указанных в пункте 1.3</w:t>
            </w:r>
          </w:p>
        </w:tc>
        <w:tc>
          <w:tcPr>
            <w:tcW w:w="21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323"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tc>
        <w:tc>
          <w:tcPr>
            <w:tcW w:w="2359" w:type="dxa"/>
            <w:vMerge w:val="restart"/>
            <w:tcBorders>
              <w:left w:val="single" w:sz="4" w:space="0" w:color="auto"/>
              <w:right w:val="single" w:sz="4" w:space="0" w:color="auto"/>
            </w:tcBorders>
            <w:vAlign w:val="center"/>
          </w:tcPr>
          <w:p w:rsidR="00552EA7" w:rsidRPr="00552EA7" w:rsidRDefault="00552EA7" w:rsidP="00606F26">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Распоряжение </w:t>
            </w:r>
            <w:proofErr w:type="gramStart"/>
            <w:r w:rsidRPr="00552EA7">
              <w:rPr>
                <w:rFonts w:ascii="Times New Roman" w:eastAsia="Times New Roman" w:hAnsi="Times New Roman" w:cs="Times New Roman"/>
                <w:color w:val="000000"/>
                <w:sz w:val="24"/>
                <w:szCs w:val="24"/>
                <w:lang w:eastAsia="ru-RU"/>
              </w:rPr>
              <w:t xml:space="preserve">Ми </w:t>
            </w:r>
            <w:proofErr w:type="spellStart"/>
            <w:r w:rsidRPr="00552EA7">
              <w:rPr>
                <w:rFonts w:ascii="Times New Roman" w:eastAsia="Times New Roman" w:hAnsi="Times New Roman" w:cs="Times New Roman"/>
                <w:color w:val="000000"/>
                <w:sz w:val="24"/>
                <w:szCs w:val="24"/>
                <w:lang w:eastAsia="ru-RU"/>
              </w:rPr>
              <w:t>нистерства</w:t>
            </w:r>
            <w:proofErr w:type="spellEnd"/>
            <w:proofErr w:type="gramEnd"/>
            <w:r w:rsidRPr="00552EA7">
              <w:rPr>
                <w:rFonts w:ascii="Times New Roman" w:eastAsia="Times New Roman" w:hAnsi="Times New Roman" w:cs="Times New Roman"/>
                <w:color w:val="000000"/>
                <w:sz w:val="24"/>
                <w:szCs w:val="24"/>
                <w:lang w:eastAsia="ru-RU"/>
              </w:rPr>
              <w:t xml:space="preserve"> </w:t>
            </w:r>
            <w:r w:rsidRPr="00552EA7">
              <w:rPr>
                <w:rFonts w:ascii="Times New Roman" w:eastAsia="Times New Roman" w:hAnsi="Times New Roman" w:cs="Times New Roman"/>
                <w:color w:val="000000"/>
                <w:sz w:val="24"/>
                <w:szCs w:val="24"/>
                <w:lang w:eastAsia="ru-RU"/>
              </w:rPr>
              <w:lastRenderedPageBreak/>
              <w:t>культуры РФ от 02.08.17 № Р-965</w:t>
            </w:r>
          </w:p>
        </w:tc>
      </w:tr>
      <w:tr w:rsidR="00552EA7" w:rsidRPr="00552EA7" w:rsidTr="00F17229">
        <w:trPr>
          <w:trHeight w:val="540"/>
        </w:trPr>
        <w:tc>
          <w:tcPr>
            <w:tcW w:w="617" w:type="dxa"/>
            <w:tcBorders>
              <w:left w:val="single" w:sz="4" w:space="0" w:color="auto"/>
              <w:right w:val="single" w:sz="4" w:space="0" w:color="auto"/>
            </w:tcBorders>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lastRenderedPageBreak/>
              <w:t>2.3</w:t>
            </w:r>
          </w:p>
        </w:tc>
        <w:tc>
          <w:tcPr>
            <w:tcW w:w="2887" w:type="dxa"/>
            <w:tcBorders>
              <w:left w:val="single" w:sz="4" w:space="0" w:color="auto"/>
              <w:right w:val="single" w:sz="4" w:space="0" w:color="auto"/>
            </w:tcBorders>
            <w:vAlign w:val="center"/>
          </w:tcPr>
          <w:p w:rsidR="00552EA7" w:rsidRPr="00552EA7" w:rsidRDefault="00552EA7" w:rsidP="002776BD">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для объектов, указанных в пункте 1.4</w:t>
            </w:r>
          </w:p>
        </w:tc>
        <w:tc>
          <w:tcPr>
            <w:tcW w:w="2167"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c>
          <w:tcPr>
            <w:tcW w:w="1323" w:type="dxa"/>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c>
          <w:tcPr>
            <w:tcW w:w="2359" w:type="dxa"/>
            <w:vMerge/>
            <w:tcBorders>
              <w:left w:val="single" w:sz="4" w:space="0" w:color="auto"/>
              <w:right w:val="single" w:sz="4" w:space="0" w:color="auto"/>
            </w:tcBorders>
            <w:vAlign w:val="center"/>
          </w:tcPr>
          <w:p w:rsidR="00552EA7" w:rsidRPr="00552EA7" w:rsidRDefault="00552EA7" w:rsidP="002776BD">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2776BD">
      <w:pPr>
        <w:spacing w:after="0" w:line="240" w:lineRule="auto"/>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lastRenderedPageBreak/>
        <w:t xml:space="preserve">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sz w:val="28"/>
          <w:szCs w:val="28"/>
          <w:lang w:eastAsia="ru-RU"/>
        </w:rPr>
        <w:t>Центры культурного развития создаются в</w:t>
      </w:r>
      <w:r w:rsidRPr="00552EA7">
        <w:rPr>
          <w:rFonts w:ascii="Times New Roman" w:eastAsia="Times New Roman" w:hAnsi="Times New Roman" w:cs="Times New Roman"/>
          <w:color w:val="000000"/>
          <w:sz w:val="28"/>
          <w:szCs w:val="28"/>
          <w:lang w:eastAsia="ru-RU"/>
        </w:rPr>
        <w:t xml:space="preserve"> целях выравнивания диспропорций по качеству предоставления и разнообразия услуг в сфере культуры для населения в малых городах и сельской местности, обеспечения максимальной вовлеченности населения в культурно-творческую деятельность, создания новых возможностей для творческой самореализации и культурного развития населения, повышения качества жизни населения.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Передвижной многофункциональный культурный центр является организацией культуры клубного типа, созданной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Комплекс представляет собой передвижную многофункциональную, высокотехнологичную площадку для обслуживания населения и проведения массовых мероприятий на открытой местности.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В муниципальном районе может быть организовано несколько </w:t>
      </w:r>
      <w:proofErr w:type="spellStart"/>
      <w:r w:rsidRPr="00552EA7">
        <w:rPr>
          <w:rFonts w:ascii="Times New Roman" w:eastAsia="Times New Roman" w:hAnsi="Times New Roman" w:cs="Times New Roman"/>
          <w:color w:val="000000"/>
          <w:sz w:val="28"/>
          <w:szCs w:val="28"/>
          <w:lang w:eastAsia="ru-RU"/>
        </w:rPr>
        <w:t>музев</w:t>
      </w:r>
      <w:proofErr w:type="spellEnd"/>
      <w:r w:rsidRPr="00552EA7">
        <w:rPr>
          <w:rFonts w:ascii="Times New Roman" w:eastAsia="Times New Roman" w:hAnsi="Times New Roman" w:cs="Times New Roman"/>
          <w:color w:val="000000"/>
          <w:sz w:val="28"/>
          <w:szCs w:val="28"/>
          <w:lang w:eastAsia="ru-RU"/>
        </w:rPr>
        <w:t xml:space="preserve"> в зависимости от состава и объема фондов. Районные музеи могут иметь филиалы или структурные подразделения в населенных пунктах сельских поселений.</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суммированием нормативов).</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торговли</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83</w:t>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3332"/>
        <w:gridCol w:w="1597"/>
        <w:gridCol w:w="1333"/>
        <w:gridCol w:w="2450"/>
      </w:tblGrid>
      <w:tr w:rsidR="00552EA7" w:rsidRPr="00552EA7" w:rsidTr="00F17229">
        <w:trPr>
          <w:trHeight w:val="143"/>
        </w:trPr>
        <w:tc>
          <w:tcPr>
            <w:tcW w:w="622"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33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597"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33"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45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143"/>
        </w:trPr>
        <w:tc>
          <w:tcPr>
            <w:tcW w:w="622"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262" w:type="dxa"/>
            <w:gridSpan w:val="3"/>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45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73"/>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Стационарный торговый объект, на котором осуществляется продажа продовольственных товаров</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площади</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142</w:t>
            </w:r>
          </w:p>
        </w:tc>
        <w:tc>
          <w:tcPr>
            <w:tcW w:w="2450" w:type="dxa"/>
            <w:vMerge w:val="restart"/>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Постановление Правительства ЯО от 30.11.16 № 1259-п</w:t>
            </w:r>
          </w:p>
        </w:tc>
      </w:tr>
      <w:tr w:rsidR="00552EA7" w:rsidRPr="00552EA7" w:rsidTr="00F17229">
        <w:trPr>
          <w:trHeight w:val="891"/>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1.2</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Стационарный торговый объект, на котором осуществляется продажа непродовольственных товаров</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площади</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269</w:t>
            </w:r>
          </w:p>
        </w:tc>
        <w:tc>
          <w:tcPr>
            <w:tcW w:w="245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1168"/>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1.3</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Нестационарный торговый объект по продаже продовольственных товаров и с/х продукции</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объектов на 10000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w:t>
            </w:r>
          </w:p>
        </w:tc>
        <w:tc>
          <w:tcPr>
            <w:tcW w:w="245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02"/>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1.4</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Нестационарный торговый объект по продаже продукции общественного питания</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объектов на 10000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0,7</w:t>
            </w:r>
          </w:p>
        </w:tc>
        <w:tc>
          <w:tcPr>
            <w:tcW w:w="245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63"/>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1.5</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Нестационарный торговый объект по продаже печатной продукции</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объектов на 10000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1,1</w:t>
            </w:r>
          </w:p>
        </w:tc>
        <w:tc>
          <w:tcPr>
            <w:tcW w:w="245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63"/>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1.6</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Продажа продовольственных товаров на розничных рынках</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Торговых мест на 1000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1,3</w:t>
            </w:r>
          </w:p>
        </w:tc>
        <w:tc>
          <w:tcPr>
            <w:tcW w:w="245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63"/>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1.7</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Магазин продовольственных товаров в садоводческом товариществе</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площади</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80</w:t>
            </w:r>
          </w:p>
        </w:tc>
        <w:tc>
          <w:tcPr>
            <w:tcW w:w="2450" w:type="dxa"/>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681"/>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6262" w:type="dxa"/>
            <w:gridSpan w:val="3"/>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2450" w:type="dxa"/>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C0C17">
        <w:trPr>
          <w:trHeight w:val="770"/>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2.1</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для объектов, указанных в пунктах 1.1 - 1.5</w:t>
            </w: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w:t>
            </w:r>
          </w:p>
        </w:tc>
        <w:tc>
          <w:tcPr>
            <w:tcW w:w="159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мин. пешеходной доступности</w:t>
            </w:r>
          </w:p>
        </w:tc>
        <w:tc>
          <w:tcPr>
            <w:tcW w:w="133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30</w:t>
            </w:r>
          </w:p>
        </w:tc>
        <w:tc>
          <w:tcPr>
            <w:tcW w:w="2450" w:type="dxa"/>
            <w:vMerge w:val="restart"/>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C0C17">
        <w:trPr>
          <w:trHeight w:val="499"/>
        </w:trPr>
        <w:tc>
          <w:tcPr>
            <w:tcW w:w="62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2.2</w:t>
            </w:r>
          </w:p>
        </w:tc>
        <w:tc>
          <w:tcPr>
            <w:tcW w:w="333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для объектов, указанных в пунктах 1.6 и 1.7</w:t>
            </w:r>
          </w:p>
        </w:tc>
        <w:tc>
          <w:tcPr>
            <w:tcW w:w="2930" w:type="dxa"/>
            <w:gridSpan w:val="2"/>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c>
          <w:tcPr>
            <w:tcW w:w="245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bl>
    <w:p w:rsidR="00552EA7" w:rsidRPr="00552EA7" w:rsidRDefault="00552EA7" w:rsidP="00DC0C17">
      <w:pPr>
        <w:spacing w:after="0" w:line="240" w:lineRule="auto"/>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      </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Объекты  общественного питания и бытового обслуживания</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84</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3345"/>
        <w:gridCol w:w="1603"/>
        <w:gridCol w:w="1339"/>
        <w:gridCol w:w="2460"/>
      </w:tblGrid>
      <w:tr w:rsidR="00552EA7" w:rsidRPr="00552EA7" w:rsidTr="00F17229">
        <w:trPr>
          <w:trHeight w:val="543"/>
        </w:trPr>
        <w:tc>
          <w:tcPr>
            <w:tcW w:w="625"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345"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603"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38"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46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271"/>
        </w:trPr>
        <w:tc>
          <w:tcPr>
            <w:tcW w:w="625"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287" w:type="dxa"/>
            <w:gridSpan w:val="3"/>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46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79"/>
        </w:trPr>
        <w:tc>
          <w:tcPr>
            <w:tcW w:w="62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33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Предприятие общественного питания</w:t>
            </w:r>
          </w:p>
        </w:tc>
        <w:tc>
          <w:tcPr>
            <w:tcW w:w="16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 на 1000 чел.</w:t>
            </w:r>
          </w:p>
        </w:tc>
        <w:tc>
          <w:tcPr>
            <w:tcW w:w="133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40</w:t>
            </w:r>
          </w:p>
        </w:tc>
        <w:tc>
          <w:tcPr>
            <w:tcW w:w="2460" w:type="dxa"/>
            <w:vMerge w:val="restart"/>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91"/>
        </w:trPr>
        <w:tc>
          <w:tcPr>
            <w:tcW w:w="62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1.2</w:t>
            </w:r>
          </w:p>
        </w:tc>
        <w:tc>
          <w:tcPr>
            <w:tcW w:w="33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Предприятие бытового обслуживания</w:t>
            </w:r>
          </w:p>
        </w:tc>
        <w:tc>
          <w:tcPr>
            <w:tcW w:w="16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рабочее место</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3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246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C0C17">
        <w:trPr>
          <w:trHeight w:val="418"/>
        </w:trPr>
        <w:tc>
          <w:tcPr>
            <w:tcW w:w="62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1.3</w:t>
            </w:r>
          </w:p>
        </w:tc>
        <w:tc>
          <w:tcPr>
            <w:tcW w:w="33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Баня</w:t>
            </w:r>
          </w:p>
        </w:tc>
        <w:tc>
          <w:tcPr>
            <w:tcW w:w="16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мест</w:t>
            </w:r>
          </w:p>
          <w:p w:rsidR="00552EA7" w:rsidRPr="00552EA7" w:rsidRDefault="00DC0C17" w:rsidP="00DC0C1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1000 чел.</w:t>
            </w:r>
          </w:p>
        </w:tc>
        <w:tc>
          <w:tcPr>
            <w:tcW w:w="133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w:t>
            </w:r>
          </w:p>
        </w:tc>
        <w:tc>
          <w:tcPr>
            <w:tcW w:w="246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06"/>
        </w:trPr>
        <w:tc>
          <w:tcPr>
            <w:tcW w:w="62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1.4</w:t>
            </w:r>
          </w:p>
        </w:tc>
        <w:tc>
          <w:tcPr>
            <w:tcW w:w="33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Химчистка</w:t>
            </w:r>
          </w:p>
        </w:tc>
        <w:tc>
          <w:tcPr>
            <w:tcW w:w="16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кг</w:t>
            </w:r>
            <w:proofErr w:type="gramEnd"/>
            <w:r w:rsidRPr="00552EA7">
              <w:rPr>
                <w:rFonts w:ascii="Times New Roman" w:eastAsia="Times New Roman" w:hAnsi="Times New Roman" w:cs="Times New Roman"/>
                <w:color w:val="000000"/>
                <w:sz w:val="24"/>
                <w:szCs w:val="24"/>
                <w:lang w:eastAsia="ru-RU"/>
              </w:rPr>
              <w:t xml:space="preserve"> вещей</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 смену</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3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3,5</w:t>
            </w:r>
          </w:p>
        </w:tc>
        <w:tc>
          <w:tcPr>
            <w:tcW w:w="246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06"/>
        </w:trPr>
        <w:tc>
          <w:tcPr>
            <w:tcW w:w="62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1.5</w:t>
            </w:r>
          </w:p>
        </w:tc>
        <w:tc>
          <w:tcPr>
            <w:tcW w:w="33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Прачечная</w:t>
            </w:r>
          </w:p>
        </w:tc>
        <w:tc>
          <w:tcPr>
            <w:tcW w:w="16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кг</w:t>
            </w:r>
            <w:proofErr w:type="gramEnd"/>
            <w:r w:rsidRPr="00552EA7">
              <w:rPr>
                <w:rFonts w:ascii="Times New Roman" w:eastAsia="Times New Roman" w:hAnsi="Times New Roman" w:cs="Times New Roman"/>
                <w:color w:val="000000"/>
                <w:sz w:val="24"/>
                <w:szCs w:val="24"/>
                <w:lang w:eastAsia="ru-RU"/>
              </w:rPr>
              <w:t xml:space="preserve"> белья </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 смену</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3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60</w:t>
            </w:r>
          </w:p>
        </w:tc>
        <w:tc>
          <w:tcPr>
            <w:tcW w:w="246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506"/>
        </w:trPr>
        <w:tc>
          <w:tcPr>
            <w:tcW w:w="62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334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60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 пешеходной доступности</w:t>
            </w:r>
          </w:p>
        </w:tc>
        <w:tc>
          <w:tcPr>
            <w:tcW w:w="133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30</w:t>
            </w:r>
          </w:p>
        </w:tc>
        <w:tc>
          <w:tcPr>
            <w:tcW w:w="246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bl>
    <w:p w:rsidR="00552EA7" w:rsidRPr="00552EA7" w:rsidRDefault="00552EA7" w:rsidP="00DC0C17">
      <w:pPr>
        <w:spacing w:after="0" w:line="240" w:lineRule="auto"/>
        <w:jc w:val="both"/>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 xml:space="preserve">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В производственных зонах сельских поселений и в других местах приложения труда должны предусматриваться предприятия общественного питания из расчета 220 мест на 1 тыс. работающих в максимальную смену.</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4"/>
          <w:lang w:eastAsia="ru-RU"/>
        </w:rPr>
      </w:pPr>
    </w:p>
    <w:p w:rsidR="00552EA7" w:rsidRPr="00552EA7" w:rsidRDefault="00552EA7" w:rsidP="000C277C">
      <w:pPr>
        <w:keepNext/>
        <w:spacing w:after="0" w:line="240" w:lineRule="auto"/>
        <w:ind w:firstLine="567"/>
        <w:jc w:val="center"/>
        <w:outlineLvl w:val="1"/>
        <w:rPr>
          <w:rFonts w:ascii="Times New Roman" w:eastAsia="Times New Roman" w:hAnsi="Times New Roman" w:cs="Times New Roman"/>
          <w:b/>
          <w:bCs/>
          <w:iCs/>
          <w:sz w:val="26"/>
          <w:szCs w:val="26"/>
          <w:lang w:eastAsia="ru-RU"/>
        </w:rPr>
      </w:pPr>
      <w:r w:rsidRPr="00552EA7">
        <w:rPr>
          <w:rFonts w:ascii="Times New Roman" w:eastAsia="Times New Roman" w:hAnsi="Times New Roman" w:cs="Times New Roman"/>
          <w:b/>
          <w:bCs/>
          <w:iCs/>
          <w:sz w:val="26"/>
          <w:szCs w:val="26"/>
          <w:lang w:eastAsia="ru-RU"/>
        </w:rPr>
        <w:lastRenderedPageBreak/>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552EA7" w:rsidRPr="00552EA7" w:rsidRDefault="00552EA7" w:rsidP="000C277C">
      <w:pPr>
        <w:spacing w:after="0" w:line="240" w:lineRule="auto"/>
        <w:ind w:firstLine="567"/>
        <w:rPr>
          <w:rFonts w:ascii="Times New Roman" w:eastAsia="Times New Roman" w:hAnsi="Times New Roman" w:cs="Times New Roman"/>
          <w:color w:val="000000"/>
          <w:sz w:val="28"/>
          <w:szCs w:val="24"/>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4"/>
          <w:lang w:eastAsia="ru-RU"/>
        </w:rPr>
        <w:t>Таблица 85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387"/>
        <w:gridCol w:w="1442"/>
        <w:gridCol w:w="1342"/>
        <w:gridCol w:w="2380"/>
      </w:tblGrid>
      <w:tr w:rsidR="00552EA7" w:rsidRPr="00552EA7" w:rsidTr="00DC0C17">
        <w:trPr>
          <w:trHeight w:val="691"/>
        </w:trPr>
        <w:tc>
          <w:tcPr>
            <w:tcW w:w="805"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387"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44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4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38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DC0C17">
        <w:trPr>
          <w:trHeight w:val="701"/>
        </w:trPr>
        <w:tc>
          <w:tcPr>
            <w:tcW w:w="805"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4829" w:type="dxa"/>
            <w:gridSpan w:val="2"/>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34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238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C0C17">
        <w:trPr>
          <w:trHeight w:val="413"/>
        </w:trPr>
        <w:tc>
          <w:tcPr>
            <w:tcW w:w="805" w:type="dxa"/>
            <w:tcBorders>
              <w:top w:val="single" w:sz="4" w:space="0" w:color="auto"/>
              <w:left w:val="single" w:sz="4" w:space="0" w:color="auto"/>
              <w:right w:val="single" w:sz="4" w:space="0" w:color="auto"/>
            </w:tcBorders>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3387"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both"/>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Склад продовольственных товаров</w:t>
            </w:r>
          </w:p>
        </w:tc>
        <w:tc>
          <w:tcPr>
            <w:tcW w:w="1442"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42"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w:t>
            </w:r>
          </w:p>
        </w:tc>
        <w:tc>
          <w:tcPr>
            <w:tcW w:w="2380" w:type="dxa"/>
            <w:vMerge w:val="restart"/>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p>
        </w:tc>
      </w:tr>
      <w:tr w:rsidR="00552EA7" w:rsidRPr="00552EA7" w:rsidTr="00DC0C17">
        <w:trPr>
          <w:trHeight w:val="566"/>
        </w:trPr>
        <w:tc>
          <w:tcPr>
            <w:tcW w:w="80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1.2</w:t>
            </w:r>
          </w:p>
        </w:tc>
        <w:tc>
          <w:tcPr>
            <w:tcW w:w="338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Склад непродовольственных товаров</w:t>
            </w:r>
          </w:p>
        </w:tc>
        <w:tc>
          <w:tcPr>
            <w:tcW w:w="14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на 1000 чел.</w:t>
            </w:r>
          </w:p>
        </w:tc>
        <w:tc>
          <w:tcPr>
            <w:tcW w:w="13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193</w:t>
            </w:r>
          </w:p>
        </w:tc>
        <w:tc>
          <w:tcPr>
            <w:tcW w:w="238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78"/>
        </w:trPr>
        <w:tc>
          <w:tcPr>
            <w:tcW w:w="80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1.3</w:t>
            </w:r>
          </w:p>
        </w:tc>
        <w:tc>
          <w:tcPr>
            <w:tcW w:w="338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Холодильники распределительные (хранение мяса и мясных продуктов, рыбы и рыбопродуктов, молочных продуктов и яиц)</w:t>
            </w:r>
          </w:p>
        </w:tc>
        <w:tc>
          <w:tcPr>
            <w:tcW w:w="14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тонн на 1000 чел.</w:t>
            </w:r>
          </w:p>
        </w:tc>
        <w:tc>
          <w:tcPr>
            <w:tcW w:w="13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w:t>
            </w:r>
          </w:p>
        </w:tc>
        <w:tc>
          <w:tcPr>
            <w:tcW w:w="238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C0C17">
        <w:trPr>
          <w:trHeight w:val="740"/>
        </w:trPr>
        <w:tc>
          <w:tcPr>
            <w:tcW w:w="80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1.4</w:t>
            </w:r>
          </w:p>
        </w:tc>
        <w:tc>
          <w:tcPr>
            <w:tcW w:w="338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Овощехранилища, картофелехранилища</w:t>
            </w:r>
          </w:p>
        </w:tc>
        <w:tc>
          <w:tcPr>
            <w:tcW w:w="14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тонн на 1000 чел.</w:t>
            </w:r>
          </w:p>
        </w:tc>
        <w:tc>
          <w:tcPr>
            <w:tcW w:w="13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90</w:t>
            </w:r>
          </w:p>
        </w:tc>
        <w:tc>
          <w:tcPr>
            <w:tcW w:w="238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896"/>
        </w:trPr>
        <w:tc>
          <w:tcPr>
            <w:tcW w:w="80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1.5</w:t>
            </w:r>
          </w:p>
        </w:tc>
        <w:tc>
          <w:tcPr>
            <w:tcW w:w="338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Рыночные комплексы</w:t>
            </w:r>
          </w:p>
        </w:tc>
        <w:tc>
          <w:tcPr>
            <w:tcW w:w="14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торговой площади на 1000 чел</w:t>
            </w:r>
          </w:p>
        </w:tc>
        <w:tc>
          <w:tcPr>
            <w:tcW w:w="13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24</w:t>
            </w:r>
          </w:p>
        </w:tc>
        <w:tc>
          <w:tcPr>
            <w:tcW w:w="2380" w:type="dxa"/>
            <w:vMerge/>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DC0C17">
        <w:trPr>
          <w:trHeight w:val="713"/>
        </w:trPr>
        <w:tc>
          <w:tcPr>
            <w:tcW w:w="805"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4829" w:type="dxa"/>
            <w:gridSpan w:val="2"/>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34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2380" w:type="dxa"/>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картофелехранилищ, овощехранилищ следует принимать не менее </w:t>
      </w:r>
      <w:smartTag w:uri="urn:schemas-microsoft-com:office:smarttags" w:element="metricconverter">
        <w:smartTagPr>
          <w:attr w:name="ProductID" w:val="50 м"/>
        </w:smartTagPr>
        <w:r w:rsidRPr="00552EA7">
          <w:rPr>
            <w:rFonts w:ascii="Times New Roman" w:eastAsia="Times New Roman" w:hAnsi="Times New Roman" w:cs="Times New Roman"/>
            <w:color w:val="000000"/>
            <w:sz w:val="28"/>
            <w:szCs w:val="28"/>
            <w:lang w:eastAsia="ru-RU"/>
          </w:rPr>
          <w:t>50 м</w:t>
        </w:r>
      </w:smartTag>
      <w:r w:rsidRPr="00552EA7">
        <w:rPr>
          <w:rFonts w:ascii="Times New Roman" w:eastAsia="Times New Roman" w:hAnsi="Times New Roman" w:cs="Times New Roman"/>
          <w:color w:val="000000"/>
          <w:sz w:val="28"/>
          <w:szCs w:val="28"/>
          <w:lang w:eastAsia="ru-RU"/>
        </w:rPr>
        <w:t>.</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 xml:space="preserve">Объекты для организации ритуальных услуг и содержания </w:t>
      </w:r>
      <w:proofErr w:type="spellStart"/>
      <w:r w:rsidRPr="00552EA7">
        <w:rPr>
          <w:rFonts w:ascii="Times New Roman" w:eastAsia="Times New Roman" w:hAnsi="Times New Roman" w:cs="Times New Roman"/>
          <w:b/>
          <w:color w:val="000000"/>
          <w:sz w:val="26"/>
          <w:szCs w:val="26"/>
          <w:lang w:eastAsia="ru-RU"/>
        </w:rPr>
        <w:t>межпоселенческих</w:t>
      </w:r>
      <w:proofErr w:type="spellEnd"/>
      <w:r w:rsidRPr="00552EA7">
        <w:rPr>
          <w:rFonts w:ascii="Times New Roman" w:eastAsia="Times New Roman" w:hAnsi="Times New Roman" w:cs="Times New Roman"/>
          <w:b/>
          <w:color w:val="000000"/>
          <w:sz w:val="26"/>
          <w:szCs w:val="26"/>
          <w:lang w:eastAsia="ru-RU"/>
        </w:rPr>
        <w:t xml:space="preserve"> мест захоронения</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tabs>
          <w:tab w:val="left" w:pos="2281"/>
        </w:tabs>
        <w:spacing w:after="0" w:line="240" w:lineRule="auto"/>
        <w:ind w:firstLine="567"/>
        <w:jc w:val="both"/>
        <w:rPr>
          <w:rFonts w:ascii="Times New Roman" w:eastAsia="Times New Roman" w:hAnsi="Times New Roman" w:cs="Times New Roman"/>
          <w:bCs/>
          <w:color w:val="000000"/>
          <w:sz w:val="28"/>
          <w:szCs w:val="28"/>
          <w:lang w:eastAsia="ru-RU"/>
        </w:rPr>
      </w:pPr>
      <w:proofErr w:type="gramStart"/>
      <w:r w:rsidRPr="00552EA7">
        <w:rPr>
          <w:rFonts w:ascii="Times New Roman" w:eastAsia="Times New Roman" w:hAnsi="Times New Roman" w:cs="Times New Roman"/>
          <w:bCs/>
          <w:color w:val="000000"/>
          <w:sz w:val="28"/>
          <w:szCs w:val="28"/>
          <w:lang w:eastAsia="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2.1.2882-2011 «Гигиенические требования к размещению, устройству и содержанию кладбищ, зданий и сооружений похоронного назначения», СанПиН 2.2.1/2.1.1.1200-03 «Санитарно-защитные </w:t>
      </w:r>
      <w:r w:rsidRPr="00552EA7">
        <w:rPr>
          <w:rFonts w:ascii="Times New Roman" w:eastAsia="Times New Roman" w:hAnsi="Times New Roman" w:cs="Times New Roman"/>
          <w:bCs/>
          <w:color w:val="000000"/>
          <w:sz w:val="28"/>
          <w:szCs w:val="28"/>
          <w:lang w:eastAsia="ru-RU"/>
        </w:rPr>
        <w:lastRenderedPageBreak/>
        <w:t>зоны и санитарная классификация предприятий, сооружений и иных объектов».</w:t>
      </w:r>
      <w:proofErr w:type="gramEnd"/>
    </w:p>
    <w:p w:rsidR="00552EA7" w:rsidRPr="00552EA7" w:rsidRDefault="00552EA7" w:rsidP="000C277C">
      <w:pPr>
        <w:tabs>
          <w:tab w:val="left" w:pos="2281"/>
        </w:tab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color w:val="000000"/>
          <w:sz w:val="28"/>
          <w:szCs w:val="28"/>
          <w:lang w:eastAsia="ru-RU"/>
        </w:rPr>
        <w:t>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52EA7" w:rsidRPr="00552EA7" w:rsidRDefault="00552EA7" w:rsidP="000C277C">
      <w:pPr>
        <w:tabs>
          <w:tab w:val="left" w:pos="2281"/>
        </w:tab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552EA7">
          <w:rPr>
            <w:rFonts w:ascii="Times New Roman" w:eastAsia="Times New Roman" w:hAnsi="Times New Roman" w:cs="Times New Roman"/>
            <w:color w:val="000000"/>
            <w:sz w:val="28"/>
            <w:szCs w:val="28"/>
            <w:lang w:eastAsia="ru-RU"/>
          </w:rPr>
          <w:t>300 метров</w:t>
        </w:r>
      </w:smartTag>
      <w:r w:rsidRPr="00552EA7">
        <w:rPr>
          <w:rFonts w:ascii="Times New Roman" w:eastAsia="Times New Roman" w:hAnsi="Times New Roman" w:cs="Times New Roman"/>
          <w:color w:val="000000"/>
          <w:sz w:val="28"/>
          <w:szCs w:val="28"/>
          <w:lang w:eastAsia="ru-RU"/>
        </w:rPr>
        <w:t xml:space="preserve"> от границ селитебной территории.</w:t>
      </w:r>
    </w:p>
    <w:p w:rsidR="00552EA7" w:rsidRPr="00552EA7" w:rsidRDefault="00552EA7" w:rsidP="000C277C">
      <w:pPr>
        <w:tabs>
          <w:tab w:val="left" w:pos="2281"/>
        </w:tabs>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color w:val="000000"/>
          <w:sz w:val="28"/>
          <w:szCs w:val="28"/>
          <w:lang w:eastAsia="ru-RU"/>
        </w:rPr>
        <w:t>Не разрешается устройство кладбищ на территориях:</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 с выходами на поверхность </w:t>
      </w:r>
      <w:proofErr w:type="spellStart"/>
      <w:r w:rsidRPr="00552EA7">
        <w:rPr>
          <w:rFonts w:ascii="Times New Roman" w:eastAsia="Times New Roman" w:hAnsi="Times New Roman" w:cs="Times New Roman"/>
          <w:color w:val="000000"/>
          <w:sz w:val="28"/>
          <w:szCs w:val="28"/>
          <w:lang w:eastAsia="ru-RU"/>
        </w:rPr>
        <w:t>закарстованных</w:t>
      </w:r>
      <w:proofErr w:type="spellEnd"/>
      <w:r w:rsidRPr="00552EA7">
        <w:rPr>
          <w:rFonts w:ascii="Times New Roman" w:eastAsia="Times New Roman" w:hAnsi="Times New Roman" w:cs="Times New Roman"/>
          <w:color w:val="000000"/>
          <w:sz w:val="28"/>
          <w:szCs w:val="28"/>
          <w:lang w:eastAsia="ru-RU"/>
        </w:rPr>
        <w:t>, сильнотрещиноватых пород и в местах выклинивания водоносных горизонтов;</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 со стоянием грунтовых вод менее двух метров от поверхности земли при наиболее высоком их стоянии, а также </w:t>
      </w:r>
      <w:proofErr w:type="gramStart"/>
      <w:r w:rsidRPr="00552EA7">
        <w:rPr>
          <w:rFonts w:ascii="Times New Roman" w:eastAsia="Times New Roman" w:hAnsi="Times New Roman" w:cs="Times New Roman"/>
          <w:color w:val="000000"/>
          <w:sz w:val="28"/>
          <w:szCs w:val="28"/>
          <w:lang w:eastAsia="ru-RU"/>
        </w:rPr>
        <w:t>на</w:t>
      </w:r>
      <w:proofErr w:type="gramEnd"/>
      <w:r w:rsidRPr="00552EA7">
        <w:rPr>
          <w:rFonts w:ascii="Times New Roman" w:eastAsia="Times New Roman" w:hAnsi="Times New Roman" w:cs="Times New Roman"/>
          <w:color w:val="000000"/>
          <w:sz w:val="28"/>
          <w:szCs w:val="28"/>
          <w:lang w:eastAsia="ru-RU"/>
        </w:rPr>
        <w:t xml:space="preserve"> затапливаемых, подверженных оползням и обвалам, заболоченных.</w:t>
      </w:r>
    </w:p>
    <w:p w:rsidR="00552EA7" w:rsidRPr="00552EA7" w:rsidRDefault="00552EA7" w:rsidP="000C277C">
      <w:pPr>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Размер земельного участка для кладбища определяется с учетом количества жителей конкретного поселения, но не может превышать </w:t>
      </w:r>
      <w:smartTag w:uri="urn:schemas-microsoft-com:office:smarttags" w:element="metricconverter">
        <w:smartTagPr>
          <w:attr w:name="ProductID" w:val="40 га"/>
        </w:smartTagPr>
        <w:r w:rsidRPr="00552EA7">
          <w:rPr>
            <w:rFonts w:ascii="Times New Roman" w:eastAsia="Times New Roman" w:hAnsi="Times New Roman" w:cs="Times New Roman"/>
            <w:bCs/>
            <w:color w:val="000000"/>
            <w:sz w:val="28"/>
            <w:szCs w:val="28"/>
            <w:lang w:eastAsia="ru-RU"/>
          </w:rPr>
          <w:t>40 га</w:t>
        </w:r>
      </w:smartTag>
      <w:r w:rsidRPr="00552EA7">
        <w:rPr>
          <w:rFonts w:ascii="Times New Roman" w:eastAsia="Times New Roman" w:hAnsi="Times New Roman" w:cs="Times New Roman"/>
          <w:bCs/>
          <w:color w:val="000000"/>
          <w:sz w:val="28"/>
          <w:szCs w:val="28"/>
          <w:lang w:eastAsia="ru-RU"/>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86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3248"/>
        <w:gridCol w:w="1558"/>
        <w:gridCol w:w="1382"/>
        <w:gridCol w:w="2276"/>
      </w:tblGrid>
      <w:tr w:rsidR="00552EA7" w:rsidRPr="00552EA7" w:rsidTr="00F17229">
        <w:tc>
          <w:tcPr>
            <w:tcW w:w="892"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248"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558"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38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276"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c>
          <w:tcPr>
            <w:tcW w:w="892"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188" w:type="dxa"/>
            <w:gridSpan w:val="3"/>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276"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58"/>
        </w:trPr>
        <w:tc>
          <w:tcPr>
            <w:tcW w:w="89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324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Кладбища традиционного захоронения</w:t>
            </w:r>
          </w:p>
        </w:tc>
        <w:tc>
          <w:tcPr>
            <w:tcW w:w="1558"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roofErr w:type="gramStart"/>
            <w:r w:rsidRPr="00552EA7">
              <w:rPr>
                <w:rFonts w:ascii="Times New Roman" w:eastAsia="Times New Roman" w:hAnsi="Times New Roman" w:cs="Times New Roman"/>
                <w:color w:val="000000"/>
                <w:sz w:val="24"/>
                <w:szCs w:val="24"/>
                <w:lang w:eastAsia="ru-RU"/>
              </w:rPr>
              <w:t>га</w:t>
            </w:r>
            <w:proofErr w:type="gramEnd"/>
            <w:r w:rsidRPr="00552EA7">
              <w:rPr>
                <w:rFonts w:ascii="Times New Roman" w:eastAsia="Times New Roman" w:hAnsi="Times New Roman" w:cs="Times New Roman"/>
                <w:color w:val="000000"/>
                <w:sz w:val="24"/>
                <w:szCs w:val="24"/>
                <w:lang w:eastAsia="ru-RU"/>
              </w:rPr>
              <w:t>/1000 чел.</w:t>
            </w:r>
          </w:p>
        </w:tc>
        <w:tc>
          <w:tcPr>
            <w:tcW w:w="138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0,24</w:t>
            </w:r>
          </w:p>
        </w:tc>
        <w:tc>
          <w:tcPr>
            <w:tcW w:w="2276"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СП 42.13330.2011</w:t>
            </w:r>
          </w:p>
        </w:tc>
      </w:tr>
      <w:tr w:rsidR="00552EA7" w:rsidRPr="00552EA7" w:rsidTr="00F17229">
        <w:trPr>
          <w:trHeight w:val="758"/>
        </w:trPr>
        <w:tc>
          <w:tcPr>
            <w:tcW w:w="892" w:type="dxa"/>
            <w:tcBorders>
              <w:top w:val="single" w:sz="4" w:space="0" w:color="auto"/>
              <w:left w:val="single" w:sz="4" w:space="0" w:color="auto"/>
              <w:right w:val="single" w:sz="4" w:space="0" w:color="auto"/>
            </w:tcBorders>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4806" w:type="dxa"/>
            <w:gridSpan w:val="2"/>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382"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2276"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color w:val="000000"/>
          <w:sz w:val="28"/>
          <w:szCs w:val="28"/>
          <w:lang w:eastAsia="ru-RU"/>
        </w:rPr>
        <w:t xml:space="preserve">В целях обеспечения безопасности населения и в соответствии с Федеральным </w:t>
      </w:r>
      <w:hyperlink r:id="rId27" w:history="1">
        <w:r w:rsidRPr="00552EA7">
          <w:rPr>
            <w:rFonts w:ascii="Times New Roman" w:eastAsia="Times New Roman" w:hAnsi="Times New Roman" w:cs="Times New Roman"/>
            <w:color w:val="000000"/>
            <w:sz w:val="28"/>
            <w:szCs w:val="28"/>
            <w:lang w:eastAsia="ru-RU"/>
          </w:rPr>
          <w:t>законом</w:t>
        </w:r>
      </w:hyperlink>
      <w:r w:rsidRPr="00552EA7">
        <w:rPr>
          <w:rFonts w:ascii="Times New Roman" w:eastAsia="Times New Roman" w:hAnsi="Times New Roman" w:cs="Times New Roman"/>
          <w:color w:val="000000"/>
          <w:sz w:val="28"/>
          <w:szCs w:val="28"/>
          <w:lang w:eastAsia="ru-RU"/>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w:t>
      </w:r>
      <w:r w:rsidRPr="00552EA7">
        <w:rPr>
          <w:rFonts w:ascii="Times New Roman" w:eastAsia="Times New Roman" w:hAnsi="Times New Roman" w:cs="Times New Roman"/>
          <w:color w:val="000000"/>
          <w:sz w:val="28"/>
          <w:szCs w:val="28"/>
          <w:lang w:eastAsia="ru-RU"/>
        </w:rPr>
        <w:lastRenderedPageBreak/>
        <w:t>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w:t>
      </w:r>
      <w:proofErr w:type="gramEnd"/>
      <w:r w:rsidRPr="00552EA7">
        <w:rPr>
          <w:rFonts w:ascii="Times New Roman" w:eastAsia="Times New Roman" w:hAnsi="Times New Roman" w:cs="Times New Roman"/>
          <w:color w:val="000000"/>
          <w:sz w:val="28"/>
          <w:szCs w:val="28"/>
          <w:lang w:eastAsia="ru-RU"/>
        </w:rPr>
        <w:t xml:space="preserve">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СЗЗ кладбищ </w:t>
      </w:r>
      <w:proofErr w:type="spellStart"/>
      <w:r w:rsidRPr="00552EA7">
        <w:rPr>
          <w:rFonts w:ascii="Times New Roman" w:eastAsia="Times New Roman" w:hAnsi="Times New Roman" w:cs="Times New Roman"/>
          <w:bCs/>
          <w:color w:val="000000"/>
          <w:sz w:val="28"/>
          <w:szCs w:val="28"/>
          <w:lang w:eastAsia="ru-RU"/>
        </w:rPr>
        <w:t>устанавливется</w:t>
      </w:r>
      <w:proofErr w:type="spellEnd"/>
      <w:r w:rsidRPr="00552EA7">
        <w:rPr>
          <w:rFonts w:ascii="Times New Roman" w:eastAsia="Times New Roman" w:hAnsi="Times New Roman" w:cs="Times New Roman"/>
          <w:bCs/>
          <w:color w:val="000000"/>
          <w:sz w:val="28"/>
          <w:szCs w:val="28"/>
          <w:lang w:eastAsia="ru-RU"/>
        </w:rPr>
        <w:t>:</w:t>
      </w:r>
    </w:p>
    <w:p w:rsidR="00552EA7" w:rsidRPr="00552EA7" w:rsidRDefault="00552EA7" w:rsidP="000C277C">
      <w:pPr>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 - </w:t>
      </w:r>
      <w:smartTag w:uri="urn:schemas-microsoft-com:office:smarttags" w:element="metricconverter">
        <w:smartTagPr>
          <w:attr w:name="ProductID" w:val="50 метров"/>
        </w:smartTagPr>
        <w:r w:rsidRPr="00552EA7">
          <w:rPr>
            <w:rFonts w:ascii="Times New Roman" w:eastAsia="Times New Roman" w:hAnsi="Times New Roman" w:cs="Times New Roman"/>
            <w:bCs/>
            <w:color w:val="000000"/>
            <w:sz w:val="28"/>
            <w:szCs w:val="28"/>
            <w:lang w:eastAsia="ru-RU"/>
          </w:rPr>
          <w:t>50 метров</w:t>
        </w:r>
      </w:smartTag>
      <w:r w:rsidRPr="00552EA7">
        <w:rPr>
          <w:rFonts w:ascii="Times New Roman" w:eastAsia="Times New Roman" w:hAnsi="Times New Roman" w:cs="Times New Roman"/>
          <w:bCs/>
          <w:color w:val="000000"/>
          <w:sz w:val="28"/>
          <w:szCs w:val="28"/>
          <w:lang w:eastAsia="ru-RU"/>
        </w:rPr>
        <w:t xml:space="preserve"> - для закрытых и сельских кладбищ;</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 - </w:t>
      </w:r>
      <w:smartTag w:uri="urn:schemas-microsoft-com:office:smarttags" w:element="metricconverter">
        <w:smartTagPr>
          <w:attr w:name="ProductID" w:val="100 м"/>
        </w:smartTagPr>
        <w:r w:rsidRPr="00552EA7">
          <w:rPr>
            <w:rFonts w:ascii="Times New Roman" w:eastAsia="Times New Roman" w:hAnsi="Times New Roman" w:cs="Times New Roman"/>
            <w:bCs/>
            <w:color w:val="000000"/>
            <w:sz w:val="28"/>
            <w:szCs w:val="28"/>
            <w:lang w:eastAsia="ru-RU"/>
          </w:rPr>
          <w:t>100 м</w:t>
        </w:r>
      </w:smartTag>
      <w:r w:rsidRPr="00552EA7">
        <w:rPr>
          <w:rFonts w:ascii="Times New Roman" w:eastAsia="Times New Roman" w:hAnsi="Times New Roman" w:cs="Times New Roman"/>
          <w:bCs/>
          <w:color w:val="000000"/>
          <w:sz w:val="28"/>
          <w:szCs w:val="28"/>
          <w:lang w:eastAsia="ru-RU"/>
        </w:rPr>
        <w:t xml:space="preserve"> – при площади кладбища смешанного и традиционного захоронения 10  и менее га;</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 </w:t>
      </w:r>
      <w:smartTag w:uri="urn:schemas-microsoft-com:office:smarttags" w:element="metricconverter">
        <w:smartTagPr>
          <w:attr w:name="ProductID" w:val="300 м"/>
        </w:smartTagPr>
        <w:r w:rsidRPr="00552EA7">
          <w:rPr>
            <w:rFonts w:ascii="Times New Roman" w:eastAsia="Times New Roman" w:hAnsi="Times New Roman" w:cs="Times New Roman"/>
            <w:bCs/>
            <w:color w:val="000000"/>
            <w:sz w:val="28"/>
            <w:szCs w:val="28"/>
            <w:lang w:eastAsia="ru-RU"/>
          </w:rPr>
          <w:t>300 м</w:t>
        </w:r>
      </w:smartTag>
      <w:r w:rsidRPr="00552EA7">
        <w:rPr>
          <w:rFonts w:ascii="Times New Roman" w:eastAsia="Times New Roman" w:hAnsi="Times New Roman" w:cs="Times New Roman"/>
          <w:bCs/>
          <w:color w:val="000000"/>
          <w:sz w:val="28"/>
          <w:szCs w:val="28"/>
          <w:lang w:eastAsia="ru-RU"/>
        </w:rPr>
        <w:t xml:space="preserve"> – при площади кладбища смешанного и традиционного захоронения от 10 до </w:t>
      </w:r>
      <w:smartTag w:uri="urn:schemas-microsoft-com:office:smarttags" w:element="metricconverter">
        <w:smartTagPr>
          <w:attr w:name="ProductID" w:val="20 га"/>
        </w:smartTagPr>
        <w:r w:rsidRPr="00552EA7">
          <w:rPr>
            <w:rFonts w:ascii="Times New Roman" w:eastAsia="Times New Roman" w:hAnsi="Times New Roman" w:cs="Times New Roman"/>
            <w:bCs/>
            <w:color w:val="000000"/>
            <w:sz w:val="28"/>
            <w:szCs w:val="28"/>
            <w:lang w:eastAsia="ru-RU"/>
          </w:rPr>
          <w:t>20 га</w:t>
        </w:r>
      </w:smartTag>
      <w:r w:rsidRPr="00552EA7">
        <w:rPr>
          <w:rFonts w:ascii="Times New Roman" w:eastAsia="Times New Roman" w:hAnsi="Times New Roman" w:cs="Times New Roman"/>
          <w:bCs/>
          <w:color w:val="000000"/>
          <w:sz w:val="28"/>
          <w:szCs w:val="28"/>
          <w:lang w:eastAsia="ru-RU"/>
        </w:rPr>
        <w:t>;</w:t>
      </w:r>
    </w:p>
    <w:p w:rsidR="00552EA7" w:rsidRPr="00552EA7" w:rsidRDefault="00552EA7" w:rsidP="000C277C">
      <w:pPr>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 </w:t>
      </w:r>
      <w:smartTag w:uri="urn:schemas-microsoft-com:office:smarttags" w:element="metricconverter">
        <w:smartTagPr>
          <w:attr w:name="ProductID" w:val="500 м"/>
        </w:smartTagPr>
        <w:r w:rsidRPr="00552EA7">
          <w:rPr>
            <w:rFonts w:ascii="Times New Roman" w:eastAsia="Times New Roman" w:hAnsi="Times New Roman" w:cs="Times New Roman"/>
            <w:bCs/>
            <w:color w:val="000000"/>
            <w:sz w:val="28"/>
            <w:szCs w:val="28"/>
            <w:lang w:eastAsia="ru-RU"/>
          </w:rPr>
          <w:t>500 м</w:t>
        </w:r>
      </w:smartTag>
      <w:r w:rsidRPr="00552EA7">
        <w:rPr>
          <w:rFonts w:ascii="Times New Roman" w:eastAsia="Times New Roman" w:hAnsi="Times New Roman" w:cs="Times New Roman"/>
          <w:bCs/>
          <w:color w:val="000000"/>
          <w:sz w:val="28"/>
          <w:szCs w:val="28"/>
          <w:lang w:eastAsia="ru-RU"/>
        </w:rPr>
        <w:t xml:space="preserve"> – при площади кладбища смешанного и традиционного захоронения от 20 до </w:t>
      </w:r>
      <w:smartTag w:uri="urn:schemas-microsoft-com:office:smarttags" w:element="metricconverter">
        <w:smartTagPr>
          <w:attr w:name="ProductID" w:val="40 га"/>
        </w:smartTagPr>
        <w:r w:rsidRPr="00552EA7">
          <w:rPr>
            <w:rFonts w:ascii="Times New Roman" w:eastAsia="Times New Roman" w:hAnsi="Times New Roman" w:cs="Times New Roman"/>
            <w:bCs/>
            <w:color w:val="000000"/>
            <w:sz w:val="28"/>
            <w:szCs w:val="28"/>
            <w:lang w:eastAsia="ru-RU"/>
          </w:rPr>
          <w:t>40 га</w:t>
        </w:r>
      </w:smartTag>
      <w:r w:rsidRPr="00552EA7">
        <w:rPr>
          <w:rFonts w:ascii="Times New Roman" w:eastAsia="Times New Roman" w:hAnsi="Times New Roman" w:cs="Times New Roman"/>
          <w:bCs/>
          <w:color w:val="000000"/>
          <w:sz w:val="28"/>
          <w:szCs w:val="28"/>
          <w:lang w:eastAsia="ru-RU"/>
        </w:rPr>
        <w:t>.</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z w:val="28"/>
          <w:szCs w:val="28"/>
          <w:lang w:eastAsia="ru-RU"/>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Территории санитарно-защитных зон должны быть спланированы, благоустроены и озеленены, иметь транспортные и инженерные коридоры. </w:t>
      </w:r>
    </w:p>
    <w:p w:rsidR="00552EA7" w:rsidRPr="00552EA7" w:rsidRDefault="00552EA7" w:rsidP="000C277C">
      <w:pPr>
        <w:spacing w:after="0" w:line="240" w:lineRule="auto"/>
        <w:ind w:firstLine="567"/>
        <w:jc w:val="both"/>
        <w:rPr>
          <w:rFonts w:ascii="Times New Roman" w:eastAsia="Times New Roman" w:hAnsi="Times New Roman" w:cs="Times New Roman"/>
          <w:bCs/>
          <w:color w:val="000000"/>
          <w:sz w:val="28"/>
          <w:szCs w:val="28"/>
          <w:lang w:eastAsia="ru-RU"/>
        </w:rPr>
      </w:pPr>
      <w:r w:rsidRPr="00552EA7">
        <w:rPr>
          <w:rFonts w:ascii="Times New Roman" w:eastAsia="Times New Roman" w:hAnsi="Times New Roman" w:cs="Times New Roman"/>
          <w:bCs/>
          <w:color w:val="000000"/>
          <w:spacing w:val="-2"/>
          <w:sz w:val="28"/>
          <w:szCs w:val="28"/>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r w:rsidRPr="00552EA7">
        <w:rPr>
          <w:rFonts w:ascii="Times New Roman" w:eastAsia="Times New Roman" w:hAnsi="Times New Roman" w:cs="Times New Roman"/>
          <w:bCs/>
          <w:color w:val="000000"/>
          <w:sz w:val="28"/>
          <w:szCs w:val="28"/>
          <w:lang w:eastAsia="ru-RU"/>
        </w:rPr>
        <w:t>.</w:t>
      </w:r>
    </w:p>
    <w:p w:rsidR="00552EA7" w:rsidRPr="00552EA7" w:rsidRDefault="00552EA7" w:rsidP="000C277C">
      <w:pPr>
        <w:spacing w:after="0" w:line="240" w:lineRule="auto"/>
        <w:ind w:firstLine="567"/>
        <w:jc w:val="both"/>
        <w:rPr>
          <w:rFonts w:ascii="Times New Roman" w:eastAsia="Times New Roman" w:hAnsi="Times New Roman" w:cs="Times New Roman"/>
          <w:b/>
          <w:color w:val="0000FF"/>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FF"/>
          <w:sz w:val="26"/>
          <w:szCs w:val="26"/>
          <w:lang w:eastAsia="ru-RU"/>
        </w:rPr>
      </w:pPr>
      <w:r w:rsidRPr="00552EA7">
        <w:rPr>
          <w:rFonts w:ascii="Times New Roman" w:eastAsia="Times New Roman" w:hAnsi="Times New Roman" w:cs="Times New Roman"/>
          <w:b/>
          <w:color w:val="000000"/>
          <w:sz w:val="26"/>
          <w:szCs w:val="26"/>
          <w:lang w:eastAsia="ru-RU"/>
        </w:rPr>
        <w:t>Объекты, предназначенные для организации защиты населения и территории района от ЧС природного и техногенного характера  и для обеспечения безопасности людей на водных объектах (не отнесенные к объектам регионального значения)</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сельских поселений от опасностей при возникновении чрезвычайных ситуаций природного и техногенного характера.</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Мероприятия по гражданской обороне разрабатываются органами местного </w:t>
      </w:r>
      <w:r w:rsidRPr="00552EA7">
        <w:rPr>
          <w:rFonts w:ascii="Times New Roman" w:eastAsia="Times New Roman" w:hAnsi="Times New Roman" w:cs="Times New Roman"/>
          <w:sz w:val="28"/>
          <w:szCs w:val="28"/>
          <w:lang w:eastAsia="ru-RU"/>
        </w:rPr>
        <w:t>самоуправления Любимского</w:t>
      </w:r>
      <w:r w:rsidRPr="00552EA7">
        <w:rPr>
          <w:rFonts w:ascii="Times New Roman" w:eastAsia="Times New Roman" w:hAnsi="Times New Roman" w:cs="Times New Roman"/>
          <w:color w:val="000000"/>
          <w:sz w:val="28"/>
          <w:szCs w:val="28"/>
          <w:lang w:eastAsia="ru-RU"/>
        </w:rPr>
        <w:t xml:space="preserve"> района в соответствии с требованиями Федерального закона от 12.02.1998 № 28-ФЗ «О гражданской обороне».</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w:t>
      </w:r>
      <w:r w:rsidRPr="00552EA7">
        <w:rPr>
          <w:rFonts w:ascii="Times New Roman" w:eastAsia="Times New Roman" w:hAnsi="Times New Roman" w:cs="Times New Roman"/>
          <w:sz w:val="28"/>
          <w:szCs w:val="28"/>
          <w:lang w:eastAsia="ru-RU"/>
        </w:rPr>
        <w:t>самоуправления Любимского</w:t>
      </w:r>
      <w:r w:rsidRPr="00552EA7">
        <w:rPr>
          <w:rFonts w:ascii="Times New Roman" w:eastAsia="Times New Roman" w:hAnsi="Times New Roman" w:cs="Times New Roman"/>
          <w:color w:val="FF0000"/>
          <w:sz w:val="28"/>
          <w:szCs w:val="28"/>
          <w:lang w:eastAsia="ru-RU"/>
        </w:rPr>
        <w:t xml:space="preserve"> </w:t>
      </w:r>
      <w:r w:rsidRPr="00552EA7">
        <w:rPr>
          <w:rFonts w:ascii="Times New Roman" w:eastAsia="Times New Roman" w:hAnsi="Times New Roman" w:cs="Times New Roman"/>
          <w:color w:val="000000"/>
          <w:sz w:val="28"/>
          <w:szCs w:val="28"/>
          <w:lang w:eastAsia="ru-RU"/>
        </w:rPr>
        <w:t xml:space="preserve">района в соответствии с требованиями Федерального закона от 21 декабря 1994  № 68-ФЗ «О защите населения и территорий от чрезвычайных ситуаций </w:t>
      </w:r>
      <w:r w:rsidRPr="00552EA7">
        <w:rPr>
          <w:rFonts w:ascii="Times New Roman" w:eastAsia="Times New Roman" w:hAnsi="Times New Roman" w:cs="Times New Roman"/>
          <w:color w:val="000000"/>
          <w:sz w:val="28"/>
          <w:szCs w:val="28"/>
          <w:lang w:eastAsia="ru-RU"/>
        </w:rPr>
        <w:lastRenderedPageBreak/>
        <w:t xml:space="preserve">природного и техногенного характера» с учетом требований ГОСТ  </w:t>
      </w:r>
      <w:proofErr w:type="gramStart"/>
      <w:r w:rsidRPr="00552EA7">
        <w:rPr>
          <w:rFonts w:ascii="Times New Roman" w:eastAsia="Times New Roman" w:hAnsi="Times New Roman" w:cs="Times New Roman"/>
          <w:color w:val="000000"/>
          <w:sz w:val="28"/>
          <w:szCs w:val="28"/>
          <w:lang w:eastAsia="ru-RU"/>
        </w:rPr>
        <w:t>Р</w:t>
      </w:r>
      <w:proofErr w:type="gramEnd"/>
      <w:r w:rsidRPr="00552EA7">
        <w:rPr>
          <w:rFonts w:ascii="Times New Roman" w:eastAsia="Times New Roman" w:hAnsi="Times New Roman" w:cs="Times New Roman"/>
          <w:color w:val="000000"/>
          <w:sz w:val="28"/>
          <w:szCs w:val="28"/>
          <w:lang w:eastAsia="ru-RU"/>
        </w:rPr>
        <w:t xml:space="preserve"> 22.0.07-95.</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 актуализированная редакция СП 104.13330.2016.</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Отвод поверхностных вод  с селитебной территории и площадок предприятий поселения следует осуществлять в соответствии с СП 32.13330.2012.</w:t>
      </w:r>
    </w:p>
    <w:p w:rsidR="00552EA7" w:rsidRPr="00552EA7" w:rsidRDefault="00552EA7" w:rsidP="000C277C">
      <w:pPr>
        <w:spacing w:after="0" w:line="240" w:lineRule="auto"/>
        <w:ind w:firstLine="567"/>
        <w:jc w:val="both"/>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z w:val="28"/>
          <w:szCs w:val="28"/>
          <w:lang w:eastAsia="ru-RU"/>
        </w:rPr>
        <w:t xml:space="preserve">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w:t>
      </w:r>
      <w:proofErr w:type="gramStart"/>
      <w:r w:rsidRPr="00552EA7">
        <w:rPr>
          <w:rFonts w:ascii="Times New Roman" w:eastAsia="Times New Roman" w:hAnsi="Times New Roman" w:cs="Times New Roman"/>
          <w:spacing w:val="2"/>
          <w:sz w:val="28"/>
          <w:szCs w:val="28"/>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22.07.2008 № 123-ФЗ </w:t>
      </w:r>
      <w:r w:rsidRPr="00552EA7">
        <w:rPr>
          <w:rFonts w:ascii="Times New Roman" w:eastAsia="Times New Roman" w:hAnsi="Times New Roman" w:cs="Times New Roman"/>
          <w:sz w:val="28"/>
          <w:szCs w:val="28"/>
          <w:lang w:eastAsia="ru-RU"/>
        </w:rPr>
        <w:t>«Технический регламент о требованиях пожарной безопасности»</w:t>
      </w:r>
      <w:r w:rsidRPr="00552EA7">
        <w:rPr>
          <w:rFonts w:ascii="Times New Roman" w:eastAsia="Times New Roman" w:hAnsi="Times New Roman" w:cs="Times New Roman"/>
          <w:spacing w:val="2"/>
          <w:sz w:val="28"/>
          <w:szCs w:val="28"/>
          <w:lang w:eastAsia="ru-RU"/>
        </w:rPr>
        <w:t>, а также </w:t>
      </w:r>
      <w:hyperlink r:id="rId28" w:history="1">
        <w:r w:rsidRPr="00552EA7">
          <w:rPr>
            <w:rFonts w:ascii="Times New Roman" w:eastAsia="Times New Roman" w:hAnsi="Times New Roman" w:cs="Times New Roman"/>
            <w:spacing w:val="2"/>
            <w:sz w:val="28"/>
            <w:szCs w:val="28"/>
            <w:lang w:eastAsia="ru-RU"/>
          </w:rPr>
          <w:t>СП 5.13130</w:t>
        </w:r>
        <w:proofErr w:type="gramEnd"/>
      </w:hyperlink>
      <w:r w:rsidRPr="00552EA7">
        <w:rPr>
          <w:rFonts w:ascii="Times New Roman" w:eastAsia="Times New Roman" w:hAnsi="Times New Roman" w:cs="Times New Roman"/>
          <w:spacing w:val="2"/>
          <w:sz w:val="28"/>
          <w:szCs w:val="28"/>
          <w:lang w:eastAsia="ru-RU"/>
        </w:rPr>
        <w:t>.2009, </w:t>
      </w:r>
      <w:hyperlink r:id="rId29" w:history="1">
        <w:r w:rsidRPr="00552EA7">
          <w:rPr>
            <w:rFonts w:ascii="Times New Roman" w:eastAsia="Times New Roman" w:hAnsi="Times New Roman" w:cs="Times New Roman"/>
            <w:spacing w:val="2"/>
            <w:sz w:val="28"/>
            <w:szCs w:val="28"/>
            <w:lang w:eastAsia="ru-RU"/>
          </w:rPr>
          <w:t>СП 8.13130</w:t>
        </w:r>
      </w:hyperlink>
      <w:r w:rsidRPr="00552EA7">
        <w:rPr>
          <w:rFonts w:ascii="Times New Roman" w:eastAsia="Times New Roman" w:hAnsi="Times New Roman" w:cs="Times New Roman"/>
          <w:spacing w:val="2"/>
          <w:sz w:val="28"/>
          <w:szCs w:val="28"/>
          <w:lang w:eastAsia="ru-RU"/>
        </w:rPr>
        <w:t>.2009, </w:t>
      </w:r>
      <w:hyperlink r:id="rId30" w:history="1">
        <w:r w:rsidRPr="00552EA7">
          <w:rPr>
            <w:rFonts w:ascii="Times New Roman" w:eastAsia="Times New Roman" w:hAnsi="Times New Roman" w:cs="Times New Roman"/>
            <w:spacing w:val="2"/>
            <w:sz w:val="28"/>
            <w:szCs w:val="28"/>
            <w:lang w:eastAsia="ru-RU"/>
          </w:rPr>
          <w:t>СП 10.13130</w:t>
        </w:r>
      </w:hyperlink>
      <w:r w:rsidRPr="00552EA7">
        <w:rPr>
          <w:rFonts w:ascii="Times New Roman" w:eastAsia="Times New Roman" w:hAnsi="Times New Roman" w:cs="Times New Roman"/>
          <w:spacing w:val="2"/>
          <w:sz w:val="28"/>
          <w:szCs w:val="28"/>
          <w:lang w:eastAsia="ru-RU"/>
        </w:rPr>
        <w:t>.2009.</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87</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3000"/>
        <w:gridCol w:w="1523"/>
        <w:gridCol w:w="1215"/>
        <w:gridCol w:w="2771"/>
      </w:tblGrid>
      <w:tr w:rsidR="00552EA7" w:rsidRPr="00552EA7" w:rsidTr="00F17229">
        <w:trPr>
          <w:trHeight w:val="820"/>
        </w:trPr>
        <w:tc>
          <w:tcPr>
            <w:tcW w:w="826"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00"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523"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15"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771"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F17229">
        <w:trPr>
          <w:trHeight w:val="820"/>
        </w:trPr>
        <w:tc>
          <w:tcPr>
            <w:tcW w:w="826"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000" w:type="dxa"/>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523"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1215"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2771"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56"/>
        </w:trPr>
        <w:tc>
          <w:tcPr>
            <w:tcW w:w="826" w:type="dxa"/>
            <w:tcBorders>
              <w:top w:val="single" w:sz="4" w:space="0" w:color="auto"/>
              <w:left w:val="single" w:sz="4" w:space="0" w:color="auto"/>
              <w:right w:val="single" w:sz="4" w:space="0" w:color="auto"/>
            </w:tcBorders>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3000"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Пожарное депо</w:t>
            </w:r>
          </w:p>
        </w:tc>
        <w:tc>
          <w:tcPr>
            <w:tcW w:w="1523"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Объект, при населении св. 5 до 20 </w:t>
            </w:r>
            <w:proofErr w:type="spellStart"/>
            <w:r w:rsidRPr="00552EA7">
              <w:rPr>
                <w:rFonts w:ascii="Times New Roman" w:eastAsia="Times New Roman" w:hAnsi="Times New Roman" w:cs="Times New Roman"/>
                <w:color w:val="000000"/>
                <w:sz w:val="24"/>
                <w:szCs w:val="24"/>
                <w:lang w:eastAsia="ru-RU"/>
              </w:rPr>
              <w:t>тыс</w:t>
            </w:r>
            <w:proofErr w:type="gramStart"/>
            <w:r w:rsidRPr="00552EA7">
              <w:rPr>
                <w:rFonts w:ascii="Times New Roman" w:eastAsia="Times New Roman" w:hAnsi="Times New Roman" w:cs="Times New Roman"/>
                <w:color w:val="000000"/>
                <w:sz w:val="24"/>
                <w:szCs w:val="24"/>
                <w:lang w:eastAsia="ru-RU"/>
              </w:rPr>
              <w:t>.ч</w:t>
            </w:r>
            <w:proofErr w:type="gramEnd"/>
            <w:r w:rsidRPr="00552EA7">
              <w:rPr>
                <w:rFonts w:ascii="Times New Roman" w:eastAsia="Times New Roman" w:hAnsi="Times New Roman" w:cs="Times New Roman"/>
                <w:color w:val="000000"/>
                <w:sz w:val="24"/>
                <w:szCs w:val="24"/>
                <w:lang w:eastAsia="ru-RU"/>
              </w:rPr>
              <w:t>ел</w:t>
            </w:r>
            <w:proofErr w:type="spellEnd"/>
            <w:r w:rsidRPr="00552EA7">
              <w:rPr>
                <w:rFonts w:ascii="Times New Roman" w:eastAsia="Times New Roman" w:hAnsi="Times New Roman" w:cs="Times New Roman"/>
                <w:color w:val="000000"/>
                <w:sz w:val="24"/>
                <w:szCs w:val="24"/>
                <w:lang w:eastAsia="ru-RU"/>
              </w:rPr>
              <w:t>.</w:t>
            </w:r>
          </w:p>
        </w:tc>
        <w:tc>
          <w:tcPr>
            <w:tcW w:w="1215"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2771"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НПБ 101-95</w:t>
            </w:r>
          </w:p>
        </w:tc>
      </w:tr>
      <w:tr w:rsidR="00552EA7" w:rsidRPr="00552EA7" w:rsidTr="00F17229">
        <w:trPr>
          <w:trHeight w:val="816"/>
        </w:trPr>
        <w:tc>
          <w:tcPr>
            <w:tcW w:w="826"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3000"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 (время прибытия первого подразделения пожарной охраны)</w:t>
            </w:r>
          </w:p>
        </w:tc>
        <w:tc>
          <w:tcPr>
            <w:tcW w:w="1523"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w:t>
            </w:r>
          </w:p>
        </w:tc>
        <w:tc>
          <w:tcPr>
            <w:tcW w:w="1215"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20(10)*</w:t>
            </w:r>
          </w:p>
        </w:tc>
        <w:tc>
          <w:tcPr>
            <w:tcW w:w="2771" w:type="dxa"/>
            <w:tcBorders>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Федеральный закон от 22.07.2008 № 123-ФЗ</w:t>
            </w:r>
          </w:p>
        </w:tc>
      </w:tr>
    </w:tbl>
    <w:p w:rsidR="00552EA7" w:rsidRPr="00552EA7" w:rsidRDefault="00552EA7" w:rsidP="000C277C">
      <w:pPr>
        <w:spacing w:after="0" w:line="240" w:lineRule="auto"/>
        <w:ind w:firstLine="567"/>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Примечания:</w:t>
      </w:r>
    </w:p>
    <w:p w:rsidR="00552EA7" w:rsidRPr="00552EA7" w:rsidRDefault="00552EA7" w:rsidP="000C277C">
      <w:pPr>
        <w:spacing w:after="0" w:line="240" w:lineRule="auto"/>
        <w:ind w:firstLine="567"/>
        <w:jc w:val="both"/>
        <w:rPr>
          <w:rFonts w:ascii="Times New Roman" w:eastAsia="Times New Roman" w:hAnsi="Times New Roman" w:cs="Times New Roman"/>
          <w:b/>
          <w:i/>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 - время прибытия подразделения пожарной охраны в сельском (городском) поселении.</w:t>
      </w:r>
    </w:p>
    <w:p w:rsidR="00552EA7" w:rsidRPr="00552EA7" w:rsidRDefault="00552EA7" w:rsidP="000C277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sz w:val="28"/>
          <w:szCs w:val="28"/>
          <w:lang w:eastAsia="ru-RU"/>
        </w:rPr>
        <w:t xml:space="preserve">Подразделения пожарной охраны населенных пунктов должны размещаться в зданиях пожарных депо. Пожарные депо должны размещаться на земельных участках, имеющих выезды на магистральные улицы или дороги общегородского значения. </w:t>
      </w:r>
      <w:r w:rsidRPr="00552EA7">
        <w:rPr>
          <w:rFonts w:ascii="Times New Roman" w:eastAsia="Times New Roman" w:hAnsi="Times New Roman" w:cs="Times New Roman"/>
          <w:color w:val="000000"/>
          <w:sz w:val="28"/>
          <w:szCs w:val="28"/>
          <w:lang w:eastAsia="ru-RU"/>
        </w:rPr>
        <w:t xml:space="preserve">Площадь земельных участков, 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sz w:val="28"/>
          <w:szCs w:val="28"/>
          <w:lang w:eastAsia="ru-RU"/>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552EA7">
          <w:rPr>
            <w:rFonts w:ascii="Times New Roman" w:eastAsia="Times New Roman" w:hAnsi="Times New Roman" w:cs="Times New Roman"/>
            <w:sz w:val="28"/>
            <w:szCs w:val="28"/>
            <w:lang w:eastAsia="ru-RU"/>
          </w:rPr>
          <w:t>15 м</w:t>
        </w:r>
      </w:smartTag>
      <w:r w:rsidRPr="00552EA7">
        <w:rPr>
          <w:rFonts w:ascii="Times New Roman" w:eastAsia="Times New Roman" w:hAnsi="Times New Roman" w:cs="Times New Roman"/>
          <w:sz w:val="28"/>
          <w:szCs w:val="28"/>
          <w:lang w:eastAsia="ru-RU"/>
        </w:rPr>
        <w:t xml:space="preserve">,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w:t>
      </w:r>
      <w:smartTag w:uri="urn:schemas-microsoft-com:office:smarttags" w:element="metricconverter">
        <w:smartTagPr>
          <w:attr w:name="ProductID" w:val="30 метров"/>
        </w:smartTagPr>
        <w:r w:rsidRPr="00552EA7">
          <w:rPr>
            <w:rFonts w:ascii="Times New Roman" w:eastAsia="Times New Roman" w:hAnsi="Times New Roman" w:cs="Times New Roman"/>
            <w:sz w:val="28"/>
            <w:szCs w:val="28"/>
            <w:lang w:eastAsia="ru-RU"/>
          </w:rPr>
          <w:t>30 метров</w:t>
        </w:r>
      </w:smartTag>
      <w:r w:rsidRPr="00552EA7">
        <w:rPr>
          <w:rFonts w:ascii="Times New Roman" w:eastAsia="Times New Roman" w:hAnsi="Times New Roman" w:cs="Times New Roman"/>
          <w:sz w:val="28"/>
          <w:szCs w:val="28"/>
          <w:lang w:eastAsia="ru-RU"/>
        </w:rPr>
        <w:t xml:space="preserve">.  </w:t>
      </w:r>
      <w:r w:rsidRPr="00552EA7">
        <w:rPr>
          <w:rFonts w:ascii="Times New Roman" w:eastAsia="Times New Roman" w:hAnsi="Times New Roman" w:cs="Times New Roman"/>
          <w:color w:val="000000"/>
          <w:sz w:val="28"/>
          <w:szCs w:val="28"/>
          <w:lang w:eastAsia="ru-RU"/>
        </w:rPr>
        <w:t xml:space="preserve">Территория пожарного депо должна иметь два въезда (выезда). Дороги и площадки на территории пожарного депо должны иметь твердое покрытие. </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color w:val="000000"/>
          <w:sz w:val="28"/>
          <w:szCs w:val="28"/>
          <w:lang w:eastAsia="ru-RU"/>
        </w:rPr>
        <w:t xml:space="preserve">Согласно </w:t>
      </w:r>
      <w:r w:rsidRPr="00552EA7">
        <w:rPr>
          <w:rFonts w:ascii="Times New Roman" w:eastAsia="Times New Roman" w:hAnsi="Times New Roman" w:cs="Times New Roman"/>
          <w:color w:val="000000"/>
          <w:sz w:val="28"/>
          <w:szCs w:val="28"/>
          <w:shd w:val="clear" w:color="auto" w:fill="FFFFFF"/>
          <w:lang w:eastAsia="ru-RU"/>
        </w:rPr>
        <w:t>Нормам пожарной безопасности НПБ 101-95 "Нормы проектирования объектов пожарной охраны" (утв. заместителем Главного Государственного инспектора РФ пожарному надзору, введенными в действие приказом ГУГПС МВД РФ от 30 декабря 1994  N 36) к</w:t>
      </w:r>
      <w:r w:rsidRPr="00552EA7">
        <w:rPr>
          <w:rFonts w:ascii="Times New Roman" w:eastAsia="Times New Roman" w:hAnsi="Times New Roman" w:cs="Times New Roman"/>
          <w:color w:val="000000"/>
          <w:sz w:val="28"/>
          <w:szCs w:val="28"/>
          <w:lang w:eastAsia="ru-RU"/>
        </w:rPr>
        <w:t>оличество специальных автомобилей, определяется исходя из местных условий в каждом конкретном случае, с учетом наличия опорных пунктов тушения крупных пожаров.</w:t>
      </w:r>
      <w:proofErr w:type="gramEnd"/>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6"/>
          <w:szCs w:val="26"/>
          <w:lang w:eastAsia="ru-RU"/>
        </w:rPr>
      </w:pPr>
      <w:r w:rsidRPr="00552EA7">
        <w:rPr>
          <w:rFonts w:ascii="Times New Roman" w:eastAsia="Times New Roman" w:hAnsi="Times New Roman" w:cs="Times New Roman"/>
          <w:b/>
          <w:bCs/>
          <w:color w:val="000000"/>
          <w:sz w:val="26"/>
          <w:szCs w:val="26"/>
          <w:lang w:eastAsia="ru-RU"/>
        </w:rPr>
        <w:t>Количество специальных</w:t>
      </w:r>
      <w:r w:rsidRPr="00552EA7">
        <w:rPr>
          <w:rFonts w:ascii="Times New Roman" w:eastAsia="Times New Roman" w:hAnsi="Times New Roman" w:cs="Times New Roman"/>
          <w:color w:val="000000"/>
          <w:sz w:val="26"/>
          <w:szCs w:val="26"/>
          <w:lang w:eastAsia="ru-RU"/>
        </w:rPr>
        <w:t> </w:t>
      </w:r>
      <w:r w:rsidRPr="00552EA7">
        <w:rPr>
          <w:rFonts w:ascii="Times New Roman" w:eastAsia="Times New Roman" w:hAnsi="Times New Roman" w:cs="Times New Roman"/>
          <w:b/>
          <w:bCs/>
          <w:color w:val="000000"/>
          <w:sz w:val="26"/>
          <w:szCs w:val="26"/>
          <w:lang w:eastAsia="ru-RU"/>
        </w:rPr>
        <w:t>пожарных автомобилей</w:t>
      </w:r>
    </w:p>
    <w:p w:rsidR="00552EA7" w:rsidRPr="00552EA7" w:rsidRDefault="00552EA7" w:rsidP="000C277C">
      <w:pPr>
        <w:spacing w:after="0" w:line="240" w:lineRule="auto"/>
        <w:ind w:firstLine="567"/>
        <w:jc w:val="center"/>
        <w:rPr>
          <w:rFonts w:ascii="Times New Roman" w:eastAsia="Times New Roman" w:hAnsi="Times New Roman" w:cs="Times New Roman"/>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0"/>
          <w:szCs w:val="20"/>
          <w:lang w:eastAsia="ru-RU"/>
        </w:rPr>
      </w:pPr>
      <w:r w:rsidRPr="00552EA7">
        <w:rPr>
          <w:rFonts w:ascii="Times New Roman" w:eastAsia="Times New Roman" w:hAnsi="Times New Roman" w:cs="Times New Roman"/>
          <w:color w:val="000000"/>
          <w:sz w:val="28"/>
          <w:szCs w:val="24"/>
          <w:lang w:eastAsia="ru-RU"/>
        </w:rPr>
        <w:t> Таблица 88</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9"/>
        <w:gridCol w:w="1462"/>
        <w:gridCol w:w="1095"/>
        <w:gridCol w:w="1252"/>
        <w:gridCol w:w="1148"/>
        <w:gridCol w:w="1114"/>
      </w:tblGrid>
      <w:tr w:rsidR="00552EA7" w:rsidRPr="00552EA7" w:rsidTr="00F17229">
        <w:tc>
          <w:tcPr>
            <w:tcW w:w="1795"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Наименование</w:t>
            </w:r>
          </w:p>
        </w:tc>
        <w:tc>
          <w:tcPr>
            <w:tcW w:w="3205" w:type="pct"/>
            <w:gridSpan w:val="5"/>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Число жителей в городе (населенном пункте), тыс. чел.</w:t>
            </w:r>
          </w:p>
        </w:tc>
      </w:tr>
      <w:tr w:rsidR="00552EA7" w:rsidRPr="00552EA7" w:rsidTr="00F17229">
        <w:trPr>
          <w:trHeight w:val="70"/>
        </w:trPr>
        <w:tc>
          <w:tcPr>
            <w:tcW w:w="1795" w:type="pct"/>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Кол-во специальных автомобилей</w:t>
            </w:r>
          </w:p>
        </w:tc>
        <w:tc>
          <w:tcPr>
            <w:tcW w:w="772"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До 50</w:t>
            </w:r>
          </w:p>
        </w:tc>
        <w:tc>
          <w:tcPr>
            <w:tcW w:w="57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Св. 50 до 100</w:t>
            </w:r>
          </w:p>
        </w:tc>
        <w:tc>
          <w:tcPr>
            <w:tcW w:w="661"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Св. 100 до 350</w:t>
            </w:r>
          </w:p>
        </w:tc>
        <w:tc>
          <w:tcPr>
            <w:tcW w:w="606"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Св. 350 до 700</w:t>
            </w:r>
          </w:p>
        </w:tc>
        <w:tc>
          <w:tcPr>
            <w:tcW w:w="58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bCs/>
                <w:color w:val="000000"/>
                <w:sz w:val="24"/>
                <w:szCs w:val="24"/>
                <w:lang w:eastAsia="ru-RU"/>
              </w:rPr>
              <w:t>Св. 700 до 1250</w:t>
            </w:r>
          </w:p>
        </w:tc>
      </w:tr>
      <w:tr w:rsidR="00552EA7" w:rsidRPr="00552EA7" w:rsidTr="00F17229">
        <w:tc>
          <w:tcPr>
            <w:tcW w:w="1795" w:type="pct"/>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proofErr w:type="spellStart"/>
            <w:r w:rsidRPr="00552EA7">
              <w:rPr>
                <w:rFonts w:ascii="Times New Roman" w:eastAsia="Times New Roman" w:hAnsi="Times New Roman" w:cs="Times New Roman"/>
                <w:color w:val="000000"/>
                <w:sz w:val="24"/>
                <w:szCs w:val="24"/>
                <w:lang w:eastAsia="ru-RU"/>
              </w:rPr>
              <w:t>Автолестницы</w:t>
            </w:r>
            <w:proofErr w:type="spellEnd"/>
            <w:r w:rsidRPr="00552EA7">
              <w:rPr>
                <w:rFonts w:ascii="Times New Roman" w:eastAsia="Times New Roman" w:hAnsi="Times New Roman" w:cs="Times New Roman"/>
                <w:color w:val="000000"/>
                <w:sz w:val="24"/>
                <w:szCs w:val="24"/>
                <w:lang w:eastAsia="ru-RU"/>
              </w:rPr>
              <w:t xml:space="preserve"> и автоподъемники</w:t>
            </w:r>
          </w:p>
        </w:tc>
        <w:tc>
          <w:tcPr>
            <w:tcW w:w="772"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57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661"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606"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4-6</w:t>
            </w:r>
          </w:p>
        </w:tc>
        <w:tc>
          <w:tcPr>
            <w:tcW w:w="58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7-8</w:t>
            </w:r>
          </w:p>
        </w:tc>
      </w:tr>
      <w:tr w:rsidR="00552EA7" w:rsidRPr="00552EA7" w:rsidTr="00F17229">
        <w:tc>
          <w:tcPr>
            <w:tcW w:w="1795" w:type="pct"/>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Автомобили </w:t>
            </w:r>
            <w:proofErr w:type="spellStart"/>
            <w:r w:rsidRPr="00552EA7">
              <w:rPr>
                <w:rFonts w:ascii="Times New Roman" w:eastAsia="Times New Roman" w:hAnsi="Times New Roman" w:cs="Times New Roman"/>
                <w:color w:val="000000"/>
                <w:sz w:val="24"/>
                <w:szCs w:val="24"/>
                <w:lang w:eastAsia="ru-RU"/>
              </w:rPr>
              <w:t>газодымозащитной</w:t>
            </w:r>
            <w:proofErr w:type="spellEnd"/>
            <w:r w:rsidRPr="00552EA7">
              <w:rPr>
                <w:rFonts w:ascii="Times New Roman" w:eastAsia="Times New Roman" w:hAnsi="Times New Roman" w:cs="Times New Roman"/>
                <w:color w:val="000000"/>
                <w:sz w:val="24"/>
                <w:szCs w:val="24"/>
                <w:lang w:eastAsia="ru-RU"/>
              </w:rPr>
              <w:t xml:space="preserve"> службы</w:t>
            </w:r>
          </w:p>
        </w:tc>
        <w:tc>
          <w:tcPr>
            <w:tcW w:w="772"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57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61"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606"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3</w:t>
            </w:r>
          </w:p>
        </w:tc>
        <w:tc>
          <w:tcPr>
            <w:tcW w:w="58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4</w:t>
            </w:r>
          </w:p>
        </w:tc>
      </w:tr>
      <w:tr w:rsidR="00552EA7" w:rsidRPr="00552EA7" w:rsidTr="00F17229">
        <w:tc>
          <w:tcPr>
            <w:tcW w:w="1795" w:type="pct"/>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Автомобили связи и освещения</w:t>
            </w:r>
          </w:p>
        </w:tc>
        <w:tc>
          <w:tcPr>
            <w:tcW w:w="772"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57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61"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606"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c>
          <w:tcPr>
            <w:tcW w:w="588" w:type="pct"/>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2</w:t>
            </w:r>
          </w:p>
        </w:tc>
      </w:tr>
    </w:tbl>
    <w:p w:rsidR="00552EA7" w:rsidRPr="00552EA7" w:rsidRDefault="00552EA7" w:rsidP="000C277C">
      <w:pPr>
        <w:spacing w:after="0" w:line="240" w:lineRule="auto"/>
        <w:ind w:firstLine="567"/>
        <w:rPr>
          <w:rFonts w:ascii="Times New Roman" w:eastAsia="Times New Roman" w:hAnsi="Times New Roman" w:cs="Times New Roman"/>
          <w:color w:val="000000"/>
          <w:sz w:val="24"/>
          <w:szCs w:val="24"/>
          <w:shd w:val="clear" w:color="auto" w:fill="FFFFFF"/>
          <w:lang w:eastAsia="ru-RU"/>
        </w:rPr>
      </w:pPr>
      <w:r w:rsidRPr="00552EA7">
        <w:rPr>
          <w:rFonts w:ascii="Times New Roman" w:eastAsia="Times New Roman" w:hAnsi="Times New Roman" w:cs="Times New Roman"/>
          <w:color w:val="000000"/>
          <w:sz w:val="24"/>
          <w:szCs w:val="24"/>
          <w:shd w:val="clear" w:color="auto" w:fill="FFFFFF"/>
          <w:lang w:eastAsia="ru-RU"/>
        </w:rPr>
        <w:t xml:space="preserve">Примечание: </w:t>
      </w:r>
    </w:p>
    <w:p w:rsidR="00552EA7" w:rsidRPr="00552EA7" w:rsidRDefault="00552EA7" w:rsidP="000C277C">
      <w:pPr>
        <w:spacing w:after="0" w:line="240" w:lineRule="auto"/>
        <w:ind w:firstLine="567"/>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 при наличии зданий высотой 4 этаже и более.</w:t>
      </w: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8"/>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6"/>
          <w:szCs w:val="26"/>
          <w:lang w:eastAsia="ru-RU"/>
        </w:rPr>
      </w:pPr>
      <w:r w:rsidRPr="00552EA7">
        <w:rPr>
          <w:rFonts w:ascii="Times New Roman" w:eastAsia="Times New Roman" w:hAnsi="Times New Roman" w:cs="Times New Roman"/>
          <w:b/>
          <w:bCs/>
          <w:color w:val="000000"/>
          <w:sz w:val="26"/>
          <w:szCs w:val="26"/>
          <w:lang w:eastAsia="ru-RU"/>
        </w:rPr>
        <w:lastRenderedPageBreak/>
        <w:t>Количество пожарных депо и пожарных автомобилей для городов и населенных пунктов</w:t>
      </w:r>
    </w:p>
    <w:p w:rsidR="00552EA7" w:rsidRPr="00552EA7" w:rsidRDefault="00552EA7" w:rsidP="000C277C">
      <w:pPr>
        <w:spacing w:after="0" w:line="240" w:lineRule="auto"/>
        <w:ind w:firstLine="567"/>
        <w:jc w:val="center"/>
        <w:rPr>
          <w:rFonts w:ascii="Times New Roman" w:eastAsia="Times New Roman" w:hAnsi="Times New Roman" w:cs="Times New Roman"/>
          <w:b/>
          <w:bCs/>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bCs/>
          <w:color w:val="000000"/>
          <w:sz w:val="28"/>
          <w:szCs w:val="24"/>
          <w:lang w:eastAsia="ru-RU"/>
        </w:rPr>
      </w:pPr>
      <w:r w:rsidRPr="00552EA7">
        <w:rPr>
          <w:rFonts w:ascii="Times New Roman" w:eastAsia="Times New Roman" w:hAnsi="Times New Roman" w:cs="Times New Roman"/>
          <w:bCs/>
          <w:color w:val="000000"/>
          <w:sz w:val="28"/>
          <w:szCs w:val="24"/>
          <w:lang w:eastAsia="ru-RU"/>
        </w:rPr>
        <w:t>Таблица 89</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578"/>
        <w:gridCol w:w="802"/>
        <w:gridCol w:w="994"/>
        <w:gridCol w:w="994"/>
        <w:gridCol w:w="1544"/>
        <w:gridCol w:w="1173"/>
        <w:gridCol w:w="1518"/>
      </w:tblGrid>
      <w:tr w:rsidR="00552EA7" w:rsidRPr="00552EA7" w:rsidTr="00F17229">
        <w:trPr>
          <w:trHeight w:val="218"/>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br w:type="page"/>
              <w:t>Площадь</w:t>
            </w:r>
          </w:p>
        </w:tc>
        <w:tc>
          <w:tcPr>
            <w:tcW w:w="7603" w:type="dxa"/>
            <w:gridSpan w:val="7"/>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Население, тыс. чел.</w:t>
            </w:r>
          </w:p>
        </w:tc>
      </w:tr>
      <w:tr w:rsidR="00552EA7" w:rsidRPr="00552EA7" w:rsidTr="00F17229">
        <w:trPr>
          <w:trHeight w:val="888"/>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территории населенного пункта, тыс. га</w:t>
            </w:r>
          </w:p>
        </w:tc>
        <w:tc>
          <w:tcPr>
            <w:tcW w:w="57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5</w:t>
            </w:r>
          </w:p>
        </w:tc>
        <w:tc>
          <w:tcPr>
            <w:tcW w:w="802"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5 до 20</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20</w:t>
            </w:r>
          </w:p>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50</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50 до 100</w:t>
            </w:r>
          </w:p>
        </w:tc>
        <w:tc>
          <w:tcPr>
            <w:tcW w:w="154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100</w:t>
            </w:r>
          </w:p>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250</w:t>
            </w:r>
          </w:p>
        </w:tc>
        <w:tc>
          <w:tcPr>
            <w:tcW w:w="1173"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250 до 500</w:t>
            </w:r>
          </w:p>
        </w:tc>
        <w:tc>
          <w:tcPr>
            <w:tcW w:w="151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500</w:t>
            </w:r>
          </w:p>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800</w:t>
            </w:r>
          </w:p>
        </w:tc>
      </w:tr>
      <w:tr w:rsidR="00552EA7" w:rsidRPr="00552EA7" w:rsidTr="00F17229">
        <w:trPr>
          <w:trHeight w:val="581"/>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До 2</w:t>
            </w:r>
          </w:p>
        </w:tc>
        <w:tc>
          <w:tcPr>
            <w:tcW w:w="57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DE93BA7" wp14:editId="47A22DF0">
                  <wp:extent cx="238125" cy="266700"/>
                  <wp:effectExtent l="0" t="0" r="9525" b="0"/>
                  <wp:docPr id="13" name="Рисунок 13"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x0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802"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3C939D6" wp14:editId="49BCA4ED">
                  <wp:extent cx="228600" cy="266700"/>
                  <wp:effectExtent l="0" t="0" r="0" b="0"/>
                  <wp:docPr id="12" name="Рисунок 12"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x0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650FFE4C" wp14:editId="319BA086">
                  <wp:extent cx="266700" cy="276225"/>
                  <wp:effectExtent l="0" t="0" r="0" b="9525"/>
                  <wp:docPr id="11" name="Рисунок 11" descr="x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x00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A69F245" wp14:editId="0D8026BF">
                  <wp:extent cx="523875" cy="276225"/>
                  <wp:effectExtent l="0" t="0" r="9525" b="9525"/>
                  <wp:docPr id="10" name="Рисунок 10" descr="x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x00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p>
        </w:tc>
        <w:tc>
          <w:tcPr>
            <w:tcW w:w="154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173"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51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509"/>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2 до 4</w:t>
            </w:r>
          </w:p>
        </w:tc>
        <w:tc>
          <w:tcPr>
            <w:tcW w:w="57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802"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032C5AEA" wp14:editId="57A868D8">
                  <wp:extent cx="552450" cy="276225"/>
                  <wp:effectExtent l="0" t="0" r="0" b="9525"/>
                  <wp:docPr id="9" name="Рисунок 9" descr="x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x0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54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72CB1C41" wp14:editId="7507EF22">
                  <wp:extent cx="590550" cy="295275"/>
                  <wp:effectExtent l="0" t="0" r="0" b="9525"/>
                  <wp:docPr id="8" name="Рисунок 8" descr="x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x0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inline>
              </w:drawing>
            </w:r>
          </w:p>
        </w:tc>
        <w:tc>
          <w:tcPr>
            <w:tcW w:w="1173"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51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509"/>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4 до 6</w:t>
            </w:r>
          </w:p>
        </w:tc>
        <w:tc>
          <w:tcPr>
            <w:tcW w:w="57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802"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54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28629CC" wp14:editId="3FFE2B8F">
                  <wp:extent cx="581025" cy="285750"/>
                  <wp:effectExtent l="0" t="0" r="9525" b="0"/>
                  <wp:docPr id="7" name="Рисунок 7" descr="x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x0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p>
        </w:tc>
        <w:tc>
          <w:tcPr>
            <w:tcW w:w="1173"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4D9EC7C" wp14:editId="07521B3B">
                  <wp:extent cx="571500" cy="285750"/>
                  <wp:effectExtent l="0" t="0" r="0" b="0"/>
                  <wp:docPr id="6" name="Рисунок 6" descr="x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x0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tc>
        <w:tc>
          <w:tcPr>
            <w:tcW w:w="151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p>
        </w:tc>
      </w:tr>
      <w:tr w:rsidR="00552EA7" w:rsidRPr="00552EA7" w:rsidTr="00F17229">
        <w:trPr>
          <w:trHeight w:val="510"/>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6 до 8</w:t>
            </w:r>
          </w:p>
        </w:tc>
        <w:tc>
          <w:tcPr>
            <w:tcW w:w="57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802"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54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6E8B0A9" wp14:editId="77CE0BD9">
                  <wp:extent cx="876300" cy="285750"/>
                  <wp:effectExtent l="0" t="0" r="0" b="0"/>
                  <wp:docPr id="5" name="Рисунок 5" descr="x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x0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p>
        </w:tc>
        <w:tc>
          <w:tcPr>
            <w:tcW w:w="1173"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36A97679" wp14:editId="1E32D65A">
                  <wp:extent cx="561975" cy="285750"/>
                  <wp:effectExtent l="0" t="0" r="9525" b="0"/>
                  <wp:docPr id="4" name="Рисунок 4" descr="x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x0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tc>
        <w:tc>
          <w:tcPr>
            <w:tcW w:w="151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F55FEBC" wp14:editId="411A2313">
                  <wp:extent cx="561975" cy="285750"/>
                  <wp:effectExtent l="0" t="0" r="9525" b="0"/>
                  <wp:docPr id="3" name="Рисунок 3" descr="x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x0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tc>
      </w:tr>
      <w:tr w:rsidR="00552EA7" w:rsidRPr="00552EA7" w:rsidTr="00F17229">
        <w:trPr>
          <w:trHeight w:val="564"/>
        </w:trPr>
        <w:tc>
          <w:tcPr>
            <w:tcW w:w="1759"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Св. 8 до 10</w:t>
            </w:r>
          </w:p>
        </w:tc>
        <w:tc>
          <w:tcPr>
            <w:tcW w:w="57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802"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99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544"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sidRPr="00552EA7">
              <w:rPr>
                <w:rFonts w:ascii="Times New Roman" w:eastAsia="Times New Roman" w:hAnsi="Times New Roman" w:cs="Times New Roman"/>
                <w:sz w:val="24"/>
                <w:szCs w:val="24"/>
                <w:lang w:eastAsia="ru-RU"/>
              </w:rPr>
              <w:t> </w:t>
            </w:r>
          </w:p>
        </w:tc>
        <w:tc>
          <w:tcPr>
            <w:tcW w:w="1173"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1EF579BC" wp14:editId="4A4BEBB3">
                  <wp:extent cx="552450" cy="276225"/>
                  <wp:effectExtent l="0" t="0" r="0" b="9525"/>
                  <wp:docPr id="2" name="Рисунок 2" descr="x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x0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tc>
        <w:tc>
          <w:tcPr>
            <w:tcW w:w="1518" w:type="dxa"/>
          </w:tcPr>
          <w:p w:rsidR="00552EA7" w:rsidRPr="00552EA7" w:rsidRDefault="00552EA7" w:rsidP="00DC0C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14:anchorId="5D9E1A07" wp14:editId="15595CE1">
                  <wp:extent cx="942975" cy="295275"/>
                  <wp:effectExtent l="0" t="0" r="9525" b="9525"/>
                  <wp:docPr id="1" name="Рисунок 1" descr="x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x0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2975" cy="295275"/>
                          </a:xfrm>
                          <a:prstGeom prst="rect">
                            <a:avLst/>
                          </a:prstGeom>
                          <a:noFill/>
                          <a:ln>
                            <a:noFill/>
                          </a:ln>
                        </pic:spPr>
                      </pic:pic>
                    </a:graphicData>
                  </a:graphic>
                </wp:inline>
              </w:drawing>
            </w:r>
          </w:p>
        </w:tc>
      </w:tr>
    </w:tbl>
    <w:p w:rsidR="00552EA7" w:rsidRPr="00552EA7" w:rsidRDefault="00552EA7" w:rsidP="000C277C">
      <w:pPr>
        <w:spacing w:after="0" w:line="240" w:lineRule="auto"/>
        <w:ind w:firstLine="567"/>
        <w:rPr>
          <w:rFonts w:ascii="Times New Roman" w:eastAsia="Times New Roman" w:hAnsi="Times New Roman" w:cs="Times New Roman"/>
          <w:color w:val="000000"/>
          <w:sz w:val="20"/>
          <w:szCs w:val="20"/>
          <w:lang w:eastAsia="ru-RU"/>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На территории района должны быть источники наружного противопожарного водоснабжения.</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К ним относятся:</w:t>
      </w:r>
    </w:p>
    <w:p w:rsidR="00552EA7" w:rsidRPr="00552EA7" w:rsidRDefault="00552EA7" w:rsidP="001E024A">
      <w:pPr>
        <w:widowControl w:val="0"/>
        <w:numPr>
          <w:ilvl w:val="0"/>
          <w:numId w:val="49"/>
        </w:numPr>
        <w:tabs>
          <w:tab w:val="left" w:pos="993"/>
          <w:tab w:val="left" w:pos="1134"/>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 наружные водопроводные сети с пожарными гидрантами;</w:t>
      </w:r>
    </w:p>
    <w:p w:rsidR="00552EA7" w:rsidRPr="00552EA7" w:rsidRDefault="00552EA7" w:rsidP="000C277C">
      <w:pPr>
        <w:widowControl w:val="0"/>
        <w:tabs>
          <w:tab w:val="left" w:pos="993"/>
          <w:tab w:val="left" w:pos="1134"/>
        </w:tabs>
        <w:suppressAutoHyphens/>
        <w:spacing w:after="0" w:line="240" w:lineRule="auto"/>
        <w:ind w:firstLine="567"/>
        <w:contextualSpacing/>
        <w:jc w:val="both"/>
        <w:rPr>
          <w:rFonts w:ascii="Times New Roman" w:eastAsia="Calibri" w:hAnsi="Times New Roman" w:cs="Times New Roman"/>
          <w:spacing w:val="2"/>
          <w:sz w:val="28"/>
          <w:szCs w:val="28"/>
        </w:rPr>
      </w:pPr>
      <w:r w:rsidRPr="00552EA7">
        <w:rPr>
          <w:rFonts w:ascii="Times New Roman" w:eastAsia="Calibri" w:hAnsi="Times New Roman" w:cs="Times New Roman"/>
          <w:spacing w:val="2"/>
          <w:sz w:val="28"/>
          <w:szCs w:val="28"/>
        </w:rPr>
        <w:t xml:space="preserve"> Противопожарный водопровод должен предусматриваться в городских округах и поселениях и, как правило, объединяться с хозяйственно-питьевым или производственным водопроводом.</w:t>
      </w:r>
    </w:p>
    <w:p w:rsidR="00552EA7" w:rsidRPr="00552EA7" w:rsidRDefault="00552EA7" w:rsidP="001E024A">
      <w:pPr>
        <w:widowControl w:val="0"/>
        <w:numPr>
          <w:ilvl w:val="0"/>
          <w:numId w:val="49"/>
        </w:numPr>
        <w:tabs>
          <w:tab w:val="left" w:pos="0"/>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противопожарные резервуары, водные объекты, используемые для целей пожаротушения. </w:t>
      </w:r>
    </w:p>
    <w:p w:rsidR="00552EA7" w:rsidRPr="00552EA7" w:rsidRDefault="00552EA7" w:rsidP="000C277C">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xml:space="preserve"> Допускается принимать наружное противопожарное водоснабжение из емкостей (резервуаров, водоемов) для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при наличии автонасосов - 200 м;</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 при наличии мотопомп - 100 - 150 м.</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552EA7">
        <w:rPr>
          <w:rFonts w:ascii="Times New Roman" w:eastAsia="Times New Roman" w:hAnsi="Times New Roman" w:cs="Times New Roman"/>
          <w:spacing w:val="2"/>
          <w:sz w:val="28"/>
          <w:szCs w:val="28"/>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552EA7">
        <w:rPr>
          <w:rFonts w:ascii="Times New Roman" w:eastAsia="Times New Roman" w:hAnsi="Times New Roman" w:cs="Times New Roman"/>
          <w:sz w:val="28"/>
          <w:szCs w:val="28"/>
          <w:lang w:eastAsia="ru-RU"/>
        </w:rPr>
        <w:t>К рекам и водоемам, которые могут быть использованы для целей пожаротушения, следует устраивать подъезды для забора воды с площадками размером не</w:t>
      </w:r>
      <w:proofErr w:type="gramEnd"/>
      <w:r w:rsidRPr="00552EA7">
        <w:rPr>
          <w:rFonts w:ascii="Times New Roman" w:eastAsia="Times New Roman" w:hAnsi="Times New Roman" w:cs="Times New Roman"/>
          <w:sz w:val="28"/>
          <w:szCs w:val="28"/>
          <w:lang w:eastAsia="ru-RU"/>
        </w:rPr>
        <w:t xml:space="preserve"> менее 12 х </w:t>
      </w:r>
      <w:smartTag w:uri="urn:schemas-microsoft-com:office:smarttags" w:element="metricconverter">
        <w:smartTagPr>
          <w:attr w:name="ProductID" w:val="12 м"/>
        </w:smartTagPr>
        <w:r w:rsidRPr="00552EA7">
          <w:rPr>
            <w:rFonts w:ascii="Times New Roman" w:eastAsia="Times New Roman" w:hAnsi="Times New Roman" w:cs="Times New Roman"/>
            <w:sz w:val="28"/>
            <w:szCs w:val="28"/>
            <w:lang w:eastAsia="ru-RU"/>
          </w:rPr>
          <w:t>12 м</w:t>
        </w:r>
      </w:smartTag>
      <w:r w:rsidRPr="00552EA7">
        <w:rPr>
          <w:rFonts w:ascii="Times New Roman" w:eastAsia="Times New Roman" w:hAnsi="Times New Roman" w:cs="Times New Roman"/>
          <w:sz w:val="28"/>
          <w:szCs w:val="28"/>
          <w:lang w:eastAsia="ru-RU"/>
        </w:rPr>
        <w:t>.</w:t>
      </w:r>
    </w:p>
    <w:p w:rsidR="00552EA7" w:rsidRPr="00552EA7" w:rsidRDefault="00552EA7" w:rsidP="000C277C">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552EA7">
        <w:rPr>
          <w:rFonts w:ascii="Times New Roman" w:eastAsia="Times New Roman" w:hAnsi="Times New Roman" w:cs="Times New Roman"/>
          <w:spacing w:val="2"/>
          <w:sz w:val="28"/>
          <w:szCs w:val="28"/>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552EA7" w:rsidRPr="00552EA7" w:rsidRDefault="00552EA7" w:rsidP="000C277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r w:rsidRPr="00552EA7">
        <w:rPr>
          <w:rFonts w:ascii="Times New Roman" w:eastAsia="Times New Roman" w:hAnsi="Times New Roman" w:cs="Times New Roman"/>
          <w:b/>
          <w:color w:val="000000"/>
          <w:sz w:val="26"/>
          <w:szCs w:val="26"/>
          <w:lang w:eastAsia="ru-RU"/>
        </w:rPr>
        <w:t>Помещения для работы участкового уполномоченного полиции</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6"/>
          <w:szCs w:val="26"/>
          <w:lang w:eastAsia="ru-RU"/>
        </w:rPr>
      </w:pPr>
    </w:p>
    <w:p w:rsidR="00552EA7" w:rsidRPr="00552EA7" w:rsidRDefault="00552EA7" w:rsidP="000C277C">
      <w:pPr>
        <w:spacing w:after="0" w:line="240" w:lineRule="auto"/>
        <w:ind w:firstLine="567"/>
        <w:jc w:val="right"/>
        <w:rPr>
          <w:rFonts w:ascii="Times New Roman" w:eastAsia="Times New Roman" w:hAnsi="Times New Roman" w:cs="Times New Roman"/>
          <w:color w:val="000000"/>
          <w:sz w:val="28"/>
          <w:szCs w:val="24"/>
          <w:lang w:eastAsia="ru-RU"/>
        </w:rPr>
      </w:pPr>
      <w:r w:rsidRPr="00552EA7">
        <w:rPr>
          <w:rFonts w:ascii="Times New Roman" w:eastAsia="Times New Roman" w:hAnsi="Times New Roman" w:cs="Times New Roman"/>
          <w:color w:val="000000"/>
          <w:sz w:val="28"/>
          <w:szCs w:val="24"/>
          <w:lang w:eastAsia="ru-RU"/>
        </w:rPr>
        <w:t>Таблица 90</w:t>
      </w: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3092"/>
        <w:gridCol w:w="1447"/>
        <w:gridCol w:w="1292"/>
        <w:gridCol w:w="2747"/>
      </w:tblGrid>
      <w:tr w:rsidR="00552EA7" w:rsidRPr="00552EA7" w:rsidTr="00DC0C17">
        <w:trPr>
          <w:trHeight w:val="489"/>
        </w:trPr>
        <w:tc>
          <w:tcPr>
            <w:tcW w:w="832"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w:t>
            </w:r>
          </w:p>
        </w:tc>
        <w:tc>
          <w:tcPr>
            <w:tcW w:w="309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Наименование объекта, </w:t>
            </w:r>
          </w:p>
          <w:p w:rsidR="00552EA7" w:rsidRPr="00552EA7" w:rsidRDefault="00552EA7" w:rsidP="00DC0C17">
            <w:pPr>
              <w:spacing w:after="0" w:line="240" w:lineRule="auto"/>
              <w:jc w:val="center"/>
              <w:rPr>
                <w:rFonts w:ascii="Times New Roman" w:eastAsia="Times New Roman" w:hAnsi="Times New Roman" w:cs="Times New Roman"/>
                <w:b/>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ресурса</w:t>
            </w:r>
          </w:p>
        </w:tc>
        <w:tc>
          <w:tcPr>
            <w:tcW w:w="1447"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Единица измерения</w:t>
            </w:r>
          </w:p>
        </w:tc>
        <w:tc>
          <w:tcPr>
            <w:tcW w:w="129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Величина</w:t>
            </w:r>
          </w:p>
        </w:tc>
        <w:tc>
          <w:tcPr>
            <w:tcW w:w="2747"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Обоснование</w:t>
            </w:r>
          </w:p>
        </w:tc>
      </w:tr>
      <w:tr w:rsidR="00552EA7" w:rsidRPr="00552EA7" w:rsidTr="00DC0C17">
        <w:trPr>
          <w:trHeight w:val="529"/>
        </w:trPr>
        <w:tc>
          <w:tcPr>
            <w:tcW w:w="832" w:type="dxa"/>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w:t>
            </w:r>
          </w:p>
        </w:tc>
        <w:tc>
          <w:tcPr>
            <w:tcW w:w="3092" w:type="dxa"/>
            <w:vAlign w:val="center"/>
          </w:tcPr>
          <w:p w:rsidR="00552EA7" w:rsidRPr="00552EA7" w:rsidRDefault="00552EA7" w:rsidP="00DC0C17">
            <w:pPr>
              <w:spacing w:after="0" w:line="240" w:lineRule="auto"/>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1447"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1292"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2747" w:type="dxa"/>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r>
      <w:tr w:rsidR="00552EA7" w:rsidRPr="00552EA7" w:rsidTr="00F17229">
        <w:trPr>
          <w:trHeight w:val="741"/>
        </w:trPr>
        <w:tc>
          <w:tcPr>
            <w:tcW w:w="832" w:type="dxa"/>
            <w:tcBorders>
              <w:top w:val="single" w:sz="4" w:space="0" w:color="auto"/>
              <w:left w:val="single" w:sz="4" w:space="0" w:color="auto"/>
              <w:bottom w:val="single" w:sz="4" w:space="0" w:color="auto"/>
              <w:right w:val="single" w:sz="4" w:space="0" w:color="auto"/>
            </w:tcBorders>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1.1</w:t>
            </w:r>
          </w:p>
        </w:tc>
        <w:tc>
          <w:tcPr>
            <w:tcW w:w="309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Помещение для работы участкового уполномоченного полиции</w:t>
            </w:r>
          </w:p>
        </w:tc>
        <w:tc>
          <w:tcPr>
            <w:tcW w:w="14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w:t>
            </w:r>
            <w:proofErr w:type="gramStart"/>
            <w:r w:rsidRPr="00552EA7">
              <w:rPr>
                <w:rFonts w:ascii="Times New Roman" w:eastAsia="Times New Roman" w:hAnsi="Times New Roman" w:cs="Times New Roman"/>
                <w:color w:val="000000"/>
                <w:sz w:val="24"/>
                <w:szCs w:val="24"/>
                <w:lang w:eastAsia="ru-RU"/>
              </w:rPr>
              <w:t>2</w:t>
            </w:r>
            <w:proofErr w:type="gramEnd"/>
            <w:r w:rsidRPr="00552EA7">
              <w:rPr>
                <w:rFonts w:ascii="Times New Roman" w:eastAsia="Times New Roman" w:hAnsi="Times New Roman" w:cs="Times New Roman"/>
                <w:color w:val="000000"/>
                <w:sz w:val="24"/>
                <w:szCs w:val="24"/>
                <w:lang w:eastAsia="ru-RU"/>
              </w:rPr>
              <w:t xml:space="preserve"> общей площади / </w:t>
            </w:r>
          </w:p>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участок</w:t>
            </w:r>
          </w:p>
        </w:tc>
        <w:tc>
          <w:tcPr>
            <w:tcW w:w="1292"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10,5</w:t>
            </w:r>
          </w:p>
        </w:tc>
        <w:tc>
          <w:tcPr>
            <w:tcW w:w="2747" w:type="dxa"/>
            <w:tcBorders>
              <w:top w:val="single" w:sz="4" w:space="0" w:color="auto"/>
              <w:left w:val="single" w:sz="4" w:space="0" w:color="auto"/>
              <w:bottom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По расчету</w:t>
            </w:r>
          </w:p>
        </w:tc>
      </w:tr>
      <w:tr w:rsidR="00552EA7" w:rsidRPr="00552EA7" w:rsidTr="00F17229">
        <w:trPr>
          <w:trHeight w:val="741"/>
        </w:trPr>
        <w:tc>
          <w:tcPr>
            <w:tcW w:w="832" w:type="dxa"/>
            <w:tcBorders>
              <w:top w:val="single" w:sz="4" w:space="0" w:color="auto"/>
              <w:left w:val="single" w:sz="4" w:space="0" w:color="auto"/>
              <w:right w:val="single" w:sz="4" w:space="0" w:color="auto"/>
            </w:tcBorders>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p>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 xml:space="preserve">    2</w:t>
            </w:r>
          </w:p>
        </w:tc>
        <w:tc>
          <w:tcPr>
            <w:tcW w:w="3092"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both"/>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c>
          <w:tcPr>
            <w:tcW w:w="1447"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1292"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p>
        </w:tc>
        <w:tc>
          <w:tcPr>
            <w:tcW w:w="2747" w:type="dxa"/>
            <w:tcBorders>
              <w:top w:val="single" w:sz="4" w:space="0" w:color="auto"/>
              <w:left w:val="single" w:sz="4" w:space="0" w:color="auto"/>
              <w:right w:val="single" w:sz="4" w:space="0" w:color="auto"/>
            </w:tcBorders>
            <w:vAlign w:val="center"/>
          </w:tcPr>
          <w:p w:rsidR="00552EA7" w:rsidRPr="00552EA7" w:rsidRDefault="00552EA7" w:rsidP="00DC0C17">
            <w:pPr>
              <w:spacing w:after="0" w:line="240" w:lineRule="auto"/>
              <w:jc w:val="center"/>
              <w:rPr>
                <w:rFonts w:ascii="Times New Roman" w:eastAsia="Times New Roman" w:hAnsi="Times New Roman" w:cs="Times New Roman"/>
                <w:color w:val="000000"/>
                <w:sz w:val="24"/>
                <w:szCs w:val="24"/>
                <w:lang w:eastAsia="ru-RU"/>
              </w:rPr>
            </w:pPr>
            <w:r w:rsidRPr="00552EA7">
              <w:rPr>
                <w:rFonts w:ascii="Times New Roman" w:eastAsia="Times New Roman" w:hAnsi="Times New Roman" w:cs="Times New Roman"/>
                <w:color w:val="000000"/>
                <w:sz w:val="24"/>
                <w:szCs w:val="24"/>
                <w:lang w:eastAsia="ru-RU"/>
              </w:rPr>
              <w:t>не нормируется</w:t>
            </w:r>
          </w:p>
        </w:tc>
      </w:tr>
    </w:tbl>
    <w:p w:rsidR="00552EA7" w:rsidRPr="00552EA7" w:rsidRDefault="00552EA7" w:rsidP="000C277C">
      <w:pPr>
        <w:spacing w:after="0" w:line="240" w:lineRule="auto"/>
        <w:ind w:firstLine="567"/>
        <w:jc w:val="both"/>
        <w:rPr>
          <w:rFonts w:ascii="Times New Roman" w:eastAsia="Times New Roman" w:hAnsi="Times New Roman" w:cs="Times New Roman"/>
          <w:sz w:val="24"/>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Норма предоставления помещения для работы принимается для организации рабочего места одного участкового уполномоченного (6,0  кв.м)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кв.м общей площади для каждого из этих работников.</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C24D10">
      <w:pPr>
        <w:keepNext/>
        <w:pageBreakBefore/>
        <w:tabs>
          <w:tab w:val="left" w:pos="284"/>
        </w:tabs>
        <w:suppressAutoHyphens/>
        <w:spacing w:after="0" w:line="240" w:lineRule="auto"/>
        <w:ind w:firstLine="567"/>
        <w:jc w:val="center"/>
        <w:outlineLvl w:val="0"/>
        <w:rPr>
          <w:rFonts w:ascii="Times New Roman" w:eastAsia="MS Mincho" w:hAnsi="Times New Roman" w:cs="Arial Black"/>
          <w:b/>
          <w:caps/>
          <w:color w:val="000000"/>
          <w:sz w:val="28"/>
          <w:szCs w:val="28"/>
          <w:lang w:eastAsia="ar-SA"/>
        </w:rPr>
      </w:pPr>
      <w:r w:rsidRPr="00552EA7">
        <w:rPr>
          <w:rFonts w:ascii="Times New Roman" w:eastAsia="MS Mincho" w:hAnsi="Times New Roman" w:cs="Arial Black"/>
          <w:b/>
          <w:caps/>
          <w:color w:val="000000"/>
          <w:sz w:val="28"/>
          <w:szCs w:val="28"/>
          <w:lang w:eastAsia="ar-SA"/>
        </w:rPr>
        <w:lastRenderedPageBreak/>
        <w:t xml:space="preserve">4. </w:t>
      </w:r>
      <w:bookmarkStart w:id="39" w:name="_Toc436045330"/>
      <w:r w:rsidRPr="00552EA7">
        <w:rPr>
          <w:rFonts w:ascii="Times New Roman" w:eastAsia="MS Mincho" w:hAnsi="Times New Roman" w:cs="Arial Black"/>
          <w:b/>
          <w:caps/>
          <w:color w:val="000000"/>
          <w:sz w:val="28"/>
          <w:szCs w:val="28"/>
          <w:lang w:eastAsia="ar-SA"/>
        </w:rPr>
        <w:t>ПРАВИЛА И ОБЛАСТЬ ПРИМЕНЕНИЯ РАСЧЕТНЫХ ПОКАЗАТЕЛЕЙ</w:t>
      </w:r>
      <w:bookmarkEnd w:id="39"/>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bookmarkStart w:id="40" w:name="_Toc395513018"/>
      <w:bookmarkStart w:id="41" w:name="_Toc395513019"/>
      <w:bookmarkEnd w:id="40"/>
      <w:bookmarkEnd w:id="41"/>
      <w:proofErr w:type="gramStart"/>
      <w:r w:rsidRPr="00552EA7">
        <w:rPr>
          <w:rFonts w:ascii="Times New Roman" w:eastAsia="Times New Roman" w:hAnsi="Times New Roman" w:cs="Times New Roman"/>
          <w:color w:val="000000"/>
          <w:sz w:val="28"/>
          <w:szCs w:val="28"/>
          <w:lang w:eastAsia="ru-RU"/>
        </w:rPr>
        <w:t xml:space="preserve">Местные нормативы градостроительного </w:t>
      </w:r>
      <w:r w:rsidRPr="00552EA7">
        <w:rPr>
          <w:rFonts w:ascii="Times New Roman" w:eastAsia="Times New Roman" w:hAnsi="Times New Roman" w:cs="Times New Roman"/>
          <w:sz w:val="28"/>
          <w:szCs w:val="28"/>
          <w:lang w:eastAsia="ru-RU"/>
        </w:rPr>
        <w:t>проектирования Любимского муниципального района разработаны в целях установления совокупности</w:t>
      </w:r>
      <w:r w:rsidRPr="00552EA7">
        <w:rPr>
          <w:rFonts w:ascii="Times New Roman" w:eastAsia="Times New Roman" w:hAnsi="Times New Roman" w:cs="Times New Roman"/>
          <w:color w:val="000000"/>
          <w:sz w:val="28"/>
          <w:szCs w:val="28"/>
          <w:lang w:eastAsia="ru-RU"/>
        </w:rPr>
        <w:t xml:space="preserve">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РФ, иными объектами местного значения населения района и расчетных показателей максимально допустимого уровня территориальной доступности таких объектов для населения муниципального района. </w:t>
      </w:r>
      <w:proofErr w:type="gramEnd"/>
    </w:p>
    <w:p w:rsidR="00552EA7" w:rsidRPr="00552EA7" w:rsidRDefault="00552EA7" w:rsidP="000C277C">
      <w:pPr>
        <w:widowControl w:val="0"/>
        <w:tabs>
          <w:tab w:val="left" w:pos="0"/>
          <w:tab w:val="left" w:pos="567"/>
        </w:tabs>
        <w:suppressAutoHyphens/>
        <w:spacing w:after="0" w:line="240" w:lineRule="auto"/>
        <w:ind w:firstLine="567"/>
        <w:contextualSpacing/>
        <w:jc w:val="both"/>
        <w:outlineLvl w:val="1"/>
        <w:rPr>
          <w:rFonts w:ascii="Times New Roman" w:eastAsia="Calibri" w:hAnsi="Times New Roman" w:cs="Times New Roman"/>
          <w:b/>
          <w:color w:val="000000"/>
          <w:sz w:val="28"/>
          <w:u w:val="single"/>
        </w:rPr>
      </w:pPr>
    </w:p>
    <w:p w:rsidR="00552EA7" w:rsidRPr="00552EA7" w:rsidRDefault="00552EA7" w:rsidP="001E024A">
      <w:pPr>
        <w:widowControl w:val="0"/>
        <w:numPr>
          <w:ilvl w:val="0"/>
          <w:numId w:val="43"/>
        </w:numPr>
        <w:tabs>
          <w:tab w:val="left" w:pos="0"/>
          <w:tab w:val="left" w:pos="567"/>
        </w:tabs>
        <w:suppressAutoHyphens/>
        <w:spacing w:after="0" w:line="240" w:lineRule="auto"/>
        <w:ind w:left="0" w:firstLine="567"/>
        <w:contextualSpacing/>
        <w:jc w:val="both"/>
        <w:outlineLvl w:val="1"/>
        <w:rPr>
          <w:rFonts w:ascii="Times New Roman" w:eastAsia="Calibri" w:hAnsi="Times New Roman" w:cs="Times New Roman"/>
          <w:b/>
          <w:vanish/>
          <w:color w:val="000000"/>
          <w:sz w:val="28"/>
          <w:u w:val="single"/>
        </w:rPr>
      </w:pPr>
    </w:p>
    <w:p w:rsidR="00552EA7" w:rsidRPr="00552EA7" w:rsidRDefault="00552EA7" w:rsidP="000C277C">
      <w:pPr>
        <w:widowControl w:val="0"/>
        <w:tabs>
          <w:tab w:val="left" w:pos="567"/>
          <w:tab w:val="left" w:pos="851"/>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42" w:name="_Toc395513020"/>
      <w:bookmarkStart w:id="43" w:name="_Toc436045331"/>
      <w:r w:rsidRPr="00552EA7">
        <w:rPr>
          <w:rFonts w:ascii="Times New Roman" w:eastAsia="MS Mincho" w:hAnsi="Times New Roman" w:cs="Times New Roman"/>
          <w:b/>
          <w:color w:val="000000"/>
          <w:sz w:val="28"/>
          <w:szCs w:val="28"/>
          <w:lang w:eastAsia="ar-SA"/>
        </w:rPr>
        <w:t>4.1 Область применения местных нормативов градостроительного проектирования</w:t>
      </w:r>
      <w:bookmarkEnd w:id="42"/>
      <w:bookmarkEnd w:id="43"/>
    </w:p>
    <w:p w:rsidR="00552EA7" w:rsidRPr="00552EA7" w:rsidRDefault="00552EA7" w:rsidP="000C277C">
      <w:pPr>
        <w:widowControl w:val="0"/>
        <w:tabs>
          <w:tab w:val="left" w:pos="567"/>
          <w:tab w:val="left" w:pos="851"/>
        </w:tabs>
        <w:suppressAutoHyphens/>
        <w:spacing w:after="0" w:line="240" w:lineRule="auto"/>
        <w:ind w:firstLine="567"/>
        <w:outlineLvl w:val="0"/>
        <w:rPr>
          <w:rFonts w:ascii="Times New Roman" w:eastAsia="MS Mincho" w:hAnsi="Times New Roman" w:cs="Times New Roman"/>
          <w:b/>
          <w:color w:val="000000"/>
          <w:sz w:val="28"/>
          <w:szCs w:val="28"/>
          <w:lang w:eastAsia="ar-SA"/>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Настоящие нормативы градостроительного проектирования действуют на всей </w:t>
      </w:r>
      <w:r w:rsidRPr="00552EA7">
        <w:rPr>
          <w:rFonts w:ascii="Times New Roman" w:eastAsia="Times New Roman" w:hAnsi="Times New Roman" w:cs="Times New Roman"/>
          <w:sz w:val="28"/>
          <w:szCs w:val="28"/>
          <w:lang w:eastAsia="ru-RU"/>
        </w:rPr>
        <w:t>территории Любимского</w:t>
      </w:r>
      <w:r w:rsidRPr="00552EA7">
        <w:rPr>
          <w:rFonts w:ascii="Times New Roman" w:eastAsia="Times New Roman" w:hAnsi="Times New Roman" w:cs="Times New Roman"/>
          <w:color w:val="000000"/>
          <w:sz w:val="28"/>
          <w:szCs w:val="28"/>
          <w:lang w:eastAsia="ru-RU"/>
        </w:rPr>
        <w:t xml:space="preserve"> муниципального района  Ярославской области. Нормативы обязательны для всех субъектов градостроительной деятельности, осуществляющих свою деятельность на </w:t>
      </w:r>
      <w:r w:rsidRPr="00552EA7">
        <w:rPr>
          <w:rFonts w:ascii="Times New Roman" w:eastAsia="Times New Roman" w:hAnsi="Times New Roman" w:cs="Times New Roman"/>
          <w:sz w:val="28"/>
          <w:szCs w:val="28"/>
          <w:lang w:eastAsia="ru-RU"/>
        </w:rPr>
        <w:t>территории Любимского</w:t>
      </w:r>
      <w:r w:rsidRPr="00552EA7">
        <w:rPr>
          <w:rFonts w:ascii="Times New Roman" w:eastAsia="Times New Roman" w:hAnsi="Times New Roman" w:cs="Times New Roman"/>
          <w:color w:val="FF0000"/>
          <w:sz w:val="28"/>
          <w:szCs w:val="28"/>
          <w:lang w:eastAsia="ru-RU"/>
        </w:rPr>
        <w:t xml:space="preserve"> </w:t>
      </w:r>
      <w:r w:rsidRPr="00552EA7">
        <w:rPr>
          <w:rFonts w:ascii="Times New Roman" w:eastAsia="Times New Roman" w:hAnsi="Times New Roman" w:cs="Times New Roman"/>
          <w:color w:val="000000"/>
          <w:sz w:val="28"/>
          <w:szCs w:val="28"/>
          <w:lang w:eastAsia="ru-RU"/>
        </w:rPr>
        <w:t>МР, независимо от их организационно-правовой формы.</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Область применения расчетных показателей, содержащихся в основной части местных нормативов распространяется </w:t>
      </w:r>
      <w:proofErr w:type="gramStart"/>
      <w:r w:rsidRPr="00552EA7">
        <w:rPr>
          <w:rFonts w:ascii="Times New Roman" w:eastAsia="Times New Roman" w:hAnsi="Times New Roman" w:cs="Times New Roman"/>
          <w:color w:val="000000"/>
          <w:sz w:val="28"/>
          <w:szCs w:val="28"/>
          <w:lang w:eastAsia="ru-RU"/>
        </w:rPr>
        <w:t>на</w:t>
      </w:r>
      <w:proofErr w:type="gramEnd"/>
      <w:r w:rsidRPr="00552EA7">
        <w:rPr>
          <w:rFonts w:ascii="Times New Roman" w:eastAsia="Times New Roman" w:hAnsi="Times New Roman" w:cs="Times New Roman"/>
          <w:color w:val="000000"/>
          <w:sz w:val="28"/>
          <w:szCs w:val="28"/>
          <w:lang w:eastAsia="ru-RU"/>
        </w:rPr>
        <w:t>:</w:t>
      </w:r>
    </w:p>
    <w:p w:rsidR="00552EA7" w:rsidRPr="00552EA7" w:rsidRDefault="00552EA7" w:rsidP="000C277C">
      <w:pPr>
        <w:tabs>
          <w:tab w:val="left" w:pos="1080"/>
          <w:tab w:val="center" w:pos="7950"/>
          <w:tab w:val="center" w:pos="9300"/>
        </w:tabs>
        <w:spacing w:after="0" w:line="240" w:lineRule="auto"/>
        <w:ind w:right="99" w:firstLine="567"/>
        <w:jc w:val="both"/>
        <w:outlineLvl w:val="1"/>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tab/>
        <w:t xml:space="preserve">подготовку, согласование, утверждение схемы территориального </w:t>
      </w:r>
      <w:r w:rsidRPr="00552EA7">
        <w:rPr>
          <w:rFonts w:ascii="Times New Roman" w:eastAsia="Times New Roman" w:hAnsi="Times New Roman" w:cs="Times New Roman"/>
          <w:sz w:val="28"/>
          <w:szCs w:val="28"/>
          <w:lang w:eastAsia="ru-RU"/>
        </w:rPr>
        <w:t>планирования Любимского муниципального</w:t>
      </w:r>
      <w:r w:rsidRPr="00552EA7">
        <w:rPr>
          <w:rFonts w:ascii="Times New Roman" w:eastAsia="Times New Roman" w:hAnsi="Times New Roman" w:cs="Times New Roman"/>
          <w:color w:val="000000"/>
          <w:sz w:val="28"/>
          <w:szCs w:val="28"/>
          <w:lang w:eastAsia="ru-RU"/>
        </w:rPr>
        <w:t xml:space="preserve"> района, изменений в нее;</w:t>
      </w:r>
    </w:p>
    <w:p w:rsidR="00552EA7" w:rsidRPr="00552EA7" w:rsidRDefault="00552EA7" w:rsidP="000C277C">
      <w:pPr>
        <w:tabs>
          <w:tab w:val="left" w:pos="1080"/>
          <w:tab w:val="center" w:pos="7950"/>
          <w:tab w:val="center" w:pos="9300"/>
        </w:tabs>
        <w:spacing w:after="0" w:line="240" w:lineRule="auto"/>
        <w:ind w:right="99" w:firstLine="567"/>
        <w:jc w:val="both"/>
        <w:outlineLvl w:val="1"/>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 подготовку генеральных планов  и правил землепользования и застройки поселений;</w:t>
      </w:r>
    </w:p>
    <w:p w:rsidR="00552EA7" w:rsidRPr="00552EA7" w:rsidRDefault="00552EA7" w:rsidP="000C277C">
      <w:pPr>
        <w:tabs>
          <w:tab w:val="left" w:pos="1080"/>
          <w:tab w:val="center" w:pos="7950"/>
          <w:tab w:val="center" w:pos="9300"/>
        </w:tabs>
        <w:spacing w:after="0" w:line="240" w:lineRule="auto"/>
        <w:ind w:right="99" w:firstLine="567"/>
        <w:jc w:val="both"/>
        <w:outlineLvl w:val="1"/>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tab/>
        <w:t>подготовку, утверждение документации по планировке территории, предусматривающей размещение объектов местного значения муниципального района, в том числе, подготовленной на основе схемы территориального планирования муниципального района;</w:t>
      </w:r>
    </w:p>
    <w:p w:rsidR="00552EA7" w:rsidRPr="00552EA7" w:rsidRDefault="00552EA7" w:rsidP="000C277C">
      <w:pPr>
        <w:tabs>
          <w:tab w:val="left" w:pos="1080"/>
          <w:tab w:val="center" w:pos="7950"/>
          <w:tab w:val="center" w:pos="9300"/>
        </w:tabs>
        <w:spacing w:after="0" w:line="240" w:lineRule="auto"/>
        <w:ind w:right="99" w:firstLine="567"/>
        <w:jc w:val="both"/>
        <w:outlineLvl w:val="1"/>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552EA7" w:rsidRPr="00552EA7" w:rsidRDefault="00552EA7" w:rsidP="000C277C">
      <w:pPr>
        <w:tabs>
          <w:tab w:val="left" w:pos="1080"/>
          <w:tab w:val="center" w:pos="7950"/>
          <w:tab w:val="center" w:pos="9300"/>
        </w:tabs>
        <w:spacing w:after="0" w:line="240" w:lineRule="auto"/>
        <w:ind w:right="99" w:firstLine="567"/>
        <w:jc w:val="both"/>
        <w:outlineLvl w:val="1"/>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  -</w:t>
      </w:r>
      <w:r w:rsidRPr="00552EA7">
        <w:rPr>
          <w:rFonts w:ascii="Times New Roman" w:eastAsia="Times New Roman" w:hAnsi="Times New Roman" w:cs="Times New Roman"/>
          <w:color w:val="000000"/>
          <w:sz w:val="28"/>
          <w:szCs w:val="28"/>
          <w:lang w:eastAsia="ru-RU"/>
        </w:rPr>
        <w:tab/>
        <w:t>определение условий аукционов на право заключить договор о развитии застроенной территории.</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pacing w:val="-4"/>
          <w:sz w:val="28"/>
          <w:szCs w:val="28"/>
          <w:lang w:eastAsia="ru-RU"/>
        </w:rPr>
      </w:pPr>
      <w:r w:rsidRPr="00552EA7">
        <w:rPr>
          <w:rFonts w:ascii="Times New Roman" w:eastAsia="Times New Roman" w:hAnsi="Times New Roman" w:cs="Times New Roman"/>
          <w:color w:val="000000"/>
          <w:spacing w:val="-4"/>
          <w:sz w:val="28"/>
          <w:szCs w:val="28"/>
          <w:lang w:eastAsia="ru-RU"/>
        </w:rPr>
        <w:t>Местные нормативы градостроительного проектирования также применяются:</w:t>
      </w:r>
    </w:p>
    <w:p w:rsidR="00552EA7" w:rsidRPr="00552EA7" w:rsidRDefault="00552EA7" w:rsidP="000C277C">
      <w:pPr>
        <w:widowControl w:val="0"/>
        <w:tabs>
          <w:tab w:val="left" w:pos="993"/>
        </w:tabs>
        <w:suppressAutoHyphens/>
        <w:spacing w:after="0" w:line="240" w:lineRule="auto"/>
        <w:ind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          - при подготовке планов и программ комплексного социально-экономического развития муниципального образования;</w:t>
      </w: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lastRenderedPageBreak/>
        <w:t xml:space="preserve">          </w:t>
      </w:r>
      <w:proofErr w:type="gramStart"/>
      <w:r w:rsidRPr="00552EA7">
        <w:rPr>
          <w:rFonts w:ascii="Times New Roman" w:eastAsia="Times New Roman" w:hAnsi="Times New Roman" w:cs="Times New Roman"/>
          <w:color w:val="000000"/>
          <w:sz w:val="28"/>
          <w:szCs w:val="28"/>
          <w:lang w:eastAsia="ru-RU"/>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552EA7" w:rsidRPr="00552EA7" w:rsidRDefault="00552EA7" w:rsidP="000C277C">
      <w:pPr>
        <w:widowControl w:val="0"/>
        <w:tabs>
          <w:tab w:val="left" w:pos="0"/>
        </w:tabs>
        <w:suppressAutoHyphens/>
        <w:spacing w:after="0" w:line="240" w:lineRule="auto"/>
        <w:ind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w:t>
      </w:r>
      <w:r w:rsidRPr="00552EA7">
        <w:rPr>
          <w:rFonts w:ascii="Times New Roman" w:eastAsia="Calibri" w:hAnsi="Times New Roman" w:cs="Times New Roman"/>
          <w:sz w:val="28"/>
          <w:szCs w:val="28"/>
        </w:rPr>
        <w:t>территории Любимского</w:t>
      </w:r>
      <w:r w:rsidRPr="00552EA7">
        <w:rPr>
          <w:rFonts w:ascii="Times New Roman" w:eastAsia="Calibri" w:hAnsi="Times New Roman" w:cs="Times New Roman"/>
          <w:color w:val="000000"/>
          <w:sz w:val="28"/>
          <w:szCs w:val="28"/>
        </w:rPr>
        <w:t xml:space="preserve">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552EA7" w:rsidRPr="00552EA7" w:rsidRDefault="00552EA7" w:rsidP="001E024A">
      <w:pPr>
        <w:widowControl w:val="0"/>
        <w:numPr>
          <w:ilvl w:val="0"/>
          <w:numId w:val="47"/>
        </w:numPr>
        <w:tabs>
          <w:tab w:val="left" w:pos="993"/>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при проведении публичных слушаний, в т.ч. по проектам планировки территорий и проектам межевания территорий, подготовленным в составе документации по планировке территорий;</w:t>
      </w:r>
    </w:p>
    <w:p w:rsidR="00552EA7" w:rsidRPr="00552EA7" w:rsidRDefault="00552EA7" w:rsidP="001E024A">
      <w:pPr>
        <w:widowControl w:val="0"/>
        <w:numPr>
          <w:ilvl w:val="0"/>
          <w:numId w:val="47"/>
        </w:numPr>
        <w:tabs>
          <w:tab w:val="left" w:pos="993"/>
        </w:tabs>
        <w:suppressAutoHyphens/>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color w:val="000000"/>
          <w:sz w:val="28"/>
          <w:szCs w:val="28"/>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w:t>
      </w:r>
      <w:r w:rsidRPr="00552EA7">
        <w:rPr>
          <w:rFonts w:ascii="Times New Roman" w:eastAsia="Calibri" w:hAnsi="Times New Roman" w:cs="Times New Roman"/>
          <w:sz w:val="28"/>
          <w:szCs w:val="28"/>
        </w:rPr>
        <w:t>населения Любимского района и расчетных показателей максимально допустимого уровня территориальной доступности таких объектов для населения Любимского муниципального района Ярославской области.</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pacing w:val="-4"/>
          <w:sz w:val="28"/>
          <w:szCs w:val="28"/>
          <w:lang w:eastAsia="ru-RU"/>
        </w:rPr>
      </w:pPr>
      <w:r w:rsidRPr="00552EA7">
        <w:rPr>
          <w:rFonts w:ascii="Times New Roman" w:eastAsia="Times New Roman" w:hAnsi="Times New Roman" w:cs="Times New Roman"/>
          <w:color w:val="000000"/>
          <w:spacing w:val="-4"/>
          <w:sz w:val="28"/>
          <w:szCs w:val="28"/>
          <w:lang w:eastAsia="ru-RU"/>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pacing w:val="-4"/>
          <w:sz w:val="28"/>
          <w:szCs w:val="28"/>
          <w:lang w:eastAsia="ru-RU"/>
        </w:rPr>
      </w:pPr>
      <w:r w:rsidRPr="00552EA7">
        <w:rPr>
          <w:rFonts w:ascii="Times New Roman" w:eastAsia="Times New Roman" w:hAnsi="Times New Roman" w:cs="Times New Roman"/>
          <w:color w:val="000000"/>
          <w:spacing w:val="-4"/>
          <w:sz w:val="28"/>
          <w:szCs w:val="28"/>
          <w:lang w:eastAsia="ru-RU"/>
        </w:rPr>
        <w:t>Нормативы направлены на обеспечение:</w:t>
      </w:r>
    </w:p>
    <w:p w:rsidR="00552EA7" w:rsidRPr="00552EA7" w:rsidRDefault="00552EA7" w:rsidP="001E024A">
      <w:pPr>
        <w:widowControl w:val="0"/>
        <w:numPr>
          <w:ilvl w:val="0"/>
          <w:numId w:val="48"/>
        </w:numPr>
        <w:tabs>
          <w:tab w:val="left" w:pos="993"/>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повышения качества жизни </w:t>
      </w:r>
      <w:r w:rsidRPr="00552EA7">
        <w:rPr>
          <w:rFonts w:ascii="Times New Roman" w:eastAsia="Calibri" w:hAnsi="Times New Roman" w:cs="Times New Roman"/>
          <w:sz w:val="28"/>
          <w:szCs w:val="28"/>
        </w:rPr>
        <w:t>населения Любимского</w:t>
      </w:r>
      <w:r w:rsidRPr="00552EA7">
        <w:rPr>
          <w:rFonts w:ascii="Times New Roman" w:eastAsia="Calibri" w:hAnsi="Times New Roman" w:cs="Times New Roman"/>
          <w:color w:val="000000"/>
          <w:sz w:val="28"/>
          <w:szCs w:val="28"/>
        </w:rPr>
        <w:t xml:space="preserve">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Ярославской области, гражданам, включая инвалидов и другие маломобильные группы населения;</w:t>
      </w:r>
    </w:p>
    <w:p w:rsidR="00552EA7" w:rsidRPr="00552EA7" w:rsidRDefault="00552EA7" w:rsidP="001E024A">
      <w:pPr>
        <w:widowControl w:val="0"/>
        <w:numPr>
          <w:ilvl w:val="0"/>
          <w:numId w:val="48"/>
        </w:numPr>
        <w:tabs>
          <w:tab w:val="left" w:pos="993"/>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повышения эффективности использования территорий на основе рационального зонирования, планировочной организации и застройки;</w:t>
      </w:r>
    </w:p>
    <w:p w:rsidR="00552EA7" w:rsidRPr="00552EA7" w:rsidRDefault="00552EA7" w:rsidP="001E024A">
      <w:pPr>
        <w:widowControl w:val="0"/>
        <w:numPr>
          <w:ilvl w:val="0"/>
          <w:numId w:val="48"/>
        </w:numPr>
        <w:tabs>
          <w:tab w:val="left" w:pos="993"/>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552EA7" w:rsidRPr="00552EA7" w:rsidRDefault="00552EA7" w:rsidP="001E024A">
      <w:pPr>
        <w:widowControl w:val="0"/>
        <w:numPr>
          <w:ilvl w:val="0"/>
          <w:numId w:val="48"/>
        </w:numPr>
        <w:tabs>
          <w:tab w:val="left" w:pos="993"/>
        </w:tabs>
        <w:suppressAutoHyphen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ограничения негативного воздействия хозяйственной и иной деятельности на окружающую среду.</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0C277C">
      <w:pPr>
        <w:widowControl w:val="0"/>
        <w:tabs>
          <w:tab w:val="left" w:pos="567"/>
          <w:tab w:val="left" w:pos="851"/>
        </w:tabs>
        <w:suppressAutoHyphens/>
        <w:spacing w:after="0" w:line="240" w:lineRule="auto"/>
        <w:ind w:firstLine="567"/>
        <w:jc w:val="center"/>
        <w:outlineLvl w:val="0"/>
        <w:rPr>
          <w:rFonts w:ascii="Times New Roman" w:eastAsia="MS Mincho" w:hAnsi="Times New Roman" w:cs="Times New Roman"/>
          <w:b/>
          <w:color w:val="000000"/>
          <w:sz w:val="28"/>
          <w:szCs w:val="28"/>
          <w:lang w:eastAsia="ar-SA"/>
        </w:rPr>
      </w:pPr>
      <w:bookmarkStart w:id="44" w:name="_Toc436045332"/>
      <w:bookmarkStart w:id="45" w:name="_Toc395513021"/>
      <w:r w:rsidRPr="00552EA7">
        <w:rPr>
          <w:rFonts w:ascii="Times New Roman" w:eastAsia="MS Mincho" w:hAnsi="Times New Roman" w:cs="Times New Roman"/>
          <w:b/>
          <w:color w:val="000000"/>
          <w:sz w:val="28"/>
          <w:szCs w:val="28"/>
          <w:lang w:eastAsia="ar-SA"/>
        </w:rPr>
        <w:lastRenderedPageBreak/>
        <w:t>4.2 Правила применения местных нормативов градостроительного проектирования</w:t>
      </w:r>
      <w:bookmarkEnd w:id="44"/>
      <w:bookmarkEnd w:id="45"/>
    </w:p>
    <w:p w:rsidR="00552EA7" w:rsidRPr="00552EA7" w:rsidRDefault="00552EA7" w:rsidP="000C277C">
      <w:pPr>
        <w:spacing w:after="0" w:line="240" w:lineRule="auto"/>
        <w:ind w:firstLine="567"/>
        <w:jc w:val="both"/>
        <w:rPr>
          <w:rFonts w:ascii="Times New Roman" w:eastAsia="Times New Roman" w:hAnsi="Times New Roman" w:cs="Times New Roman"/>
          <w:b/>
          <w:color w:val="000000"/>
          <w:sz w:val="28"/>
          <w:szCs w:val="24"/>
          <w:lang w:eastAsia="ru-RU"/>
        </w:rPr>
      </w:pPr>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таких же существующих объектов, их параметры (площадь, ёмкость, вместимость и т.д.), нормативный уровень территориальной доступности.    </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552EA7">
        <w:rPr>
          <w:rFonts w:ascii="Times New Roman" w:eastAsia="Times New Roman" w:hAnsi="Times New Roman" w:cs="Times New Roman"/>
          <w:sz w:val="28"/>
          <w:szCs w:val="28"/>
          <w:lang w:eastAsia="ru-RU"/>
        </w:rPr>
        <w:t>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roofErr w:type="gramEnd"/>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При проверке и согласовании документов территориального планирования (схемы территориального планирования района, генеральных планов поселений),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552EA7" w:rsidRPr="00552EA7" w:rsidRDefault="00552EA7" w:rsidP="000C277C">
      <w:pPr>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color w:val="000000"/>
          <w:sz w:val="28"/>
          <w:szCs w:val="28"/>
          <w:lang w:eastAsia="ru-RU"/>
        </w:rPr>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и градостроительных регламентов с учетом границ территорий объектов культурного наследия, включенных в единый государственный реестр </w:t>
      </w:r>
      <w:r w:rsidRPr="00552EA7">
        <w:rPr>
          <w:rFonts w:ascii="Times New Roman" w:eastAsia="Times New Roman" w:hAnsi="Times New Roman" w:cs="Times New Roman"/>
          <w:color w:val="000000"/>
          <w:sz w:val="28"/>
          <w:szCs w:val="28"/>
          <w:lang w:eastAsia="ru-RU"/>
        </w:rPr>
        <w:lastRenderedPageBreak/>
        <w:t>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w:t>
      </w:r>
      <w:proofErr w:type="gramEnd"/>
      <w:r w:rsidRPr="00552EA7">
        <w:rPr>
          <w:rFonts w:ascii="Times New Roman" w:eastAsia="Times New Roman" w:hAnsi="Times New Roman" w:cs="Times New Roman"/>
          <w:color w:val="000000"/>
          <w:sz w:val="28"/>
          <w:szCs w:val="28"/>
          <w:lang w:eastAsia="ru-RU"/>
        </w:rPr>
        <w:t xml:space="preserve"> положений Нормативов в части соблюдения расчетных показателей.</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 xml:space="preserve">При разработке планов и программ комплексного социально-экономического </w:t>
      </w:r>
      <w:r w:rsidRPr="00552EA7">
        <w:rPr>
          <w:rFonts w:ascii="Times New Roman" w:eastAsia="Times New Roman" w:hAnsi="Times New Roman" w:cs="Times New Roman"/>
          <w:sz w:val="28"/>
          <w:szCs w:val="28"/>
          <w:lang w:eastAsia="ru-RU"/>
        </w:rPr>
        <w:t>развития Любимского</w:t>
      </w:r>
      <w:r w:rsidRPr="00552EA7">
        <w:rPr>
          <w:rFonts w:ascii="Times New Roman" w:eastAsia="Times New Roman" w:hAnsi="Times New Roman" w:cs="Times New Roman"/>
          <w:color w:val="FF0000"/>
          <w:sz w:val="28"/>
          <w:szCs w:val="28"/>
          <w:lang w:eastAsia="ru-RU"/>
        </w:rPr>
        <w:t xml:space="preserve"> </w:t>
      </w:r>
      <w:r w:rsidRPr="00552EA7">
        <w:rPr>
          <w:rFonts w:ascii="Times New Roman" w:eastAsia="Times New Roman" w:hAnsi="Times New Roman" w:cs="Times New Roman"/>
          <w:color w:val="000000"/>
          <w:sz w:val="28"/>
          <w:szCs w:val="28"/>
          <w:lang w:eastAsia="ru-RU"/>
        </w:rPr>
        <w:t>муниципального района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 места расположения таких объектов.</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sz w:val="28"/>
          <w:szCs w:val="28"/>
          <w:lang w:eastAsia="ru-RU"/>
        </w:rPr>
        <w:t xml:space="preserve">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w:t>
      </w:r>
      <w:proofErr w:type="gramStart"/>
      <w:r w:rsidRPr="00552EA7">
        <w:rPr>
          <w:rFonts w:ascii="Times New Roman" w:eastAsia="Times New Roman" w:hAnsi="Times New Roman" w:cs="Times New Roman"/>
          <w:sz w:val="28"/>
          <w:szCs w:val="28"/>
          <w:lang w:eastAsia="ru-RU"/>
        </w:rPr>
        <w:t>контроля за</w:t>
      </w:r>
      <w:proofErr w:type="gramEnd"/>
      <w:r w:rsidRPr="00552EA7">
        <w:rPr>
          <w:rFonts w:ascii="Times New Roman" w:eastAsia="Times New Roman" w:hAnsi="Times New Roman" w:cs="Times New Roman"/>
          <w:sz w:val="28"/>
          <w:szCs w:val="28"/>
          <w:lang w:eastAsia="ru-RU"/>
        </w:rPr>
        <w:t xml:space="preserve"> размещением объектов согласно Нормативам.</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 xml:space="preserve">При осуществлении </w:t>
      </w:r>
      <w:proofErr w:type="gramStart"/>
      <w:r w:rsidRPr="00552EA7">
        <w:rPr>
          <w:rFonts w:ascii="Times New Roman" w:eastAsia="Times New Roman" w:hAnsi="Times New Roman" w:cs="Times New Roman"/>
          <w:sz w:val="28"/>
          <w:szCs w:val="28"/>
          <w:lang w:eastAsia="ru-RU"/>
        </w:rPr>
        <w:t>контроля за</w:t>
      </w:r>
      <w:proofErr w:type="gramEnd"/>
      <w:r w:rsidRPr="00552EA7">
        <w:rPr>
          <w:rFonts w:ascii="Times New Roman" w:eastAsia="Times New Roman" w:hAnsi="Times New Roman" w:cs="Times New Roman"/>
          <w:sz w:val="28"/>
          <w:szCs w:val="28"/>
          <w:lang w:eastAsia="ru-RU"/>
        </w:rPr>
        <w:t xml:space="preserve"> соблюдением органами местного самоуправления законодательства о градостроительной деятельности на территории Любимского МР проверяется, в т.ч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населения Любимского</w:t>
      </w:r>
      <w:r w:rsidRPr="00552EA7">
        <w:rPr>
          <w:rFonts w:ascii="Times New Roman" w:eastAsia="Times New Roman" w:hAnsi="Times New Roman" w:cs="Times New Roman"/>
          <w:color w:val="FF0000"/>
          <w:sz w:val="28"/>
          <w:szCs w:val="28"/>
          <w:lang w:eastAsia="ru-RU"/>
        </w:rPr>
        <w:t xml:space="preserve"> </w:t>
      </w:r>
      <w:r w:rsidRPr="00552EA7">
        <w:rPr>
          <w:rFonts w:ascii="Times New Roman" w:eastAsia="Times New Roman" w:hAnsi="Times New Roman" w:cs="Times New Roman"/>
          <w:sz w:val="28"/>
          <w:szCs w:val="28"/>
          <w:lang w:eastAsia="ru-RU"/>
        </w:rPr>
        <w:t>муниципального района и расчетных показателей максимально допустимого уровня территориальной доступности таких объектов для населения Любимского муниципального района проверяется соблюдение положений Нормативов, соблюдение расчетных показателей.</w:t>
      </w:r>
    </w:p>
    <w:p w:rsidR="00552EA7" w:rsidRPr="00552EA7" w:rsidRDefault="00552EA7" w:rsidP="000C277C">
      <w:pPr>
        <w:widowControl w:val="0"/>
        <w:suppressAutoHyphens/>
        <w:spacing w:after="0" w:line="240" w:lineRule="auto"/>
        <w:ind w:right="-51" w:firstLine="567"/>
        <w:jc w:val="both"/>
        <w:rPr>
          <w:rFonts w:ascii="Times New Roman" w:eastAsia="Times New Roman" w:hAnsi="Times New Roman" w:cs="Times New Roman"/>
          <w:bCs/>
          <w:sz w:val="28"/>
          <w:szCs w:val="28"/>
          <w:lang w:eastAsia="ru-RU"/>
        </w:rPr>
      </w:pPr>
      <w:r w:rsidRPr="00552EA7">
        <w:rPr>
          <w:rFonts w:ascii="Times New Roman" w:eastAsia="Times New Roman" w:hAnsi="Times New Roman" w:cs="Times New Roman"/>
          <w:sz w:val="28"/>
          <w:szCs w:val="28"/>
          <w:lang w:eastAsia="ru-RU"/>
        </w:rPr>
        <w:t>Местные нормативы не применяются в границах территории объектов культурного наследия (памятников истории и культуры) народов Российской Федерации.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552EA7" w:rsidRPr="00552EA7" w:rsidRDefault="00552EA7" w:rsidP="000C277C">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r w:rsidRPr="00552EA7">
        <w:rPr>
          <w:rFonts w:ascii="Times New Roman" w:eastAsia="Times New Roman" w:hAnsi="Times New Roman" w:cs="Times New Roman"/>
          <w:sz w:val="28"/>
          <w:szCs w:val="28"/>
          <w:lang w:eastAsia="ru-RU"/>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552EA7" w:rsidRPr="00552EA7" w:rsidRDefault="00552EA7" w:rsidP="000C277C">
      <w:pPr>
        <w:widowControl w:val="0"/>
        <w:shd w:val="clear" w:color="auto" w:fill="FFFFFF"/>
        <w:suppressAutoHyphens/>
        <w:spacing w:after="0" w:line="240" w:lineRule="auto"/>
        <w:ind w:firstLine="567"/>
        <w:jc w:val="both"/>
        <w:textAlignment w:val="baseline"/>
        <w:rPr>
          <w:rFonts w:ascii="Times New Roman" w:eastAsia="Times New Roman" w:hAnsi="Times New Roman" w:cs="Times New Roman"/>
          <w:sz w:val="28"/>
          <w:szCs w:val="28"/>
          <w:lang w:eastAsia="ru-RU"/>
        </w:rPr>
      </w:pPr>
    </w:p>
    <w:p w:rsidR="00552EA7" w:rsidRPr="00552EA7" w:rsidRDefault="00552EA7" w:rsidP="000C277C">
      <w:pPr>
        <w:widowControl w:val="0"/>
        <w:suppressAutoHyphens/>
        <w:spacing w:after="0" w:line="240" w:lineRule="auto"/>
        <w:ind w:firstLine="567"/>
        <w:jc w:val="center"/>
        <w:rPr>
          <w:rFonts w:ascii="Times New Roman" w:eastAsia="Times New Roman" w:hAnsi="Times New Roman" w:cs="Times New Roman"/>
          <w:b/>
          <w:color w:val="000000"/>
          <w:sz w:val="28"/>
          <w:szCs w:val="24"/>
          <w:lang w:eastAsia="ru-RU"/>
          <w14:shadow w14:blurRad="50800" w14:dist="38100" w14:dir="2700000" w14:sx="100000" w14:sy="100000" w14:kx="0" w14:ky="0" w14:algn="tl">
            <w14:srgbClr w14:val="000000">
              <w14:alpha w14:val="60000"/>
            </w14:srgbClr>
          </w14:shadow>
        </w:rPr>
      </w:pPr>
      <w:r w:rsidRPr="00552EA7">
        <w:rPr>
          <w:rFonts w:ascii="Times New Roman" w:eastAsia="Times New Roman" w:hAnsi="Times New Roman" w:cs="Times New Roman"/>
          <w:b/>
          <w:sz w:val="28"/>
          <w:szCs w:val="28"/>
          <w:lang w:eastAsia="ru-RU"/>
        </w:rPr>
        <w:br w:type="page"/>
      </w:r>
      <w:bookmarkStart w:id="46" w:name="_Toc436045333"/>
      <w:r w:rsidRPr="00552EA7">
        <w:rPr>
          <w:rFonts w:ascii="Times New Roman" w:eastAsia="Times New Roman" w:hAnsi="Times New Roman" w:cs="Times New Roman"/>
          <w:b/>
          <w:caps/>
          <w:color w:val="000000"/>
          <w:sz w:val="28"/>
          <w:szCs w:val="24"/>
          <w:lang w:eastAsia="ru-RU"/>
          <w14:shadow w14:blurRad="50800" w14:dist="38100" w14:dir="2700000" w14:sx="100000" w14:sy="100000" w14:kx="0" w14:ky="0" w14:algn="tl">
            <w14:srgbClr w14:val="000000">
              <w14:alpha w14:val="60000"/>
            </w14:srgbClr>
          </w14:shadow>
        </w:rPr>
        <w:lastRenderedPageBreak/>
        <w:t>5.</w:t>
      </w:r>
      <w:r w:rsidRPr="00552EA7">
        <w:rPr>
          <w:rFonts w:ascii="Times New Roman" w:eastAsia="Times New Roman" w:hAnsi="Times New Roman" w:cs="Times New Roman"/>
          <w:b/>
          <w:color w:val="000000"/>
          <w:sz w:val="28"/>
          <w:szCs w:val="24"/>
          <w:lang w:eastAsia="ru-RU"/>
          <w14:shadow w14:blurRad="50800" w14:dist="38100" w14:dir="2700000" w14:sx="100000" w14:sy="100000" w14:kx="0" w14:ky="0" w14:algn="tl">
            <w14:srgbClr w14:val="000000">
              <w14:alpha w14:val="60000"/>
            </w14:srgbClr>
          </w14:shadow>
        </w:rPr>
        <w:t xml:space="preserve"> ТЕРМИНЫ И ОПРЕДЕЛЕНИЯ</w:t>
      </w:r>
      <w:bookmarkEnd w:id="46"/>
    </w:p>
    <w:p w:rsidR="00552EA7" w:rsidRPr="00552EA7" w:rsidRDefault="00552EA7" w:rsidP="000C277C">
      <w:pPr>
        <w:widowControl w:val="0"/>
        <w:suppressAutoHyphens/>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color w:val="000000"/>
          <w:sz w:val="28"/>
          <w:szCs w:val="28"/>
          <w:lang w:eastAsia="ru-RU"/>
        </w:rPr>
        <w:t>Наряду с понятиями и определениями в значениях, соответствующих Градостроительному кодексу РФ, в настоящих Нормативах также используются следующие понятия:</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FF0000"/>
          <w:sz w:val="28"/>
          <w:szCs w:val="28"/>
          <w:lang w:eastAsia="ru-RU"/>
        </w:rPr>
      </w:pPr>
      <w:proofErr w:type="gramStart"/>
      <w:r w:rsidRPr="00552EA7">
        <w:rPr>
          <w:rFonts w:ascii="Times New Roman" w:eastAsia="Times New Roman" w:hAnsi="Times New Roman" w:cs="Times New Roman"/>
          <w:b/>
          <w:color w:val="000000"/>
          <w:sz w:val="28"/>
          <w:szCs w:val="28"/>
          <w:lang w:eastAsia="ru-RU"/>
        </w:rPr>
        <w:t xml:space="preserve">Автомобильная дорога </w:t>
      </w:r>
      <w:r w:rsidRPr="00552EA7">
        <w:rPr>
          <w:rFonts w:ascii="Times New Roman" w:eastAsia="Times New Roman" w:hAnsi="Times New Roman" w:cs="Times New Roman"/>
          <w:color w:val="000000"/>
          <w:sz w:val="28"/>
          <w:szCs w:val="28"/>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552EA7">
        <w:rPr>
          <w:rFonts w:ascii="Times New Roman" w:eastAsia="Times New Roman" w:hAnsi="Times New Roman" w:cs="Times New Roman"/>
          <w:color w:val="000000"/>
          <w:sz w:val="28"/>
          <w:szCs w:val="28"/>
          <w:lang w:eastAsia="ru-RU"/>
        </w:rPr>
        <w:t xml:space="preserve"> Автомобильными дорогами общего пользования местного значения </w:t>
      </w:r>
      <w:r w:rsidRPr="00552EA7">
        <w:rPr>
          <w:rFonts w:ascii="Times New Roman" w:eastAsia="Times New Roman" w:hAnsi="Times New Roman" w:cs="Times New Roman"/>
          <w:sz w:val="28"/>
          <w:szCs w:val="28"/>
          <w:lang w:eastAsia="ru-RU"/>
        </w:rPr>
        <w:t>муниципального района</w:t>
      </w:r>
      <w:r w:rsidRPr="00552EA7">
        <w:rPr>
          <w:rFonts w:ascii="Times New Roman" w:eastAsia="Times New Roman" w:hAnsi="Times New Roman" w:cs="Times New Roman"/>
          <w:color w:val="000000"/>
          <w:sz w:val="28"/>
          <w:szCs w:val="28"/>
          <w:lang w:eastAsia="ru-RU"/>
        </w:rPr>
        <w:t xml:space="preserve">  являются автомобильные дороги общего пользования, соединяющие населенные пункты в границах муниципального района,</w:t>
      </w:r>
      <w:r w:rsidRPr="00552EA7">
        <w:rPr>
          <w:rFonts w:ascii="Times New Roman" w:eastAsia="Times New Roman" w:hAnsi="Times New Roman" w:cs="Times New Roman"/>
          <w:color w:val="FF0000"/>
          <w:sz w:val="28"/>
          <w:szCs w:val="28"/>
          <w:lang w:eastAsia="ru-RU"/>
        </w:rPr>
        <w:t xml:space="preserve"> </w:t>
      </w:r>
      <w:r w:rsidRPr="00552EA7">
        <w:rPr>
          <w:rFonts w:ascii="Times New Roman" w:eastAsia="Times New Roman" w:hAnsi="Times New Roman" w:cs="Times New Roman"/>
          <w:color w:val="000000"/>
          <w:sz w:val="28"/>
          <w:szCs w:val="28"/>
          <w:lang w:eastAsia="ru-RU"/>
        </w:rPr>
        <w:t>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w:t>
      </w:r>
      <w:r w:rsidRPr="00552EA7">
        <w:rPr>
          <w:rFonts w:ascii="Times New Roman" w:eastAsia="Times New Roman" w:hAnsi="Times New Roman" w:cs="Times New Roman"/>
          <w:sz w:val="28"/>
          <w:szCs w:val="28"/>
          <w:lang w:eastAsia="ru-RU"/>
        </w:rPr>
        <w:t>а;</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 xml:space="preserve">Градостроительная деятельность </w:t>
      </w:r>
      <w:r w:rsidRPr="00552EA7">
        <w:rPr>
          <w:rFonts w:ascii="Times New Roman" w:eastAsia="Times New Roman" w:hAnsi="Times New Roman" w:cs="Times New Roman"/>
          <w:color w:val="000000"/>
          <w:sz w:val="28"/>
          <w:szCs w:val="28"/>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Градостроительная документация</w:t>
      </w:r>
      <w:r w:rsidRPr="00552EA7">
        <w:rPr>
          <w:rFonts w:ascii="Times New Roman" w:eastAsia="Times New Roman" w:hAnsi="Times New Roman" w:cs="Times New Roman"/>
          <w:color w:val="000000"/>
          <w:sz w:val="28"/>
          <w:szCs w:val="28"/>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 xml:space="preserve">Земельный участок </w:t>
      </w:r>
      <w:r w:rsidRPr="00552EA7">
        <w:rPr>
          <w:rFonts w:ascii="Times New Roman" w:eastAsia="Times New Roman" w:hAnsi="Times New Roman" w:cs="Times New Roman"/>
          <w:color w:val="000000"/>
          <w:sz w:val="28"/>
          <w:szCs w:val="28"/>
          <w:lang w:eastAsia="ru-RU"/>
        </w:rPr>
        <w:t xml:space="preserve"> –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roofErr w:type="gramStart"/>
      <w:r w:rsidRPr="00552EA7">
        <w:rPr>
          <w:rFonts w:ascii="Times New Roman" w:eastAsia="Times New Roman" w:hAnsi="Times New Roman" w:cs="Times New Roman"/>
          <w:color w:val="000000"/>
          <w:sz w:val="28"/>
          <w:szCs w:val="28"/>
          <w:lang w:eastAsia="ru-RU"/>
        </w:rPr>
        <w:t xml:space="preserve">В случаях и в порядке, которые установлены федеральным </w:t>
      </w:r>
      <w:hyperlink r:id="rId44"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 w:history="1">
        <w:r w:rsidRPr="00552EA7">
          <w:rPr>
            <w:rFonts w:ascii="Times New Roman" w:eastAsia="Times New Roman" w:hAnsi="Times New Roman" w:cs="Times New Roman"/>
            <w:color w:val="000000"/>
            <w:sz w:val="28"/>
            <w:szCs w:val="28"/>
            <w:lang w:eastAsia="ru-RU"/>
          </w:rPr>
          <w:t>законом</w:t>
        </w:r>
      </w:hyperlink>
      <w:r w:rsidRPr="00552EA7">
        <w:rPr>
          <w:rFonts w:ascii="Times New Roman" w:eastAsia="Times New Roman" w:hAnsi="Times New Roman" w:cs="Times New Roman"/>
          <w:color w:val="000000"/>
          <w:sz w:val="28"/>
          <w:szCs w:val="28"/>
          <w:lang w:eastAsia="ru-RU"/>
        </w:rPr>
        <w:t>, могут создаваться искусственные земельные участки;</w:t>
      </w:r>
      <w:proofErr w:type="gramEnd"/>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b/>
          <w:color w:val="000000"/>
          <w:sz w:val="28"/>
          <w:szCs w:val="28"/>
          <w:lang w:eastAsia="ru-RU"/>
        </w:rPr>
        <w:t xml:space="preserve">Красные линии </w:t>
      </w:r>
      <w:r w:rsidRPr="00552EA7">
        <w:rPr>
          <w:rFonts w:ascii="Times New Roman" w:eastAsia="Times New Roman" w:hAnsi="Times New Roman" w:cs="Times New Roman"/>
          <w:color w:val="000000"/>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lastRenderedPageBreak/>
        <w:t xml:space="preserve">Магистральные инженерные сети </w:t>
      </w:r>
      <w:r w:rsidRPr="00552EA7">
        <w:rPr>
          <w:rFonts w:ascii="Times New Roman" w:eastAsia="Times New Roman" w:hAnsi="Times New Roman" w:cs="Times New Roman"/>
          <w:color w:val="000000"/>
          <w:sz w:val="28"/>
          <w:szCs w:val="28"/>
          <w:lang w:eastAsia="ru-RU"/>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w:t>
      </w:r>
      <w:proofErr w:type="gramStart"/>
      <w:r w:rsidRPr="00552EA7">
        <w:rPr>
          <w:rFonts w:ascii="Times New Roman" w:eastAsia="Times New Roman" w:hAnsi="Times New Roman" w:cs="Times New Roman"/>
          <w:color w:val="000000"/>
          <w:sz w:val="28"/>
          <w:szCs w:val="28"/>
          <w:lang w:eastAsia="ru-RU"/>
        </w:rPr>
        <w:t xml:space="preserve">К местам учета и распределения продукта относятся </w:t>
      </w:r>
      <w:proofErr w:type="spellStart"/>
      <w:r w:rsidRPr="00552EA7">
        <w:rPr>
          <w:rFonts w:ascii="Times New Roman" w:eastAsia="Times New Roman" w:hAnsi="Times New Roman" w:cs="Times New Roman"/>
          <w:color w:val="000000"/>
          <w:sz w:val="28"/>
          <w:szCs w:val="28"/>
          <w:lang w:eastAsia="ru-RU"/>
        </w:rPr>
        <w:t>повысительные</w:t>
      </w:r>
      <w:proofErr w:type="spellEnd"/>
      <w:r w:rsidRPr="00552EA7">
        <w:rPr>
          <w:rFonts w:ascii="Times New Roman" w:eastAsia="Times New Roman" w:hAnsi="Times New Roman" w:cs="Times New Roman"/>
          <w:color w:val="000000"/>
          <w:sz w:val="28"/>
          <w:szCs w:val="28"/>
          <w:lang w:eastAsia="ru-RU"/>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552EA7">
        <w:rPr>
          <w:rFonts w:ascii="Times New Roman" w:eastAsia="Times New Roman" w:hAnsi="Times New Roman" w:cs="Times New Roman"/>
          <w:color w:val="000000"/>
          <w:sz w:val="28"/>
          <w:szCs w:val="28"/>
          <w:lang w:eastAsia="ru-RU"/>
        </w:rPr>
        <w:t>кВ</w:t>
      </w:r>
      <w:proofErr w:type="spellEnd"/>
      <w:r w:rsidRPr="00552EA7">
        <w:rPr>
          <w:rFonts w:ascii="Times New Roman" w:eastAsia="Times New Roman" w:hAnsi="Times New Roman" w:cs="Times New Roman"/>
          <w:color w:val="000000"/>
          <w:sz w:val="28"/>
          <w:szCs w:val="28"/>
          <w:lang w:eastAsia="ru-RU"/>
        </w:rPr>
        <w:t>;</w:t>
      </w:r>
      <w:proofErr w:type="gramEnd"/>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Максимально допустимое расстояние</w:t>
      </w:r>
      <w:r w:rsidRPr="00552EA7">
        <w:rPr>
          <w:rFonts w:ascii="Times New Roman" w:eastAsia="Times New Roman" w:hAnsi="Times New Roman" w:cs="Times New Roman"/>
          <w:color w:val="000000"/>
          <w:sz w:val="28"/>
          <w:szCs w:val="28"/>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Место дислокации подразделения пожарной охраны</w:t>
      </w:r>
      <w:r w:rsidRPr="00552EA7">
        <w:rPr>
          <w:rFonts w:ascii="Times New Roman" w:eastAsia="Times New Roman" w:hAnsi="Times New Roman" w:cs="Times New Roman"/>
          <w:color w:val="000000"/>
          <w:sz w:val="28"/>
          <w:szCs w:val="28"/>
          <w:lang w:eastAsia="ru-RU"/>
        </w:rPr>
        <w:t xml:space="preserve"> – место на территории населенного пункта или производственного объекта, на котором следует расположить (расположено) пожарное депо;</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Нормативы градостроительного проектирования муниципального района</w:t>
      </w:r>
      <w:r w:rsidRPr="00552EA7">
        <w:rPr>
          <w:rFonts w:ascii="Times New Roman" w:eastAsia="Times New Roman" w:hAnsi="Times New Roman" w:cs="Times New Roman"/>
          <w:color w:val="000000"/>
          <w:sz w:val="28"/>
          <w:szCs w:val="28"/>
          <w:lang w:eastAsia="ru-RU"/>
        </w:rPr>
        <w:t xml:space="preserve"> - совокупность установленных в целях </w:t>
      </w:r>
      <w:proofErr w:type="gramStart"/>
      <w:r w:rsidRPr="00552EA7">
        <w:rPr>
          <w:rFonts w:ascii="Times New Roman" w:eastAsia="Times New Roman" w:hAnsi="Times New Roman" w:cs="Times New Roman"/>
          <w:color w:val="000000"/>
          <w:sz w:val="28"/>
          <w:szCs w:val="28"/>
          <w:lang w:eastAsia="ru-RU"/>
        </w:rPr>
        <w:t>обеспечения благоприятных условий жизнедеятельности человека расчетных показателей</w:t>
      </w:r>
      <w:proofErr w:type="gramEnd"/>
      <w:r w:rsidRPr="00552EA7">
        <w:rPr>
          <w:rFonts w:ascii="Times New Roman" w:eastAsia="Times New Roman" w:hAnsi="Times New Roman" w:cs="Times New Roman"/>
          <w:color w:val="000000"/>
          <w:sz w:val="28"/>
          <w:szCs w:val="28"/>
          <w:lang w:eastAsia="ru-RU"/>
        </w:rPr>
        <w:t xml:space="preserve">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Объект капитального строительства</w:t>
      </w:r>
      <w:r w:rsidRPr="00552EA7">
        <w:rPr>
          <w:rFonts w:ascii="Times New Roman" w:eastAsia="Times New Roman" w:hAnsi="Times New Roman" w:cs="Times New Roman"/>
          <w:color w:val="000000"/>
          <w:sz w:val="28"/>
          <w:szCs w:val="28"/>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b/>
          <w:color w:val="000000"/>
          <w:sz w:val="28"/>
          <w:szCs w:val="28"/>
          <w:lang w:eastAsia="ru-RU"/>
        </w:rPr>
        <w:t xml:space="preserve">Объекты местного значения </w:t>
      </w:r>
      <w:r w:rsidRPr="00552EA7">
        <w:rPr>
          <w:rFonts w:ascii="Times New Roman" w:eastAsia="Times New Roman" w:hAnsi="Times New Roman" w:cs="Times New Roman"/>
          <w:color w:val="000000"/>
          <w:sz w:val="28"/>
          <w:szCs w:val="28"/>
          <w:lang w:eastAsia="ru-RU"/>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 xml:space="preserve">Парковка (парковочное место) </w:t>
      </w:r>
      <w:r w:rsidRPr="00552EA7">
        <w:rPr>
          <w:rFonts w:ascii="Times New Roman" w:eastAsia="Times New Roman" w:hAnsi="Times New Roman" w:cs="Times New Roman"/>
          <w:color w:val="000000"/>
          <w:sz w:val="28"/>
          <w:szCs w:val="28"/>
          <w:lang w:eastAsia="ru-RU"/>
        </w:rPr>
        <w:t xml:space="preserve">– специально обозначенное и при необходимости обустроенное и оборудованное место, </w:t>
      </w:r>
      <w:proofErr w:type="gramStart"/>
      <w:r w:rsidRPr="00552EA7">
        <w:rPr>
          <w:rFonts w:ascii="Times New Roman" w:eastAsia="Times New Roman" w:hAnsi="Times New Roman" w:cs="Times New Roman"/>
          <w:color w:val="000000"/>
          <w:sz w:val="28"/>
          <w:szCs w:val="28"/>
          <w:lang w:eastAsia="ru-RU"/>
        </w:rPr>
        <w:t>являющееся</w:t>
      </w:r>
      <w:proofErr w:type="gramEnd"/>
      <w:r w:rsidRPr="00552EA7">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52EA7">
        <w:rPr>
          <w:rFonts w:ascii="Times New Roman" w:eastAsia="Times New Roman" w:hAnsi="Times New Roman" w:cs="Times New Roman"/>
          <w:color w:val="000000"/>
          <w:sz w:val="28"/>
          <w:szCs w:val="28"/>
          <w:lang w:eastAsia="ru-RU"/>
        </w:rPr>
        <w:t>подэстакадных</w:t>
      </w:r>
      <w:proofErr w:type="spellEnd"/>
      <w:r w:rsidRPr="00552EA7">
        <w:rPr>
          <w:rFonts w:ascii="Times New Roman" w:eastAsia="Times New Roman" w:hAnsi="Times New Roman" w:cs="Times New Roman"/>
          <w:color w:val="000000"/>
          <w:sz w:val="28"/>
          <w:szCs w:val="28"/>
          <w:lang w:eastAsia="ru-RU"/>
        </w:rPr>
        <w:t xml:space="preserve"> или </w:t>
      </w:r>
      <w:proofErr w:type="spellStart"/>
      <w:r w:rsidRPr="00552EA7">
        <w:rPr>
          <w:rFonts w:ascii="Times New Roman" w:eastAsia="Times New Roman" w:hAnsi="Times New Roman" w:cs="Times New Roman"/>
          <w:color w:val="000000"/>
          <w:sz w:val="28"/>
          <w:szCs w:val="28"/>
          <w:lang w:eastAsia="ru-RU"/>
        </w:rPr>
        <w:t>подмостовых</w:t>
      </w:r>
      <w:proofErr w:type="spellEnd"/>
      <w:r w:rsidRPr="00552EA7">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 xml:space="preserve">Планировка территории </w:t>
      </w:r>
      <w:r w:rsidRPr="00552EA7">
        <w:rPr>
          <w:rFonts w:ascii="Times New Roman" w:eastAsia="Times New Roman" w:hAnsi="Times New Roman" w:cs="Times New Roman"/>
          <w:color w:val="000000"/>
          <w:sz w:val="28"/>
          <w:szCs w:val="28"/>
          <w:lang w:eastAsia="ru-RU"/>
        </w:rPr>
        <w:t xml:space="preserve">– обеспечение устойчивого развития </w:t>
      </w:r>
      <w:r w:rsidRPr="00552EA7">
        <w:rPr>
          <w:rFonts w:ascii="Times New Roman" w:eastAsia="Times New Roman" w:hAnsi="Times New Roman" w:cs="Times New Roman"/>
          <w:color w:val="000000"/>
          <w:sz w:val="28"/>
          <w:szCs w:val="28"/>
          <w:lang w:eastAsia="ru-RU"/>
        </w:rPr>
        <w:lastRenderedPageBreak/>
        <w:t>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2EA7">
        <w:rPr>
          <w:rFonts w:ascii="Times New Roman" w:eastAsia="Calibri" w:hAnsi="Times New Roman" w:cs="Times New Roman"/>
          <w:b/>
          <w:sz w:val="28"/>
          <w:szCs w:val="28"/>
          <w:lang w:eastAsia="ru-RU"/>
        </w:rPr>
        <w:t xml:space="preserve">Плотность сети автомобильных дорог местного значения </w:t>
      </w:r>
      <w:r w:rsidRPr="00552EA7">
        <w:rPr>
          <w:rFonts w:ascii="Arial" w:eastAsia="Calibri" w:hAnsi="Arial" w:cs="Times New Roman"/>
          <w:szCs w:val="28"/>
          <w:lang w:eastAsia="ru-RU"/>
        </w:rPr>
        <w:t>–</w:t>
      </w:r>
      <w:r w:rsidRPr="00552EA7">
        <w:rPr>
          <w:rFonts w:ascii="Times New Roman" w:eastAsia="Calibri" w:hAnsi="Times New Roman" w:cs="Times New Roman"/>
          <w:sz w:val="28"/>
          <w:szCs w:val="28"/>
          <w:lang w:eastAsia="ru-RU"/>
        </w:rPr>
        <w:t xml:space="preserve"> отношение протяженности сети автомобильных дорог местного значения, проходящих по территории, к площади территории; </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Пожарное депо</w:t>
      </w:r>
      <w:r w:rsidRPr="00552EA7">
        <w:rPr>
          <w:rFonts w:ascii="Times New Roman" w:eastAsia="Times New Roman" w:hAnsi="Times New Roman" w:cs="Times New Roman"/>
          <w:color w:val="000000"/>
          <w:sz w:val="28"/>
          <w:szCs w:val="28"/>
          <w:lang w:eastAsia="ru-RU"/>
        </w:rPr>
        <w:t xml:space="preserve"> – специализированное здание (сооружение), в котором размещаются личный состав и пожарная техника оперативного подразделения пожарной охраны.</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Полоса отвода автомобильной дороги</w:t>
      </w:r>
      <w:r w:rsidRPr="00552EA7">
        <w:rPr>
          <w:rFonts w:ascii="Times New Roman" w:eastAsia="Times New Roman" w:hAnsi="Times New Roman" w:cs="Times New Roman"/>
          <w:color w:val="000000"/>
          <w:sz w:val="28"/>
          <w:szCs w:val="28"/>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52EA7">
        <w:rPr>
          <w:rFonts w:ascii="Times New Roman" w:eastAsia="Times New Roman" w:hAnsi="Times New Roman" w:cs="Times New Roman"/>
          <w:b/>
          <w:color w:val="000000"/>
          <w:sz w:val="28"/>
          <w:szCs w:val="28"/>
          <w:lang w:eastAsia="ru-RU"/>
        </w:rPr>
        <w:t>Придорожные полосы автомобильной дороги</w:t>
      </w:r>
      <w:r w:rsidRPr="00552EA7">
        <w:rPr>
          <w:rFonts w:ascii="Times New Roman" w:eastAsia="Times New Roman" w:hAnsi="Times New Roman" w:cs="Times New Roman"/>
          <w:color w:val="000000"/>
          <w:sz w:val="28"/>
          <w:szCs w:val="28"/>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552EA7" w:rsidRPr="00552EA7" w:rsidRDefault="00552EA7" w:rsidP="000C277C">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 xml:space="preserve">Твердые коммунальные отходы – </w:t>
      </w:r>
      <w:r w:rsidRPr="00552EA7">
        <w:rPr>
          <w:rFonts w:ascii="Times New Roman" w:eastAsia="Times New Roman" w:hAnsi="Times New Roman" w:cs="Times New Roman"/>
          <w:color w:val="000000"/>
          <w:sz w:val="28"/>
          <w:szCs w:val="28"/>
          <w:lang w:eastAsia="ru-RU"/>
        </w:rPr>
        <w:t xml:space="preserve">отходы, образующиеся в жилых помещениях в процессе потребления </w:t>
      </w:r>
      <w:proofErr w:type="spellStart"/>
      <w:r w:rsidRPr="00552EA7">
        <w:rPr>
          <w:rFonts w:ascii="Times New Roman" w:eastAsia="Times New Roman" w:hAnsi="Times New Roman" w:cs="Times New Roman"/>
          <w:color w:val="000000"/>
          <w:sz w:val="28"/>
          <w:szCs w:val="28"/>
          <w:lang w:eastAsia="ru-RU"/>
        </w:rPr>
        <w:t>физическимилицами</w:t>
      </w:r>
      <w:proofErr w:type="spellEnd"/>
      <w:r w:rsidRPr="00552EA7">
        <w:rPr>
          <w:rFonts w:ascii="Times New Roman" w:eastAsia="Times New Roman" w:hAnsi="Times New Roman" w:cs="Times New Roman"/>
          <w:color w:val="000000"/>
          <w:sz w:val="28"/>
          <w:szCs w:val="28"/>
          <w:lang w:eastAsia="ru-RU"/>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52EA7" w:rsidRPr="00552EA7" w:rsidRDefault="00552EA7" w:rsidP="000C277C">
      <w:pPr>
        <w:widowControl w:val="0"/>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552EA7">
        <w:rPr>
          <w:rFonts w:ascii="Times New Roman" w:eastAsia="Times New Roman" w:hAnsi="Times New Roman" w:cs="Times New Roman"/>
          <w:b/>
          <w:color w:val="000000"/>
          <w:sz w:val="28"/>
          <w:szCs w:val="28"/>
          <w:lang w:eastAsia="ru-RU"/>
        </w:rPr>
        <w:t>Территории общего пользования –</w:t>
      </w:r>
      <w:r w:rsidRPr="00552EA7">
        <w:rPr>
          <w:rFonts w:ascii="Times New Roman" w:eastAsia="Times New Roman" w:hAnsi="Times New Roman" w:cs="Times New Roman"/>
          <w:color w:val="000000"/>
          <w:sz w:val="28"/>
          <w:szCs w:val="28"/>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8"/>
          <w:lang w:eastAsia="ru-RU"/>
        </w:rPr>
      </w:pPr>
    </w:p>
    <w:p w:rsidR="00552EA7" w:rsidRPr="00552EA7" w:rsidRDefault="00552EA7" w:rsidP="000C277C">
      <w:pPr>
        <w:spacing w:after="0" w:line="240" w:lineRule="auto"/>
        <w:ind w:firstLine="567"/>
        <w:jc w:val="center"/>
        <w:rPr>
          <w:rFonts w:ascii="Times New Roman" w:eastAsia="Times New Roman" w:hAnsi="Times New Roman" w:cs="Times New Roman"/>
          <w:b/>
          <w:color w:val="000000"/>
          <w:sz w:val="28"/>
          <w:szCs w:val="24"/>
          <w:lang w:eastAsia="ru-RU"/>
          <w14:shadow w14:blurRad="50800" w14:dist="38100" w14:dir="2700000" w14:sx="100000" w14:sy="100000" w14:kx="0" w14:ky="0" w14:algn="tl">
            <w14:srgbClr w14:val="000000">
              <w14:alpha w14:val="60000"/>
            </w14:srgbClr>
          </w14:shadow>
        </w:rPr>
      </w:pPr>
      <w:bookmarkStart w:id="47" w:name="_Toc436045334"/>
      <w:r w:rsidRPr="00552EA7">
        <w:rPr>
          <w:rFonts w:ascii="Times New Roman" w:eastAsia="Times New Roman" w:hAnsi="Times New Roman" w:cs="Times New Roman"/>
          <w:b/>
          <w:color w:val="000000"/>
          <w:sz w:val="28"/>
          <w:szCs w:val="24"/>
          <w:lang w:eastAsia="ru-RU"/>
          <w14:shadow w14:blurRad="50800" w14:dist="38100" w14:dir="2700000" w14:sx="100000" w14:sy="100000" w14:kx="0" w14:ky="0" w14:algn="tl">
            <w14:srgbClr w14:val="000000">
              <w14:alpha w14:val="60000"/>
            </w14:srgbClr>
          </w14:shadow>
        </w:rPr>
        <w:lastRenderedPageBreak/>
        <w:t>НОРМАТИВНЫЕ ДОКУМЕНТЫ</w:t>
      </w:r>
      <w:bookmarkEnd w:id="47"/>
    </w:p>
    <w:p w:rsidR="00552EA7" w:rsidRPr="00552EA7" w:rsidRDefault="00552EA7" w:rsidP="000C277C">
      <w:pPr>
        <w:spacing w:after="0" w:line="240" w:lineRule="auto"/>
        <w:ind w:firstLine="567"/>
        <w:jc w:val="both"/>
        <w:rPr>
          <w:rFonts w:ascii="Times New Roman" w:eastAsia="Times New Roman" w:hAnsi="Times New Roman" w:cs="Times New Roman"/>
          <w:color w:val="000000"/>
          <w:sz w:val="28"/>
          <w:szCs w:val="28"/>
          <w:lang w:eastAsia="ru-RU"/>
        </w:rPr>
      </w:pP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Градостроительный кодекс РФ;</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Земельный кодекс РФ;</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Федеральный закон № 273-ФЗ от 29.12.2012 «Об образовании в Российской Федерации»;</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Федеральный закон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Федеральный закон № 89-ФЗ от 24.06.1998 «Об отходах производства и потребления»;</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Федеральный закон № 123-ФЗ от 22.07.2008 «Технический регламент о требованиях пожарной безопасности»;</w:t>
      </w:r>
    </w:p>
    <w:p w:rsidR="00552EA7" w:rsidRPr="00552EA7" w:rsidRDefault="00552EA7" w:rsidP="001E024A">
      <w:pPr>
        <w:numPr>
          <w:ilvl w:val="1"/>
          <w:numId w:val="21"/>
        </w:numPr>
        <w:tabs>
          <w:tab w:val="left" w:pos="851"/>
        </w:tabs>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Нормы пожарной безопасности НПБ 101-95;</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 xml:space="preserve">Распоряжение Министерства </w:t>
      </w:r>
      <w:r w:rsidRPr="00552EA7">
        <w:rPr>
          <w:rFonts w:ascii="Times New Roman" w:eastAsia="Calibri" w:hAnsi="Times New Roman" w:cs="Times New Roman"/>
          <w:sz w:val="28"/>
          <w:szCs w:val="28"/>
        </w:rPr>
        <w:t>культуры РФ от 02.08.2017 № Р-965</w:t>
      </w:r>
      <w:r w:rsidRPr="00552EA7">
        <w:rPr>
          <w:rFonts w:ascii="Times New Roman" w:eastAsia="Calibri" w:hAnsi="Times New Roman" w:cs="Times New Roman"/>
          <w:color w:val="000000"/>
          <w:sz w:val="28"/>
          <w:szCs w:val="28"/>
        </w:rPr>
        <w:t xml:space="preserve">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Распоряжение Правительства Российской Федерации от 03.07.1996</w:t>
      </w:r>
      <w:r w:rsidRPr="00552EA7">
        <w:rPr>
          <w:rFonts w:ascii="Times New Roman" w:eastAsia="Calibri" w:hAnsi="Times New Roman" w:cs="Times New Roman"/>
          <w:color w:val="000000"/>
          <w:sz w:val="28"/>
          <w:szCs w:val="28"/>
        </w:rPr>
        <w:br/>
        <w:t>№ 1063-р «Социальные нормативы и нормы»;</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Концепция социально-экономического развития Ярославской области на период до 2025 года, утверждена Указом Губернатора ЯО № 110 от 27.02.2013;</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Стратегия социально-экономического развития Ярославской области до 2025 года, утверждена постановлением Правительства ЯО № 188-п от 06.03.2014;</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Закон Ярославской области № 66-з от 11.10.2006 «О градостроительной деятельности на территории Ярославской области»;</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Постановление  Правительства Ярославской области от 11.12.2015 № 1340-п «Об утверждении региональных нормативов градостроительного проектирования Ярославской области»;</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 xml:space="preserve">Постановление Правительства Ярославской области от 10.08.2012 № 789-п «Об установлении нормативов коммунальных услуг по электроснабжению и признании </w:t>
      </w:r>
      <w:proofErr w:type="gramStart"/>
      <w:r w:rsidRPr="00552EA7">
        <w:rPr>
          <w:rFonts w:ascii="Times New Roman" w:eastAsia="Calibri" w:hAnsi="Times New Roman" w:cs="Times New Roman"/>
          <w:sz w:val="28"/>
          <w:szCs w:val="28"/>
        </w:rPr>
        <w:t>утратившим</w:t>
      </w:r>
      <w:proofErr w:type="gramEnd"/>
      <w:r w:rsidRPr="00552EA7">
        <w:rPr>
          <w:rFonts w:ascii="Times New Roman" w:eastAsia="Calibri" w:hAnsi="Times New Roman" w:cs="Times New Roman"/>
          <w:sz w:val="28"/>
          <w:szCs w:val="28"/>
        </w:rPr>
        <w:t xml:space="preserve">  силу постановления Правительства области от 29.11.2010 № 870-п»;</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Постановление Правительства Ярославской области от 10.08.2012 № 790-п «Об утверждении нормативов потребления сжиженного углеводородного газа населением  на территории Ярославской области»;</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 xml:space="preserve">Постановление Правительства Ярославской области от 31.10.2016 № 1135-п «О нормативах потребления коммунальных услуг по </w:t>
      </w:r>
      <w:r w:rsidRPr="00552EA7">
        <w:rPr>
          <w:rFonts w:ascii="Times New Roman" w:eastAsia="Calibri" w:hAnsi="Times New Roman" w:cs="Times New Roman"/>
          <w:sz w:val="28"/>
          <w:szCs w:val="28"/>
        </w:rPr>
        <w:lastRenderedPageBreak/>
        <w:t xml:space="preserve">отоплению, водоснабжению и водоотведению и признании </w:t>
      </w:r>
      <w:proofErr w:type="gramStart"/>
      <w:r w:rsidRPr="00552EA7">
        <w:rPr>
          <w:rFonts w:ascii="Times New Roman" w:eastAsia="Calibri" w:hAnsi="Times New Roman" w:cs="Times New Roman"/>
          <w:sz w:val="28"/>
          <w:szCs w:val="28"/>
        </w:rPr>
        <w:t>утратившими</w:t>
      </w:r>
      <w:proofErr w:type="gramEnd"/>
      <w:r w:rsidRPr="00552EA7">
        <w:rPr>
          <w:rFonts w:ascii="Times New Roman" w:eastAsia="Calibri" w:hAnsi="Times New Roman" w:cs="Times New Roman"/>
          <w:sz w:val="28"/>
          <w:szCs w:val="28"/>
        </w:rPr>
        <w:t xml:space="preserve"> силу отдельных постановлений Правительства области»;</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 xml:space="preserve">Постановление Правительства Ярославской области от 09.10.2006 № 227-а  «О нормативах ежемесячного потребления газа населением при отсутствии приборов учета газа»; </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 xml:space="preserve">Постановление Правительства Ярославской области от 30.11.2016 № 1259-п  «Об утверждении нормативов минимальной обеспеченности населения Ярославской области площадью торговых объектов и признании </w:t>
      </w:r>
      <w:proofErr w:type="gramStart"/>
      <w:r w:rsidRPr="00552EA7">
        <w:rPr>
          <w:rFonts w:ascii="Times New Roman" w:eastAsia="Calibri" w:hAnsi="Times New Roman" w:cs="Times New Roman"/>
          <w:sz w:val="28"/>
          <w:szCs w:val="28"/>
        </w:rPr>
        <w:t>утратившим</w:t>
      </w:r>
      <w:proofErr w:type="gramEnd"/>
      <w:r w:rsidRPr="00552EA7">
        <w:rPr>
          <w:rFonts w:ascii="Times New Roman" w:eastAsia="Calibri" w:hAnsi="Times New Roman" w:cs="Times New Roman"/>
          <w:sz w:val="28"/>
          <w:szCs w:val="28"/>
        </w:rPr>
        <w:t xml:space="preserve"> силу постановления Правительства области от 31.01.2011 № 39-п»;</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Постановление Администрации Любимского МР от 01.02.2017 № 09-0215/17 «О подготовке проекта местных нормативов градостроительного проектирования»;</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552EA7">
        <w:rPr>
          <w:rFonts w:ascii="Times New Roman" w:eastAsia="Calibri" w:hAnsi="Times New Roman" w:cs="Times New Roman"/>
          <w:sz w:val="28"/>
          <w:szCs w:val="28"/>
        </w:rPr>
        <w:t>Постановление Администрации Любимского МР от 17.07.2012 № 765 «Об утверждении перечня автомобильных дорог общего пользования местного значения Любимского муниципального района Ярославской области»;</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Схема территориального планирования Любимского муниципального района Ярославской области, 2011;</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11.13130.2009. Места дислокации подразделений пожарной охраны. Порядок и методика определения;</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31-102-99. Требования доступности общественных зданий и сооружений для инвалидов и других маломобильных посетителей;</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31-110-2003. Проектирование и монтаж электроустановок жилых и общественных зданий;</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42-101-2003.Общие положения по проектированию и строительству газораспределительных систем из металлических и полиэтиленовых труб;</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42.13330.2011. Градостроительство. Планировка и застройка городских и сельских поселений. Актуализированная редакция СНиП 2.07.01-89*;</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59.13330.2012. Доступность зданий и сооружений для маломобильных групп населения. Актуализированная редакция СНиП 35-01-2001;</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СП 113.13330.2012. Стоянки автомобилей. Актуализированная редакция СНиП 21-02-99*;</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СанПиН 2.1.7.1322-03. «Гигиенические требования к размещению и обезвреживанию отходов производства и потребления»;</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СанПиН 2971-84.«Санитарные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lastRenderedPageBreak/>
        <w:t>СанПиН 42-128-4690-88.«Санитарные правила содержания территорий населенных мест»;</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hyperlink r:id="rId45" w:history="1">
        <w:r w:rsidRPr="00552EA7">
          <w:rPr>
            <w:rFonts w:ascii="Times New Roman" w:eastAsia="Calibri" w:hAnsi="Times New Roman" w:cs="Times New Roman"/>
            <w:color w:val="000000"/>
            <w:sz w:val="28"/>
            <w:szCs w:val="28"/>
          </w:rPr>
          <w:t>СанПиН 2.4.4.3155-13</w:t>
        </w:r>
      </w:hyperlink>
      <w:r w:rsidRPr="00552EA7">
        <w:rPr>
          <w:rFonts w:ascii="Times New Roman" w:eastAsia="Calibri" w:hAnsi="Times New Roman" w:cs="Times New Roman"/>
          <w:color w:val="000000"/>
          <w:sz w:val="28"/>
          <w:szCs w:val="28"/>
        </w:rPr>
        <w:t>.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hyperlink r:id="rId46" w:history="1">
        <w:r w:rsidRPr="00552EA7">
          <w:rPr>
            <w:rFonts w:ascii="Times New Roman" w:eastAsia="Calibri" w:hAnsi="Times New Roman" w:cs="Times New Roman"/>
            <w:color w:val="000000"/>
            <w:sz w:val="28"/>
            <w:szCs w:val="28"/>
          </w:rPr>
          <w:t>СанПиН 2.4.1.3049-13</w:t>
        </w:r>
      </w:hyperlink>
      <w:r w:rsidRPr="00552EA7">
        <w:rPr>
          <w:rFonts w:ascii="Times New Roman" w:eastAsia="Calibri" w:hAnsi="Times New Roman" w:cs="Times New Roman"/>
          <w:color w:val="000000"/>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p>
    <w:p w:rsidR="00552EA7" w:rsidRPr="00552EA7" w:rsidRDefault="00552EA7" w:rsidP="001E024A">
      <w:pPr>
        <w:numPr>
          <w:ilvl w:val="1"/>
          <w:numId w:val="21"/>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552EA7">
        <w:rPr>
          <w:rFonts w:ascii="Times New Roman" w:eastAsia="Calibri" w:hAnsi="Times New Roman" w:cs="Times New Roman"/>
          <w:color w:val="000000"/>
          <w:sz w:val="28"/>
          <w:szCs w:val="28"/>
        </w:rPr>
        <w:t>СанПиН 2.4.2.2821-10. «Санитарно-эпидемиологические требования к условиям и организации обучения в общеобразовательных учреждениях»;</w:t>
      </w:r>
    </w:p>
    <w:p w:rsidR="000039E9" w:rsidRPr="00552EA7" w:rsidRDefault="00552EA7" w:rsidP="000C277C">
      <w:pPr>
        <w:spacing w:after="0" w:line="240" w:lineRule="auto"/>
        <w:ind w:firstLine="567"/>
        <w:rPr>
          <w:rFonts w:ascii="Times New Roman" w:hAnsi="Times New Roman" w:cs="Times New Roman"/>
          <w:sz w:val="28"/>
          <w:szCs w:val="28"/>
        </w:rPr>
      </w:pPr>
      <w:r w:rsidRPr="00552EA7">
        <w:rPr>
          <w:rFonts w:ascii="Times New Roman" w:eastAsia="Times New Roman" w:hAnsi="Times New Roman" w:cs="Times New Roman"/>
          <w:color w:val="000000"/>
          <w:sz w:val="28"/>
          <w:szCs w:val="28"/>
          <w:lang w:eastAsia="ru-RU"/>
        </w:rPr>
        <w:t xml:space="preserve">СанПиН 2.4.4.3172-14.«Санитарно-эпидемиологические требования к устройству, содержанию и организации </w:t>
      </w:r>
      <w:proofErr w:type="gramStart"/>
      <w:r w:rsidRPr="00552EA7">
        <w:rPr>
          <w:rFonts w:ascii="Times New Roman" w:eastAsia="Times New Roman" w:hAnsi="Times New Roman" w:cs="Times New Roman"/>
          <w:color w:val="000000"/>
          <w:sz w:val="28"/>
          <w:szCs w:val="28"/>
          <w:lang w:eastAsia="ru-RU"/>
        </w:rPr>
        <w:t>режима работы образовательных организаций дополнительного образования детей</w:t>
      </w:r>
      <w:proofErr w:type="gramEnd"/>
      <w:r w:rsidRPr="00552EA7">
        <w:rPr>
          <w:rFonts w:ascii="Times New Roman" w:eastAsia="Times New Roman" w:hAnsi="Times New Roman" w:cs="Times New Roman"/>
          <w:color w:val="000000"/>
          <w:sz w:val="28"/>
          <w:szCs w:val="28"/>
          <w:lang w:eastAsia="ru-RU"/>
        </w:rPr>
        <w:t>».</w:t>
      </w:r>
    </w:p>
    <w:sectPr w:rsidR="000039E9" w:rsidRPr="00552EA7" w:rsidSect="00AB2854">
      <w:footerReference w:type="default" r:id="rId47"/>
      <w:footerReference w:type="first" r:id="rId48"/>
      <w:pgSz w:w="11906" w:h="16838"/>
      <w:pgMar w:top="993" w:right="850"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4A" w:rsidRDefault="001E024A" w:rsidP="002C7157">
      <w:pPr>
        <w:spacing w:after="0" w:line="240" w:lineRule="auto"/>
      </w:pPr>
      <w:r>
        <w:separator/>
      </w:r>
    </w:p>
  </w:endnote>
  <w:endnote w:type="continuationSeparator" w:id="0">
    <w:p w:rsidR="001E024A" w:rsidRDefault="001E024A" w:rsidP="002C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38388"/>
      <w:docPartObj>
        <w:docPartGallery w:val="Page Numbers (Bottom of Page)"/>
        <w:docPartUnique/>
      </w:docPartObj>
    </w:sdtPr>
    <w:sdtContent>
      <w:p w:rsidR="00D76C03" w:rsidRDefault="00D76C03">
        <w:pPr>
          <w:pStyle w:val="aa"/>
          <w:jc w:val="right"/>
        </w:pPr>
        <w:r>
          <w:fldChar w:fldCharType="begin"/>
        </w:r>
        <w:r>
          <w:instrText>PAGE   \* MERGEFORMAT</w:instrText>
        </w:r>
        <w:r>
          <w:fldChar w:fldCharType="separate"/>
        </w:r>
        <w:r w:rsidR="0046338E">
          <w:rPr>
            <w:noProof/>
          </w:rPr>
          <w:t>2</w:t>
        </w:r>
        <w:r>
          <w:fldChar w:fldCharType="end"/>
        </w:r>
      </w:p>
    </w:sdtContent>
  </w:sdt>
  <w:p w:rsidR="00D76C03" w:rsidRDefault="00D76C0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03" w:rsidRDefault="00D76C03">
    <w:pPr>
      <w:pStyle w:val="aa"/>
      <w:jc w:val="right"/>
    </w:pPr>
  </w:p>
  <w:p w:rsidR="00D76C03" w:rsidRDefault="00D76C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4A" w:rsidRDefault="001E024A" w:rsidP="002C7157">
      <w:pPr>
        <w:spacing w:after="0" w:line="240" w:lineRule="auto"/>
      </w:pPr>
      <w:r>
        <w:separator/>
      </w:r>
    </w:p>
  </w:footnote>
  <w:footnote w:type="continuationSeparator" w:id="0">
    <w:p w:rsidR="001E024A" w:rsidRDefault="001E024A" w:rsidP="002C7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D21B5"/>
    <w:multiLevelType w:val="hybridMultilevel"/>
    <w:tmpl w:val="80F0F7F6"/>
    <w:lvl w:ilvl="0" w:tplc="87C2833E">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D43F43"/>
    <w:multiLevelType w:val="hybridMultilevel"/>
    <w:tmpl w:val="8188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F54AE"/>
    <w:multiLevelType w:val="multilevel"/>
    <w:tmpl w:val="236C44E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145452F"/>
    <w:multiLevelType w:val="hybridMultilevel"/>
    <w:tmpl w:val="BB52BFCC"/>
    <w:lvl w:ilvl="0" w:tplc="AF3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D6C36"/>
    <w:multiLevelType w:val="hybridMultilevel"/>
    <w:tmpl w:val="2194A05C"/>
    <w:lvl w:ilvl="0" w:tplc="0419000F">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81860"/>
    <w:multiLevelType w:val="hybridMultilevel"/>
    <w:tmpl w:val="DB304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D664E"/>
    <w:multiLevelType w:val="hybridMultilevel"/>
    <w:tmpl w:val="18D4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F2EA1"/>
    <w:multiLevelType w:val="hybridMultilevel"/>
    <w:tmpl w:val="12B6479E"/>
    <w:lvl w:ilvl="0" w:tplc="07D027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F3F28"/>
    <w:multiLevelType w:val="hybridMultilevel"/>
    <w:tmpl w:val="A6EC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37238"/>
    <w:multiLevelType w:val="hybridMultilevel"/>
    <w:tmpl w:val="46A0B480"/>
    <w:lvl w:ilvl="0" w:tplc="90C8CED4">
      <w:start w:val="1"/>
      <w:numFmt w:val="decimal"/>
      <w:lvlText w:val="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D394A"/>
    <w:multiLevelType w:val="hybridMultilevel"/>
    <w:tmpl w:val="FC32C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nsid w:val="307B25F4"/>
    <w:multiLevelType w:val="hybridMultilevel"/>
    <w:tmpl w:val="568A7D84"/>
    <w:lvl w:ilvl="0" w:tplc="AF3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F36455"/>
    <w:multiLevelType w:val="hybridMultilevel"/>
    <w:tmpl w:val="CF50CAE8"/>
    <w:lvl w:ilvl="0" w:tplc="07D027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322A8"/>
    <w:multiLevelType w:val="hybridMultilevel"/>
    <w:tmpl w:val="6F9297F2"/>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41E2616"/>
    <w:multiLevelType w:val="hybridMultilevel"/>
    <w:tmpl w:val="1CAC770E"/>
    <w:lvl w:ilvl="0" w:tplc="398C3A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E3B47"/>
    <w:multiLevelType w:val="hybridMultilevel"/>
    <w:tmpl w:val="C1A8E134"/>
    <w:lvl w:ilvl="0" w:tplc="5E7C50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37CC5851"/>
    <w:multiLevelType w:val="hybridMultilevel"/>
    <w:tmpl w:val="E32C9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F450E"/>
    <w:multiLevelType w:val="hybridMultilevel"/>
    <w:tmpl w:val="F952899A"/>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1">
    <w:nsid w:val="3AB15F14"/>
    <w:multiLevelType w:val="hybridMultilevel"/>
    <w:tmpl w:val="B596B8F6"/>
    <w:lvl w:ilvl="0" w:tplc="A8429B3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E64BA"/>
    <w:multiLevelType w:val="hybridMultilevel"/>
    <w:tmpl w:val="20DC070E"/>
    <w:lvl w:ilvl="0" w:tplc="87C2833E">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093263"/>
    <w:multiLevelType w:val="hybridMultilevel"/>
    <w:tmpl w:val="793C8D42"/>
    <w:lvl w:ilvl="0" w:tplc="A8429B36">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94254"/>
    <w:multiLevelType w:val="hybridMultilevel"/>
    <w:tmpl w:val="A66E494A"/>
    <w:lvl w:ilvl="0" w:tplc="07D027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C6792"/>
    <w:multiLevelType w:val="hybridMultilevel"/>
    <w:tmpl w:val="C4DE15D0"/>
    <w:lvl w:ilvl="0" w:tplc="B8120E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C261BA"/>
    <w:multiLevelType w:val="multilevel"/>
    <w:tmpl w:val="2578E4D8"/>
    <w:lvl w:ilvl="0">
      <w:start w:val="1"/>
      <w:numFmt w:val="decimal"/>
      <w:lvlText w:val="%1."/>
      <w:lvlJc w:val="left"/>
      <w:pPr>
        <w:ind w:left="720" w:hanging="360"/>
      </w:pPr>
      <w:rPr>
        <w:rFonts w:hint="default"/>
        <w:sz w:val="24"/>
      </w:rPr>
    </w:lvl>
    <w:lvl w:ilvl="1">
      <w:start w:val="2"/>
      <w:numFmt w:val="decimal"/>
      <w:isLgl/>
      <w:lvlText w:val="%1.%2"/>
      <w:lvlJc w:val="left"/>
      <w:pPr>
        <w:ind w:left="1209" w:hanging="675"/>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nsid w:val="478624D9"/>
    <w:multiLevelType w:val="hybridMultilevel"/>
    <w:tmpl w:val="8EC81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11DD6"/>
    <w:multiLevelType w:val="hybridMultilevel"/>
    <w:tmpl w:val="C7F6C396"/>
    <w:lvl w:ilvl="0" w:tplc="07D027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2653B"/>
    <w:multiLevelType w:val="hybridMultilevel"/>
    <w:tmpl w:val="D9622FE6"/>
    <w:lvl w:ilvl="0" w:tplc="87C2833E">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A45932"/>
    <w:multiLevelType w:val="multilevel"/>
    <w:tmpl w:val="614ACE28"/>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E2953AE"/>
    <w:multiLevelType w:val="hybridMultilevel"/>
    <w:tmpl w:val="A6B04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4D2351"/>
    <w:multiLevelType w:val="hybridMultilevel"/>
    <w:tmpl w:val="3828C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6156ED"/>
    <w:multiLevelType w:val="hybridMultilevel"/>
    <w:tmpl w:val="58CE28FA"/>
    <w:lvl w:ilvl="0" w:tplc="90C8CED4">
      <w:start w:val="1"/>
      <w:numFmt w:val="decimal"/>
      <w:lvlText w:val="2.%1."/>
      <w:lvlJc w:val="left"/>
      <w:pPr>
        <w:ind w:left="7023" w:hanging="360"/>
      </w:pPr>
      <w:rPr>
        <w:rFonts w:hint="default"/>
        <w:color w:val="auto"/>
      </w:rPr>
    </w:lvl>
    <w:lvl w:ilvl="1" w:tplc="EE6662B4">
      <w:start w:val="1"/>
      <w:numFmt w:val="decimal"/>
      <w:lvlText w:val="%2."/>
      <w:lvlJc w:val="left"/>
      <w:pPr>
        <w:ind w:left="2355" w:hanging="12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5F61AE"/>
    <w:multiLevelType w:val="hybridMultilevel"/>
    <w:tmpl w:val="1FD0C2F8"/>
    <w:lvl w:ilvl="0" w:tplc="A8429B3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9C4B2D"/>
    <w:multiLevelType w:val="multilevel"/>
    <w:tmpl w:val="4B7C2B52"/>
    <w:lvl w:ilvl="0">
      <w:start w:val="1"/>
      <w:numFmt w:val="decimal"/>
      <w:lvlText w:val="%1."/>
      <w:lvlJc w:val="left"/>
      <w:pPr>
        <w:ind w:left="1639" w:hanging="930"/>
      </w:pPr>
      <w:rPr>
        <w:rFonts w:hint="default"/>
        <w:sz w:val="24"/>
        <w:szCs w:val="24"/>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54980394"/>
    <w:multiLevelType w:val="hybridMultilevel"/>
    <w:tmpl w:val="E8AEF4C6"/>
    <w:lvl w:ilvl="0" w:tplc="AF306F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5D059C"/>
    <w:multiLevelType w:val="hybridMultilevel"/>
    <w:tmpl w:val="FC1A1EB2"/>
    <w:lvl w:ilvl="0" w:tplc="76668A0E">
      <w:start w:val="1"/>
      <w:numFmt w:val="decimal"/>
      <w:lvlText w:val="3.%1."/>
      <w:lvlJc w:val="left"/>
      <w:pPr>
        <w:ind w:left="2629" w:hanging="360"/>
      </w:pPr>
      <w:rPr>
        <w:rFonts w:hint="default"/>
        <w:color w:val="auto"/>
      </w:rPr>
    </w:lvl>
    <w:lvl w:ilvl="1" w:tplc="DAF6BC50">
      <w:start w:val="1"/>
      <w:numFmt w:val="decimal"/>
      <w:lvlText w:val="%2."/>
      <w:lvlJc w:val="left"/>
      <w:pPr>
        <w:ind w:left="644" w:hanging="360"/>
      </w:pPr>
      <w:rPr>
        <w:rFonts w:hint="default"/>
      </w:r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8">
    <w:nsid w:val="5CB67BEC"/>
    <w:multiLevelType w:val="hybridMultilevel"/>
    <w:tmpl w:val="309E6806"/>
    <w:lvl w:ilvl="0" w:tplc="C194F9A0">
      <w:start w:val="1"/>
      <w:numFmt w:val="decimal"/>
      <w:lvlText w:val="%1)"/>
      <w:lvlJc w:val="left"/>
      <w:pPr>
        <w:ind w:left="1545" w:hanging="85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9">
    <w:nsid w:val="5E5821C5"/>
    <w:multiLevelType w:val="hybridMultilevel"/>
    <w:tmpl w:val="62608DF0"/>
    <w:lvl w:ilvl="0" w:tplc="A8429B3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C46BA1"/>
    <w:multiLevelType w:val="hybridMultilevel"/>
    <w:tmpl w:val="BE16CC06"/>
    <w:lvl w:ilvl="0" w:tplc="A8429B3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786F67"/>
    <w:multiLevelType w:val="hybridMultilevel"/>
    <w:tmpl w:val="225680A2"/>
    <w:lvl w:ilvl="0" w:tplc="17687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32717EC"/>
    <w:multiLevelType w:val="hybridMultilevel"/>
    <w:tmpl w:val="CEB2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1B33B0"/>
    <w:multiLevelType w:val="hybridMultilevel"/>
    <w:tmpl w:val="5DAE406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7585D22"/>
    <w:multiLevelType w:val="hybridMultilevel"/>
    <w:tmpl w:val="4746AB2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9536FCC"/>
    <w:multiLevelType w:val="hybridMultilevel"/>
    <w:tmpl w:val="6034377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B8164A"/>
    <w:multiLevelType w:val="hybridMultilevel"/>
    <w:tmpl w:val="991C6738"/>
    <w:lvl w:ilvl="0" w:tplc="07D027C4">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2337F5"/>
    <w:multiLevelType w:val="hybridMultilevel"/>
    <w:tmpl w:val="61DEDFFE"/>
    <w:lvl w:ilvl="0" w:tplc="A8429B3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0676D1"/>
    <w:multiLevelType w:val="hybridMultilevel"/>
    <w:tmpl w:val="FB86EA5C"/>
    <w:lvl w:ilvl="0" w:tplc="A8429B3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342FEC"/>
    <w:multiLevelType w:val="hybridMultilevel"/>
    <w:tmpl w:val="0D26D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E95DC7"/>
    <w:multiLevelType w:val="hybridMultilevel"/>
    <w:tmpl w:val="DD2C9842"/>
    <w:lvl w:ilvl="0" w:tplc="07D027C4">
      <w:start w:val="1"/>
      <w:numFmt w:val="decimal"/>
      <w:lvlText w:val="%1."/>
      <w:lvlJc w:val="left"/>
      <w:pPr>
        <w:ind w:left="1669" w:hanging="9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2"/>
  </w:num>
  <w:num w:numId="3">
    <w:abstractNumId w:val="3"/>
  </w:num>
  <w:num w:numId="4">
    <w:abstractNumId w:val="35"/>
  </w:num>
  <w:num w:numId="5">
    <w:abstractNumId w:val="22"/>
  </w:num>
  <w:num w:numId="6">
    <w:abstractNumId w:val="29"/>
  </w:num>
  <w:num w:numId="7">
    <w:abstractNumId w:val="5"/>
  </w:num>
  <w:num w:numId="8">
    <w:abstractNumId w:val="6"/>
  </w:num>
  <w:num w:numId="9">
    <w:abstractNumId w:val="51"/>
  </w:num>
  <w:num w:numId="10">
    <w:abstractNumId w:val="1"/>
  </w:num>
  <w:num w:numId="11">
    <w:abstractNumId w:val="27"/>
  </w:num>
  <w:num w:numId="12">
    <w:abstractNumId w:val="38"/>
  </w:num>
  <w:num w:numId="13">
    <w:abstractNumId w:val="33"/>
  </w:num>
  <w:num w:numId="14">
    <w:abstractNumId w:val="26"/>
  </w:num>
  <w:num w:numId="15">
    <w:abstractNumId w:val="25"/>
  </w:num>
  <w:num w:numId="16">
    <w:abstractNumId w:val="30"/>
  </w:num>
  <w:num w:numId="17">
    <w:abstractNumId w:val="50"/>
  </w:num>
  <w:num w:numId="18">
    <w:abstractNumId w:val="46"/>
  </w:num>
  <w:num w:numId="19">
    <w:abstractNumId w:val="18"/>
  </w:num>
  <w:num w:numId="20">
    <w:abstractNumId w:val="28"/>
  </w:num>
  <w:num w:numId="21">
    <w:abstractNumId w:val="37"/>
  </w:num>
  <w:num w:numId="22">
    <w:abstractNumId w:val="31"/>
  </w:num>
  <w:num w:numId="23">
    <w:abstractNumId w:val="34"/>
  </w:num>
  <w:num w:numId="24">
    <w:abstractNumId w:val="13"/>
  </w:num>
  <w:num w:numId="25">
    <w:abstractNumId w:val="9"/>
  </w:num>
  <w:num w:numId="26">
    <w:abstractNumId w:val="23"/>
  </w:num>
  <w:num w:numId="27">
    <w:abstractNumId w:val="11"/>
  </w:num>
  <w:num w:numId="28">
    <w:abstractNumId w:val="49"/>
  </w:num>
  <w:num w:numId="29">
    <w:abstractNumId w:val="4"/>
  </w:num>
  <w:num w:numId="30">
    <w:abstractNumId w:val="36"/>
  </w:num>
  <w:num w:numId="31">
    <w:abstractNumId w:val="2"/>
  </w:num>
  <w:num w:numId="32">
    <w:abstractNumId w:val="7"/>
  </w:num>
  <w:num w:numId="33">
    <w:abstractNumId w:val="14"/>
  </w:num>
  <w:num w:numId="34">
    <w:abstractNumId w:val="47"/>
  </w:num>
  <w:num w:numId="35">
    <w:abstractNumId w:val="24"/>
  </w:num>
  <w:num w:numId="36">
    <w:abstractNumId w:val="40"/>
  </w:num>
  <w:num w:numId="37">
    <w:abstractNumId w:val="8"/>
  </w:num>
  <w:num w:numId="38">
    <w:abstractNumId w:val="48"/>
  </w:num>
  <w:num w:numId="39">
    <w:abstractNumId w:val="42"/>
  </w:num>
  <w:num w:numId="40">
    <w:abstractNumId w:val="21"/>
  </w:num>
  <w:num w:numId="41">
    <w:abstractNumId w:val="10"/>
  </w:num>
  <w:num w:numId="42">
    <w:abstractNumId w:val="15"/>
  </w:num>
  <w:num w:numId="43">
    <w:abstractNumId w:val="32"/>
  </w:num>
  <w:num w:numId="44">
    <w:abstractNumId w:val="39"/>
  </w:num>
  <w:num w:numId="45">
    <w:abstractNumId w:val="43"/>
  </w:num>
  <w:num w:numId="46">
    <w:abstractNumId w:val="44"/>
  </w:num>
  <w:num w:numId="47">
    <w:abstractNumId w:val="45"/>
  </w:num>
  <w:num w:numId="48">
    <w:abstractNumId w:val="19"/>
  </w:num>
  <w:num w:numId="49">
    <w:abstractNumId w:val="17"/>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A7"/>
    <w:rsid w:val="000039E9"/>
    <w:rsid w:val="000C277C"/>
    <w:rsid w:val="001E024A"/>
    <w:rsid w:val="002776BD"/>
    <w:rsid w:val="002C7157"/>
    <w:rsid w:val="003D3EF8"/>
    <w:rsid w:val="0046338E"/>
    <w:rsid w:val="00552EA7"/>
    <w:rsid w:val="00606F26"/>
    <w:rsid w:val="00823966"/>
    <w:rsid w:val="008F5DDD"/>
    <w:rsid w:val="009D6401"/>
    <w:rsid w:val="00AB2854"/>
    <w:rsid w:val="00AE7554"/>
    <w:rsid w:val="00C24D10"/>
    <w:rsid w:val="00CC1D07"/>
    <w:rsid w:val="00CF27E5"/>
    <w:rsid w:val="00D76C03"/>
    <w:rsid w:val="00DC0C17"/>
    <w:rsid w:val="00DE53AD"/>
    <w:rsid w:val="00F1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E5"/>
  </w:style>
  <w:style w:type="paragraph" w:styleId="1">
    <w:name w:val="heading 1"/>
    <w:basedOn w:val="a"/>
    <w:next w:val="a"/>
    <w:link w:val="10"/>
    <w:qFormat/>
    <w:rsid w:val="00552EA7"/>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552EA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52EA7"/>
    <w:pPr>
      <w:keepNext/>
      <w:keepLines/>
      <w:spacing w:after="0" w:line="360" w:lineRule="auto"/>
      <w:ind w:hanging="11"/>
      <w:contextualSpacing/>
      <w:jc w:val="center"/>
      <w:outlineLvl w:val="2"/>
    </w:pPr>
    <w:rPr>
      <w:rFonts w:ascii="Times New Roman" w:eastAsia="Times New Roman" w:hAnsi="Times New Roman" w:cs="Times New Roman"/>
      <w:bCs/>
      <w:color w:val="000000"/>
      <w:sz w:val="28"/>
      <w:szCs w:val="24"/>
    </w:rPr>
  </w:style>
  <w:style w:type="paragraph" w:styleId="4">
    <w:name w:val="heading 4"/>
    <w:basedOn w:val="a"/>
    <w:next w:val="a"/>
    <w:link w:val="40"/>
    <w:qFormat/>
    <w:rsid w:val="00552EA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nhideWhenUsed/>
    <w:qFormat/>
    <w:rsid w:val="00552EA7"/>
    <w:pPr>
      <w:spacing w:before="240" w:after="60" w:line="240" w:lineRule="auto"/>
      <w:outlineLvl w:val="6"/>
    </w:pPr>
    <w:rPr>
      <w:rFonts w:ascii="Calibri" w:eastAsia="Times New Roman" w:hAnsi="Calibri"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E5"/>
    <w:pPr>
      <w:spacing w:after="0" w:line="240" w:lineRule="auto"/>
    </w:pPr>
  </w:style>
  <w:style w:type="character" w:customStyle="1" w:styleId="10">
    <w:name w:val="Заголовок 1 Знак"/>
    <w:basedOn w:val="a0"/>
    <w:link w:val="1"/>
    <w:rsid w:val="00552EA7"/>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552EA7"/>
    <w:rPr>
      <w:rFonts w:ascii="Arial" w:eastAsia="Times New Roman" w:hAnsi="Arial" w:cs="Arial"/>
      <w:b/>
      <w:bCs/>
      <w:i/>
      <w:iCs/>
      <w:sz w:val="28"/>
      <w:szCs w:val="28"/>
      <w:lang w:eastAsia="ru-RU"/>
    </w:rPr>
  </w:style>
  <w:style w:type="character" w:customStyle="1" w:styleId="30">
    <w:name w:val="Заголовок 3 Знак"/>
    <w:basedOn w:val="a0"/>
    <w:link w:val="3"/>
    <w:rsid w:val="00552EA7"/>
    <w:rPr>
      <w:rFonts w:ascii="Times New Roman" w:eastAsia="Times New Roman" w:hAnsi="Times New Roman" w:cs="Times New Roman"/>
      <w:bCs/>
      <w:color w:val="000000"/>
      <w:sz w:val="28"/>
      <w:szCs w:val="24"/>
    </w:rPr>
  </w:style>
  <w:style w:type="character" w:customStyle="1" w:styleId="40">
    <w:name w:val="Заголовок 4 Знак"/>
    <w:basedOn w:val="a0"/>
    <w:link w:val="4"/>
    <w:rsid w:val="00552EA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52EA7"/>
    <w:rPr>
      <w:rFonts w:ascii="Calibri" w:eastAsia="Times New Roman" w:hAnsi="Calibri" w:cs="Times New Roman"/>
      <w:color w:val="000000"/>
      <w:sz w:val="24"/>
      <w:szCs w:val="24"/>
      <w:lang w:eastAsia="ru-RU"/>
    </w:rPr>
  </w:style>
  <w:style w:type="numbering" w:customStyle="1" w:styleId="11">
    <w:name w:val="Нет списка1"/>
    <w:next w:val="a2"/>
    <w:uiPriority w:val="99"/>
    <w:semiHidden/>
    <w:unhideWhenUsed/>
    <w:rsid w:val="00552EA7"/>
  </w:style>
  <w:style w:type="paragraph" w:styleId="a4">
    <w:name w:val="Normal (Web)"/>
    <w:basedOn w:val="a"/>
    <w:uiPriority w:val="99"/>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styleId="a5">
    <w:name w:val="Strong"/>
    <w:qFormat/>
    <w:rsid w:val="00552EA7"/>
    <w:rPr>
      <w:b/>
      <w:bCs/>
    </w:rPr>
  </w:style>
  <w:style w:type="character" w:styleId="a6">
    <w:name w:val="Hyperlink"/>
    <w:uiPriority w:val="99"/>
    <w:rsid w:val="00552EA7"/>
    <w:rPr>
      <w:strike w:val="0"/>
      <w:dstrike w:val="0"/>
      <w:color w:val="0092DD"/>
      <w:u w:val="none"/>
      <w:effect w:val="none"/>
    </w:rPr>
  </w:style>
  <w:style w:type="paragraph" w:customStyle="1" w:styleId="s1">
    <w:name w:val="s1"/>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paragraph" w:customStyle="1" w:styleId="s">
    <w:name w:val="s"/>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customStyle="1" w:styleId="a7">
    <w:name w:val="Гипертекстовая ссылка"/>
    <w:rsid w:val="00552EA7"/>
    <w:rPr>
      <w:rFonts w:cs="Times New Roman"/>
      <w:b/>
      <w:color w:val="008000"/>
    </w:rPr>
  </w:style>
  <w:style w:type="paragraph" w:styleId="a8">
    <w:name w:val="header"/>
    <w:basedOn w:val="a"/>
    <w:link w:val="a9"/>
    <w:uiPriority w:val="99"/>
    <w:unhideWhenUsed/>
    <w:rsid w:val="00552EA7"/>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Верхний колонтитул Знак"/>
    <w:basedOn w:val="a0"/>
    <w:link w:val="a8"/>
    <w:uiPriority w:val="99"/>
    <w:rsid w:val="00552EA7"/>
    <w:rPr>
      <w:rFonts w:ascii="Arial" w:eastAsia="Times New Roman" w:hAnsi="Arial" w:cs="Arial"/>
      <w:sz w:val="24"/>
      <w:szCs w:val="24"/>
      <w:lang w:eastAsia="ru-RU"/>
    </w:rPr>
  </w:style>
  <w:style w:type="paragraph" w:styleId="aa">
    <w:name w:val="footer"/>
    <w:basedOn w:val="a"/>
    <w:link w:val="ab"/>
    <w:uiPriority w:val="99"/>
    <w:rsid w:val="00552EA7"/>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b">
    <w:name w:val="Нижний колонтитул Знак"/>
    <w:basedOn w:val="a0"/>
    <w:link w:val="aa"/>
    <w:uiPriority w:val="99"/>
    <w:rsid w:val="00552EA7"/>
    <w:rPr>
      <w:rFonts w:ascii="Times New Roman" w:eastAsia="Times New Roman" w:hAnsi="Times New Roman" w:cs="Times New Roman"/>
      <w:color w:val="000000"/>
      <w:sz w:val="28"/>
      <w:szCs w:val="24"/>
      <w:lang w:eastAsia="ru-RU"/>
    </w:rPr>
  </w:style>
  <w:style w:type="paragraph" w:customStyle="1" w:styleId="ac">
    <w:name w:val="Нормальный (таблица)"/>
    <w:basedOn w:val="a"/>
    <w:next w:val="a"/>
    <w:uiPriority w:val="99"/>
    <w:rsid w:val="00552EA7"/>
    <w:pPr>
      <w:widowControl w:val="0"/>
      <w:autoSpaceDE w:val="0"/>
      <w:autoSpaceDN w:val="0"/>
      <w:adjustRightInd w:val="0"/>
      <w:spacing w:after="0" w:line="240" w:lineRule="auto"/>
      <w:jc w:val="both"/>
    </w:pPr>
    <w:rPr>
      <w:rFonts w:ascii="Arial" w:eastAsia="Times New Roman" w:hAnsi="Arial" w:cs="Arial"/>
      <w:color w:val="000000"/>
      <w:sz w:val="28"/>
      <w:szCs w:val="24"/>
      <w:lang w:eastAsia="ru-RU"/>
    </w:rPr>
  </w:style>
  <w:style w:type="paragraph" w:customStyle="1" w:styleId="12">
    <w:name w:val="Абзац списка1"/>
    <w:basedOn w:val="a"/>
    <w:rsid w:val="00552EA7"/>
    <w:pPr>
      <w:spacing w:after="0" w:line="240" w:lineRule="auto"/>
      <w:ind w:left="720"/>
      <w:contextualSpacing/>
    </w:pPr>
    <w:rPr>
      <w:rFonts w:ascii="Times New Roman" w:eastAsia="Calibri" w:hAnsi="Times New Roman" w:cs="Times New Roman"/>
      <w:color w:val="000000"/>
      <w:sz w:val="28"/>
      <w:szCs w:val="24"/>
      <w:lang w:eastAsia="ru-RU"/>
    </w:rPr>
  </w:style>
  <w:style w:type="paragraph" w:customStyle="1" w:styleId="FR2">
    <w:name w:val="FR2"/>
    <w:rsid w:val="00552EA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customStyle="1" w:styleId="FontStyle11">
    <w:name w:val="Font Style11"/>
    <w:rsid w:val="00552EA7"/>
    <w:rPr>
      <w:rFonts w:ascii="Times New Roman" w:hAnsi="Times New Roman" w:cs="Times New Roman"/>
      <w:sz w:val="26"/>
      <w:szCs w:val="26"/>
    </w:rPr>
  </w:style>
  <w:style w:type="paragraph" w:customStyle="1" w:styleId="21">
    <w:name w:val="Знак Знак Знак2 Знак Знак Знак Знак Знак Знак Знак"/>
    <w:basedOn w:val="a"/>
    <w:rsid w:val="00552EA7"/>
    <w:pPr>
      <w:spacing w:after="0" w:line="240" w:lineRule="auto"/>
    </w:pPr>
    <w:rPr>
      <w:rFonts w:ascii="Verdana" w:eastAsia="Times New Roman" w:hAnsi="Verdana" w:cs="Verdana"/>
      <w:color w:val="000000"/>
      <w:sz w:val="20"/>
      <w:szCs w:val="20"/>
      <w:lang w:val="en-US"/>
    </w:rPr>
  </w:style>
  <w:style w:type="character" w:customStyle="1" w:styleId="grame">
    <w:name w:val="grame"/>
    <w:basedOn w:val="a0"/>
    <w:rsid w:val="00552EA7"/>
  </w:style>
  <w:style w:type="character" w:customStyle="1" w:styleId="FontStyle12">
    <w:name w:val="Font Style12"/>
    <w:rsid w:val="00552EA7"/>
    <w:rPr>
      <w:rFonts w:ascii="Century Gothic" w:hAnsi="Century Gothic" w:cs="Century Gothic"/>
      <w:sz w:val="8"/>
      <w:szCs w:val="8"/>
    </w:rPr>
  </w:style>
  <w:style w:type="paragraph" w:customStyle="1" w:styleId="ConsNormal">
    <w:name w:val="ConsNormal"/>
    <w:rsid w:val="00552E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552EA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552EA7"/>
  </w:style>
  <w:style w:type="character" w:customStyle="1" w:styleId="apple-converted-space">
    <w:name w:val="apple-converted-space"/>
    <w:basedOn w:val="a0"/>
    <w:rsid w:val="00552EA7"/>
  </w:style>
  <w:style w:type="character" w:customStyle="1" w:styleId="FontStyle15">
    <w:name w:val="Font Style15"/>
    <w:rsid w:val="00552EA7"/>
    <w:rPr>
      <w:rFonts w:ascii="Times New Roman" w:hAnsi="Times New Roman" w:cs="Times New Roman"/>
      <w:sz w:val="24"/>
      <w:szCs w:val="24"/>
    </w:rPr>
  </w:style>
  <w:style w:type="paragraph" w:customStyle="1" w:styleId="textb">
    <w:name w:val="textb"/>
    <w:basedOn w:val="a"/>
    <w:rsid w:val="00552EA7"/>
    <w:pPr>
      <w:spacing w:after="0" w:line="240" w:lineRule="auto"/>
    </w:pPr>
    <w:rPr>
      <w:rFonts w:ascii="Arial" w:eastAsia="Times New Roman" w:hAnsi="Arial" w:cs="Arial"/>
      <w:b/>
      <w:bCs/>
      <w:color w:val="000000"/>
      <w:lang w:eastAsia="ru-RU"/>
    </w:rPr>
  </w:style>
  <w:style w:type="character" w:customStyle="1" w:styleId="nobase">
    <w:name w:val="nobase"/>
    <w:basedOn w:val="a0"/>
    <w:rsid w:val="00552EA7"/>
  </w:style>
  <w:style w:type="table" w:styleId="ad">
    <w:name w:val="Table Grid"/>
    <w:basedOn w:val="a1"/>
    <w:rsid w:val="00552EA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52EA7"/>
    <w:pPr>
      <w:spacing w:after="0" w:line="360" w:lineRule="auto"/>
      <w:ind w:left="720" w:firstLine="680"/>
      <w:contextualSpacing/>
      <w:jc w:val="both"/>
    </w:pPr>
    <w:rPr>
      <w:rFonts w:ascii="Times New Roman" w:eastAsia="Calibri" w:hAnsi="Times New Roman" w:cs="Times New Roman"/>
      <w:color w:val="000000"/>
      <w:sz w:val="28"/>
    </w:rPr>
  </w:style>
  <w:style w:type="paragraph" w:customStyle="1" w:styleId="Default">
    <w:name w:val="Default"/>
    <w:rsid w:val="00552E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552E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52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
    <w:link w:val="S2"/>
    <w:qFormat/>
    <w:rsid w:val="00552EA7"/>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S2">
    <w:name w:val="S_Обычный Знак"/>
    <w:link w:val="S0"/>
    <w:locked/>
    <w:rsid w:val="00552EA7"/>
    <w:rPr>
      <w:rFonts w:ascii="Times New Roman" w:eastAsia="Times New Roman" w:hAnsi="Times New Roman" w:cs="Times New Roman"/>
      <w:sz w:val="24"/>
      <w:szCs w:val="20"/>
      <w:lang w:eastAsia="ru-RU"/>
    </w:rPr>
  </w:style>
  <w:style w:type="paragraph" w:styleId="af">
    <w:name w:val="caption"/>
    <w:basedOn w:val="a"/>
    <w:next w:val="a"/>
    <w:qFormat/>
    <w:rsid w:val="00552EA7"/>
    <w:pPr>
      <w:spacing w:after="0" w:line="360" w:lineRule="auto"/>
      <w:ind w:firstLine="709"/>
      <w:jc w:val="both"/>
    </w:pPr>
    <w:rPr>
      <w:rFonts w:ascii="Times New Roman" w:eastAsia="Times New Roman" w:hAnsi="Times New Roman" w:cs="Times New Roman"/>
      <w:b/>
      <w:bCs/>
      <w:color w:val="000000"/>
      <w:sz w:val="20"/>
      <w:szCs w:val="20"/>
      <w:lang w:eastAsia="ru-RU"/>
    </w:rPr>
  </w:style>
  <w:style w:type="paragraph" w:customStyle="1" w:styleId="S5">
    <w:name w:val="S_Заголовок 5"/>
    <w:basedOn w:val="a"/>
    <w:autoRedefine/>
    <w:rsid w:val="00552EA7"/>
    <w:pPr>
      <w:spacing w:after="0" w:line="360" w:lineRule="auto"/>
      <w:jc w:val="center"/>
    </w:pPr>
    <w:rPr>
      <w:rFonts w:ascii="Times New Roman" w:eastAsia="Calibri" w:hAnsi="Times New Roman" w:cs="Times New Roman"/>
      <w:color w:val="000000"/>
      <w:sz w:val="28"/>
      <w:szCs w:val="24"/>
      <w:lang w:eastAsia="ru-RU"/>
    </w:rPr>
  </w:style>
  <w:style w:type="paragraph" w:customStyle="1" w:styleId="ConsPlusNormal">
    <w:name w:val="ConsPlusNormal"/>
    <w:link w:val="ConsPlusNormal0"/>
    <w:rsid w:val="00552EA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552EA7"/>
    <w:rPr>
      <w:rFonts w:ascii="Arial" w:eastAsia="Calibri" w:hAnsi="Arial" w:cs="Times New Roman"/>
      <w:lang w:eastAsia="ru-RU"/>
    </w:rPr>
  </w:style>
  <w:style w:type="paragraph" w:customStyle="1" w:styleId="af0">
    <w:name w:val="Абзац"/>
    <w:basedOn w:val="a"/>
    <w:link w:val="af1"/>
    <w:qFormat/>
    <w:rsid w:val="00552EA7"/>
    <w:pPr>
      <w:spacing w:before="120" w:after="60" w:line="240" w:lineRule="auto"/>
      <w:ind w:firstLine="567"/>
      <w:jc w:val="both"/>
    </w:pPr>
    <w:rPr>
      <w:rFonts w:ascii="Times New Roman" w:eastAsia="Times New Roman" w:hAnsi="Times New Roman" w:cs="Times New Roman"/>
      <w:sz w:val="24"/>
      <w:szCs w:val="20"/>
      <w:lang w:eastAsia="ru-RU"/>
    </w:rPr>
  </w:style>
  <w:style w:type="character" w:customStyle="1" w:styleId="af1">
    <w:name w:val="Абзац Знак"/>
    <w:link w:val="af0"/>
    <w:locked/>
    <w:rsid w:val="00552EA7"/>
    <w:rPr>
      <w:rFonts w:ascii="Times New Roman" w:eastAsia="Times New Roman" w:hAnsi="Times New Roman" w:cs="Times New Roman"/>
      <w:sz w:val="24"/>
      <w:szCs w:val="20"/>
      <w:lang w:eastAsia="ru-RU"/>
    </w:rPr>
  </w:style>
  <w:style w:type="numbering" w:customStyle="1" w:styleId="51">
    <w:name w:val="Список 51"/>
    <w:rsid w:val="00552EA7"/>
    <w:pPr>
      <w:numPr>
        <w:numId w:val="2"/>
      </w:numPr>
    </w:pPr>
  </w:style>
  <w:style w:type="numbering" w:customStyle="1" w:styleId="41">
    <w:name w:val="Список 41"/>
    <w:rsid w:val="00552EA7"/>
    <w:pPr>
      <w:numPr>
        <w:numId w:val="1"/>
      </w:numPr>
    </w:pPr>
  </w:style>
  <w:style w:type="character" w:customStyle="1" w:styleId="submenu-table">
    <w:name w:val="submenu-table"/>
    <w:rsid w:val="00552EA7"/>
    <w:rPr>
      <w:rFonts w:cs="Times New Roman"/>
    </w:rPr>
  </w:style>
  <w:style w:type="paragraph" w:customStyle="1" w:styleId="consplusnormal1">
    <w:name w:val="consplusnormal"/>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customStyle="1" w:styleId="210">
    <w:name w:val="Заголовок 2 Знак1"/>
    <w:aliases w:val="Знак2 Знак Знак1"/>
    <w:locked/>
    <w:rsid w:val="00552EA7"/>
    <w:rPr>
      <w:rFonts w:cs="Times New Roman"/>
      <w:bCs/>
      <w:i/>
      <w:u w:val="single"/>
    </w:rPr>
  </w:style>
  <w:style w:type="paragraph" w:styleId="af2">
    <w:name w:val="Body Text"/>
    <w:basedOn w:val="a"/>
    <w:link w:val="af3"/>
    <w:semiHidden/>
    <w:rsid w:val="00552EA7"/>
    <w:pPr>
      <w:suppressAutoHyphens/>
      <w:spacing w:after="120" w:line="240" w:lineRule="auto"/>
    </w:pPr>
    <w:rPr>
      <w:rFonts w:ascii="Times New Roman" w:eastAsia="Times New Roman" w:hAnsi="Times New Roman" w:cs="Times New Roman"/>
      <w:color w:val="000000"/>
      <w:sz w:val="28"/>
      <w:szCs w:val="24"/>
      <w:lang w:eastAsia="ar-SA"/>
    </w:rPr>
  </w:style>
  <w:style w:type="character" w:customStyle="1" w:styleId="af3">
    <w:name w:val="Основной текст Знак"/>
    <w:basedOn w:val="a0"/>
    <w:link w:val="af2"/>
    <w:semiHidden/>
    <w:rsid w:val="00552EA7"/>
    <w:rPr>
      <w:rFonts w:ascii="Times New Roman" w:eastAsia="Times New Roman" w:hAnsi="Times New Roman" w:cs="Times New Roman"/>
      <w:color w:val="000000"/>
      <w:sz w:val="28"/>
      <w:szCs w:val="24"/>
      <w:lang w:eastAsia="ar-SA"/>
    </w:rPr>
  </w:style>
  <w:style w:type="paragraph" w:styleId="af4">
    <w:name w:val="List"/>
    <w:basedOn w:val="af2"/>
    <w:semiHidden/>
    <w:rsid w:val="00552EA7"/>
    <w:rPr>
      <w:rFonts w:ascii="Arial" w:hAnsi="Arial" w:cs="Tahoma"/>
    </w:rPr>
  </w:style>
  <w:style w:type="paragraph" w:customStyle="1" w:styleId="bodytext2">
    <w:name w:val="bodytext2"/>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styleId="af5">
    <w:name w:val="page number"/>
    <w:basedOn w:val="a0"/>
    <w:rsid w:val="00552EA7"/>
  </w:style>
  <w:style w:type="paragraph" w:customStyle="1" w:styleId="ConsPlusTitle">
    <w:name w:val="ConsPlusTitle"/>
    <w:rsid w:val="00552EA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rsid w:val="00552EA7"/>
    <w:rPr>
      <w:color w:val="800080"/>
      <w:u w:val="single"/>
    </w:rPr>
  </w:style>
  <w:style w:type="paragraph" w:customStyle="1" w:styleId="Style3">
    <w:name w:val="Style3"/>
    <w:basedOn w:val="a"/>
    <w:rsid w:val="00552EA7"/>
    <w:pPr>
      <w:widowControl w:val="0"/>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FontStyle14">
    <w:name w:val="Font Style14"/>
    <w:rsid w:val="00552EA7"/>
    <w:rPr>
      <w:rFonts w:ascii="Times New Roman" w:hAnsi="Times New Roman" w:cs="Times New Roman"/>
      <w:sz w:val="32"/>
      <w:szCs w:val="32"/>
    </w:rPr>
  </w:style>
  <w:style w:type="paragraph" w:styleId="af7">
    <w:name w:val="Body Text Indent"/>
    <w:basedOn w:val="a"/>
    <w:link w:val="af8"/>
    <w:uiPriority w:val="99"/>
    <w:rsid w:val="00552EA7"/>
    <w:pPr>
      <w:autoSpaceDE w:val="0"/>
      <w:autoSpaceDN w:val="0"/>
      <w:spacing w:after="120" w:line="240" w:lineRule="auto"/>
      <w:ind w:left="283"/>
    </w:pPr>
    <w:rPr>
      <w:rFonts w:ascii="Times New Roman" w:eastAsia="Calibri" w:hAnsi="Times New Roman" w:cs="Times New Roman"/>
      <w:sz w:val="20"/>
      <w:szCs w:val="20"/>
      <w:lang w:val="x-none" w:eastAsia="x-none"/>
    </w:rPr>
  </w:style>
  <w:style w:type="character" w:customStyle="1" w:styleId="af8">
    <w:name w:val="Основной текст с отступом Знак"/>
    <w:basedOn w:val="a0"/>
    <w:link w:val="af7"/>
    <w:uiPriority w:val="99"/>
    <w:rsid w:val="00552EA7"/>
    <w:rPr>
      <w:rFonts w:ascii="Times New Roman" w:eastAsia="Calibri" w:hAnsi="Times New Roman" w:cs="Times New Roman"/>
      <w:sz w:val="20"/>
      <w:szCs w:val="20"/>
      <w:lang w:val="x-none" w:eastAsia="x-none"/>
    </w:rPr>
  </w:style>
  <w:style w:type="paragraph" w:customStyle="1" w:styleId="13">
    <w:name w:val="Стиль Заголовок 1"/>
    <w:basedOn w:val="1"/>
    <w:rsid w:val="00552EA7"/>
    <w:pPr>
      <w:suppressAutoHyphens/>
      <w:spacing w:after="180"/>
      <w:jc w:val="center"/>
    </w:pPr>
    <w:rPr>
      <w:rFonts w:ascii="Arial Black" w:eastAsia="MS Mincho" w:hAnsi="Arial Black" w:cs="Arial Black"/>
      <w:b w:val="0"/>
      <w:bCs w:val="0"/>
      <w:caps/>
      <w:shadow/>
      <w:kern w:val="0"/>
      <w:sz w:val="28"/>
      <w:szCs w:val="28"/>
      <w:lang w:eastAsia="ar-SA"/>
    </w:rPr>
  </w:style>
  <w:style w:type="paragraph" w:styleId="14">
    <w:name w:val="toc 1"/>
    <w:basedOn w:val="a"/>
    <w:next w:val="a"/>
    <w:autoRedefine/>
    <w:uiPriority w:val="39"/>
    <w:rsid w:val="00552EA7"/>
    <w:pPr>
      <w:tabs>
        <w:tab w:val="right" w:leader="dot" w:pos="9356"/>
      </w:tabs>
      <w:suppressAutoHyphens/>
      <w:spacing w:after="0" w:line="360" w:lineRule="auto"/>
      <w:jc w:val="both"/>
    </w:pPr>
    <w:rPr>
      <w:rFonts w:ascii="Times New Roman" w:eastAsia="MS Mincho" w:hAnsi="Times New Roman" w:cs="Times New Roman"/>
      <w:b/>
      <w:bCs/>
      <w:caps/>
      <w:color w:val="000000"/>
      <w:lang w:eastAsia="ar-SA"/>
    </w:rPr>
  </w:style>
  <w:style w:type="paragraph" w:styleId="22">
    <w:name w:val="toc 2"/>
    <w:basedOn w:val="a"/>
    <w:next w:val="a"/>
    <w:autoRedefine/>
    <w:uiPriority w:val="39"/>
    <w:rsid w:val="00552EA7"/>
    <w:pPr>
      <w:tabs>
        <w:tab w:val="left" w:pos="1560"/>
        <w:tab w:val="right" w:leader="dot" w:pos="9923"/>
      </w:tabs>
      <w:suppressAutoHyphens/>
      <w:spacing w:after="0" w:line="240" w:lineRule="auto"/>
      <w:ind w:left="851"/>
    </w:pPr>
    <w:rPr>
      <w:rFonts w:ascii="Times New Roman" w:eastAsia="MS Mincho" w:hAnsi="Times New Roman" w:cs="Times New Roman"/>
      <w:smallCaps/>
      <w:color w:val="3366FF"/>
      <w:sz w:val="20"/>
      <w:szCs w:val="20"/>
      <w:lang w:eastAsia="ar-SA"/>
    </w:rPr>
  </w:style>
  <w:style w:type="paragraph" w:styleId="31">
    <w:name w:val="toc 3"/>
    <w:basedOn w:val="a"/>
    <w:next w:val="a"/>
    <w:autoRedefine/>
    <w:uiPriority w:val="39"/>
    <w:rsid w:val="00552EA7"/>
    <w:pPr>
      <w:tabs>
        <w:tab w:val="left" w:pos="0"/>
        <w:tab w:val="right" w:leader="dot" w:pos="9356"/>
      </w:tabs>
      <w:suppressAutoHyphens/>
      <w:spacing w:after="0" w:line="240" w:lineRule="auto"/>
    </w:pPr>
    <w:rPr>
      <w:rFonts w:ascii="Times New Roman" w:eastAsia="MS Mincho" w:hAnsi="Times New Roman" w:cs="Times New Roman"/>
      <w:i/>
      <w:iCs/>
      <w:noProof/>
      <w:color w:val="000000"/>
      <w:sz w:val="20"/>
      <w:szCs w:val="20"/>
      <w:lang w:eastAsia="ar-SA"/>
    </w:rPr>
  </w:style>
  <w:style w:type="paragraph" w:styleId="af9">
    <w:name w:val="Balloon Text"/>
    <w:basedOn w:val="a"/>
    <w:link w:val="afa"/>
    <w:rsid w:val="00552EA7"/>
    <w:pPr>
      <w:spacing w:after="0" w:line="240" w:lineRule="auto"/>
    </w:pPr>
    <w:rPr>
      <w:rFonts w:ascii="Tahoma" w:eastAsia="Times New Roman" w:hAnsi="Tahoma" w:cs="Times New Roman"/>
      <w:color w:val="000000"/>
      <w:sz w:val="16"/>
      <w:szCs w:val="16"/>
      <w:lang w:val="x-none" w:eastAsia="x-none"/>
    </w:rPr>
  </w:style>
  <w:style w:type="character" w:customStyle="1" w:styleId="afa">
    <w:name w:val="Текст выноски Знак"/>
    <w:basedOn w:val="a0"/>
    <w:link w:val="af9"/>
    <w:rsid w:val="00552EA7"/>
    <w:rPr>
      <w:rFonts w:ascii="Tahoma" w:eastAsia="Times New Roman" w:hAnsi="Tahoma" w:cs="Times New Roman"/>
      <w:color w:val="000000"/>
      <w:sz w:val="16"/>
      <w:szCs w:val="16"/>
      <w:lang w:val="x-none" w:eastAsia="x-none"/>
    </w:rPr>
  </w:style>
  <w:style w:type="paragraph" w:styleId="42">
    <w:name w:val="toc 4"/>
    <w:basedOn w:val="a"/>
    <w:next w:val="a"/>
    <w:autoRedefine/>
    <w:uiPriority w:val="39"/>
    <w:unhideWhenUsed/>
    <w:rsid w:val="00552EA7"/>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552EA7"/>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552EA7"/>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552EA7"/>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552EA7"/>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552EA7"/>
    <w:pPr>
      <w:spacing w:after="100"/>
      <w:ind w:left="1760"/>
    </w:pPr>
    <w:rPr>
      <w:rFonts w:ascii="Calibri" w:eastAsia="Times New Roman" w:hAnsi="Calibri" w:cs="Times New Roman"/>
      <w:lang w:eastAsia="ru-RU"/>
    </w:rPr>
  </w:style>
  <w:style w:type="character" w:styleId="afb">
    <w:name w:val="Emphasis"/>
    <w:uiPriority w:val="20"/>
    <w:qFormat/>
    <w:rsid w:val="00552EA7"/>
    <w:rPr>
      <w:i/>
      <w:iCs/>
    </w:rPr>
  </w:style>
  <w:style w:type="paragraph" w:styleId="afc">
    <w:name w:val="TOC Heading"/>
    <w:basedOn w:val="1"/>
    <w:next w:val="a"/>
    <w:uiPriority w:val="39"/>
    <w:semiHidden/>
    <w:unhideWhenUsed/>
    <w:qFormat/>
    <w:rsid w:val="00552EA7"/>
    <w:pPr>
      <w:keepLines/>
      <w:spacing w:before="480" w:after="0" w:line="276" w:lineRule="auto"/>
      <w:outlineLvl w:val="9"/>
    </w:pPr>
    <w:rPr>
      <w:rFonts w:ascii="Cambria" w:hAnsi="Cambria" w:cs="Times New Roman"/>
      <w:color w:val="A5A5A5"/>
      <w:kern w:val="0"/>
      <w:sz w:val="28"/>
      <w:szCs w:val="28"/>
      <w:lang w:eastAsia="en-US"/>
    </w:rPr>
  </w:style>
  <w:style w:type="paragraph" w:customStyle="1" w:styleId="formattexttopleveltext">
    <w:name w:val="formattext topleveltext"/>
    <w:basedOn w:val="a"/>
    <w:rsid w:val="00552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552EA7"/>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552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Прижатый влево"/>
    <w:basedOn w:val="a"/>
    <w:next w:val="a"/>
    <w:uiPriority w:val="99"/>
    <w:rsid w:val="00552EA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OTCHET00">
    <w:name w:val="OTCHET_00"/>
    <w:basedOn w:val="23"/>
    <w:rsid w:val="00552EA7"/>
    <w:pPr>
      <w:numPr>
        <w:numId w:val="0"/>
      </w:numPr>
      <w:tabs>
        <w:tab w:val="left" w:pos="709"/>
      </w:tabs>
      <w:spacing w:line="360" w:lineRule="auto"/>
      <w:contextualSpacing w:val="0"/>
      <w:jc w:val="both"/>
    </w:pPr>
    <w:rPr>
      <w:color w:val="auto"/>
      <w:sz w:val="24"/>
      <w:szCs w:val="20"/>
    </w:rPr>
  </w:style>
  <w:style w:type="paragraph" w:styleId="23">
    <w:name w:val="List Number 2"/>
    <w:basedOn w:val="a"/>
    <w:rsid w:val="00552EA7"/>
    <w:pPr>
      <w:numPr>
        <w:numId w:val="51"/>
      </w:numPr>
      <w:spacing w:after="0" w:line="240" w:lineRule="auto"/>
      <w:contextualSpacing/>
    </w:pPr>
    <w:rPr>
      <w:rFonts w:ascii="Times New Roman" w:eastAsia="Times New Roman" w:hAnsi="Times New Roman" w:cs="Times New Roman"/>
      <w:color w:val="00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E5"/>
  </w:style>
  <w:style w:type="paragraph" w:styleId="1">
    <w:name w:val="heading 1"/>
    <w:basedOn w:val="a"/>
    <w:next w:val="a"/>
    <w:link w:val="10"/>
    <w:qFormat/>
    <w:rsid w:val="00552EA7"/>
    <w:pPr>
      <w:keepNext/>
      <w:spacing w:before="240" w:after="60" w:line="240" w:lineRule="auto"/>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qFormat/>
    <w:rsid w:val="00552EA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52EA7"/>
    <w:pPr>
      <w:keepNext/>
      <w:keepLines/>
      <w:spacing w:after="0" w:line="360" w:lineRule="auto"/>
      <w:ind w:hanging="11"/>
      <w:contextualSpacing/>
      <w:jc w:val="center"/>
      <w:outlineLvl w:val="2"/>
    </w:pPr>
    <w:rPr>
      <w:rFonts w:ascii="Times New Roman" w:eastAsia="Times New Roman" w:hAnsi="Times New Roman" w:cs="Times New Roman"/>
      <w:bCs/>
      <w:color w:val="000000"/>
      <w:sz w:val="28"/>
      <w:szCs w:val="24"/>
    </w:rPr>
  </w:style>
  <w:style w:type="paragraph" w:styleId="4">
    <w:name w:val="heading 4"/>
    <w:basedOn w:val="a"/>
    <w:next w:val="a"/>
    <w:link w:val="40"/>
    <w:qFormat/>
    <w:rsid w:val="00552EA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unhideWhenUsed/>
    <w:qFormat/>
    <w:rsid w:val="00552EA7"/>
    <w:pPr>
      <w:spacing w:before="240" w:after="60" w:line="240" w:lineRule="auto"/>
      <w:outlineLvl w:val="6"/>
    </w:pPr>
    <w:rPr>
      <w:rFonts w:ascii="Calibri" w:eastAsia="Times New Roman" w:hAnsi="Calibri"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7E5"/>
    <w:pPr>
      <w:spacing w:after="0" w:line="240" w:lineRule="auto"/>
    </w:pPr>
  </w:style>
  <w:style w:type="character" w:customStyle="1" w:styleId="10">
    <w:name w:val="Заголовок 1 Знак"/>
    <w:basedOn w:val="a0"/>
    <w:link w:val="1"/>
    <w:rsid w:val="00552EA7"/>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rsid w:val="00552EA7"/>
    <w:rPr>
      <w:rFonts w:ascii="Arial" w:eastAsia="Times New Roman" w:hAnsi="Arial" w:cs="Arial"/>
      <w:b/>
      <w:bCs/>
      <w:i/>
      <w:iCs/>
      <w:sz w:val="28"/>
      <w:szCs w:val="28"/>
      <w:lang w:eastAsia="ru-RU"/>
    </w:rPr>
  </w:style>
  <w:style w:type="character" w:customStyle="1" w:styleId="30">
    <w:name w:val="Заголовок 3 Знак"/>
    <w:basedOn w:val="a0"/>
    <w:link w:val="3"/>
    <w:rsid w:val="00552EA7"/>
    <w:rPr>
      <w:rFonts w:ascii="Times New Roman" w:eastAsia="Times New Roman" w:hAnsi="Times New Roman" w:cs="Times New Roman"/>
      <w:bCs/>
      <w:color w:val="000000"/>
      <w:sz w:val="28"/>
      <w:szCs w:val="24"/>
    </w:rPr>
  </w:style>
  <w:style w:type="character" w:customStyle="1" w:styleId="40">
    <w:name w:val="Заголовок 4 Знак"/>
    <w:basedOn w:val="a0"/>
    <w:link w:val="4"/>
    <w:rsid w:val="00552EA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52EA7"/>
    <w:rPr>
      <w:rFonts w:ascii="Calibri" w:eastAsia="Times New Roman" w:hAnsi="Calibri" w:cs="Times New Roman"/>
      <w:color w:val="000000"/>
      <w:sz w:val="24"/>
      <w:szCs w:val="24"/>
      <w:lang w:eastAsia="ru-RU"/>
    </w:rPr>
  </w:style>
  <w:style w:type="numbering" w:customStyle="1" w:styleId="11">
    <w:name w:val="Нет списка1"/>
    <w:next w:val="a2"/>
    <w:uiPriority w:val="99"/>
    <w:semiHidden/>
    <w:unhideWhenUsed/>
    <w:rsid w:val="00552EA7"/>
  </w:style>
  <w:style w:type="paragraph" w:styleId="a4">
    <w:name w:val="Normal (Web)"/>
    <w:basedOn w:val="a"/>
    <w:uiPriority w:val="99"/>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styleId="a5">
    <w:name w:val="Strong"/>
    <w:qFormat/>
    <w:rsid w:val="00552EA7"/>
    <w:rPr>
      <w:b/>
      <w:bCs/>
    </w:rPr>
  </w:style>
  <w:style w:type="character" w:styleId="a6">
    <w:name w:val="Hyperlink"/>
    <w:uiPriority w:val="99"/>
    <w:rsid w:val="00552EA7"/>
    <w:rPr>
      <w:strike w:val="0"/>
      <w:dstrike w:val="0"/>
      <w:color w:val="0092DD"/>
      <w:u w:val="none"/>
      <w:effect w:val="none"/>
    </w:rPr>
  </w:style>
  <w:style w:type="paragraph" w:customStyle="1" w:styleId="s1">
    <w:name w:val="s1"/>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paragraph" w:customStyle="1" w:styleId="s">
    <w:name w:val="s"/>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customStyle="1" w:styleId="a7">
    <w:name w:val="Гипертекстовая ссылка"/>
    <w:rsid w:val="00552EA7"/>
    <w:rPr>
      <w:rFonts w:cs="Times New Roman"/>
      <w:b/>
      <w:color w:val="008000"/>
    </w:rPr>
  </w:style>
  <w:style w:type="paragraph" w:styleId="a8">
    <w:name w:val="header"/>
    <w:basedOn w:val="a"/>
    <w:link w:val="a9"/>
    <w:uiPriority w:val="99"/>
    <w:unhideWhenUsed/>
    <w:rsid w:val="00552EA7"/>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9">
    <w:name w:val="Верхний колонтитул Знак"/>
    <w:basedOn w:val="a0"/>
    <w:link w:val="a8"/>
    <w:uiPriority w:val="99"/>
    <w:rsid w:val="00552EA7"/>
    <w:rPr>
      <w:rFonts w:ascii="Arial" w:eastAsia="Times New Roman" w:hAnsi="Arial" w:cs="Arial"/>
      <w:sz w:val="24"/>
      <w:szCs w:val="24"/>
      <w:lang w:eastAsia="ru-RU"/>
    </w:rPr>
  </w:style>
  <w:style w:type="paragraph" w:styleId="aa">
    <w:name w:val="footer"/>
    <w:basedOn w:val="a"/>
    <w:link w:val="ab"/>
    <w:uiPriority w:val="99"/>
    <w:rsid w:val="00552EA7"/>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b">
    <w:name w:val="Нижний колонтитул Знак"/>
    <w:basedOn w:val="a0"/>
    <w:link w:val="aa"/>
    <w:uiPriority w:val="99"/>
    <w:rsid w:val="00552EA7"/>
    <w:rPr>
      <w:rFonts w:ascii="Times New Roman" w:eastAsia="Times New Roman" w:hAnsi="Times New Roman" w:cs="Times New Roman"/>
      <w:color w:val="000000"/>
      <w:sz w:val="28"/>
      <w:szCs w:val="24"/>
      <w:lang w:eastAsia="ru-RU"/>
    </w:rPr>
  </w:style>
  <w:style w:type="paragraph" w:customStyle="1" w:styleId="ac">
    <w:name w:val="Нормальный (таблица)"/>
    <w:basedOn w:val="a"/>
    <w:next w:val="a"/>
    <w:uiPriority w:val="99"/>
    <w:rsid w:val="00552EA7"/>
    <w:pPr>
      <w:widowControl w:val="0"/>
      <w:autoSpaceDE w:val="0"/>
      <w:autoSpaceDN w:val="0"/>
      <w:adjustRightInd w:val="0"/>
      <w:spacing w:after="0" w:line="240" w:lineRule="auto"/>
      <w:jc w:val="both"/>
    </w:pPr>
    <w:rPr>
      <w:rFonts w:ascii="Arial" w:eastAsia="Times New Roman" w:hAnsi="Arial" w:cs="Arial"/>
      <w:color w:val="000000"/>
      <w:sz w:val="28"/>
      <w:szCs w:val="24"/>
      <w:lang w:eastAsia="ru-RU"/>
    </w:rPr>
  </w:style>
  <w:style w:type="paragraph" w:customStyle="1" w:styleId="12">
    <w:name w:val="Абзац списка1"/>
    <w:basedOn w:val="a"/>
    <w:rsid w:val="00552EA7"/>
    <w:pPr>
      <w:spacing w:after="0" w:line="240" w:lineRule="auto"/>
      <w:ind w:left="720"/>
      <w:contextualSpacing/>
    </w:pPr>
    <w:rPr>
      <w:rFonts w:ascii="Times New Roman" w:eastAsia="Calibri" w:hAnsi="Times New Roman" w:cs="Times New Roman"/>
      <w:color w:val="000000"/>
      <w:sz w:val="28"/>
      <w:szCs w:val="24"/>
      <w:lang w:eastAsia="ru-RU"/>
    </w:rPr>
  </w:style>
  <w:style w:type="paragraph" w:customStyle="1" w:styleId="FR2">
    <w:name w:val="FR2"/>
    <w:rsid w:val="00552EA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customStyle="1" w:styleId="FontStyle11">
    <w:name w:val="Font Style11"/>
    <w:rsid w:val="00552EA7"/>
    <w:rPr>
      <w:rFonts w:ascii="Times New Roman" w:hAnsi="Times New Roman" w:cs="Times New Roman"/>
      <w:sz w:val="26"/>
      <w:szCs w:val="26"/>
    </w:rPr>
  </w:style>
  <w:style w:type="paragraph" w:customStyle="1" w:styleId="21">
    <w:name w:val="Знак Знак Знак2 Знак Знак Знак Знак Знак Знак Знак"/>
    <w:basedOn w:val="a"/>
    <w:rsid w:val="00552EA7"/>
    <w:pPr>
      <w:spacing w:after="0" w:line="240" w:lineRule="auto"/>
    </w:pPr>
    <w:rPr>
      <w:rFonts w:ascii="Verdana" w:eastAsia="Times New Roman" w:hAnsi="Verdana" w:cs="Verdana"/>
      <w:color w:val="000000"/>
      <w:sz w:val="20"/>
      <w:szCs w:val="20"/>
      <w:lang w:val="en-US"/>
    </w:rPr>
  </w:style>
  <w:style w:type="character" w:customStyle="1" w:styleId="grame">
    <w:name w:val="grame"/>
    <w:basedOn w:val="a0"/>
    <w:rsid w:val="00552EA7"/>
  </w:style>
  <w:style w:type="character" w:customStyle="1" w:styleId="FontStyle12">
    <w:name w:val="Font Style12"/>
    <w:rsid w:val="00552EA7"/>
    <w:rPr>
      <w:rFonts w:ascii="Century Gothic" w:hAnsi="Century Gothic" w:cs="Century Gothic"/>
      <w:sz w:val="8"/>
      <w:szCs w:val="8"/>
    </w:rPr>
  </w:style>
  <w:style w:type="paragraph" w:customStyle="1" w:styleId="ConsNormal">
    <w:name w:val="ConsNormal"/>
    <w:rsid w:val="00552E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552EA7"/>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552EA7"/>
  </w:style>
  <w:style w:type="character" w:customStyle="1" w:styleId="apple-converted-space">
    <w:name w:val="apple-converted-space"/>
    <w:basedOn w:val="a0"/>
    <w:rsid w:val="00552EA7"/>
  </w:style>
  <w:style w:type="character" w:customStyle="1" w:styleId="FontStyle15">
    <w:name w:val="Font Style15"/>
    <w:rsid w:val="00552EA7"/>
    <w:rPr>
      <w:rFonts w:ascii="Times New Roman" w:hAnsi="Times New Roman" w:cs="Times New Roman"/>
      <w:sz w:val="24"/>
      <w:szCs w:val="24"/>
    </w:rPr>
  </w:style>
  <w:style w:type="paragraph" w:customStyle="1" w:styleId="textb">
    <w:name w:val="textb"/>
    <w:basedOn w:val="a"/>
    <w:rsid w:val="00552EA7"/>
    <w:pPr>
      <w:spacing w:after="0" w:line="240" w:lineRule="auto"/>
    </w:pPr>
    <w:rPr>
      <w:rFonts w:ascii="Arial" w:eastAsia="Times New Roman" w:hAnsi="Arial" w:cs="Arial"/>
      <w:b/>
      <w:bCs/>
      <w:color w:val="000000"/>
      <w:lang w:eastAsia="ru-RU"/>
    </w:rPr>
  </w:style>
  <w:style w:type="character" w:customStyle="1" w:styleId="nobase">
    <w:name w:val="nobase"/>
    <w:basedOn w:val="a0"/>
    <w:rsid w:val="00552EA7"/>
  </w:style>
  <w:style w:type="table" w:styleId="ad">
    <w:name w:val="Table Grid"/>
    <w:basedOn w:val="a1"/>
    <w:rsid w:val="00552EA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52EA7"/>
    <w:pPr>
      <w:spacing w:after="0" w:line="360" w:lineRule="auto"/>
      <w:ind w:left="720" w:firstLine="680"/>
      <w:contextualSpacing/>
      <w:jc w:val="both"/>
    </w:pPr>
    <w:rPr>
      <w:rFonts w:ascii="Times New Roman" w:eastAsia="Calibri" w:hAnsi="Times New Roman" w:cs="Times New Roman"/>
      <w:color w:val="000000"/>
      <w:sz w:val="28"/>
    </w:rPr>
  </w:style>
  <w:style w:type="paragraph" w:customStyle="1" w:styleId="Default">
    <w:name w:val="Default"/>
    <w:rsid w:val="00552E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552E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52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
    <w:link w:val="S2"/>
    <w:qFormat/>
    <w:rsid w:val="00552EA7"/>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S2">
    <w:name w:val="S_Обычный Знак"/>
    <w:link w:val="S0"/>
    <w:locked/>
    <w:rsid w:val="00552EA7"/>
    <w:rPr>
      <w:rFonts w:ascii="Times New Roman" w:eastAsia="Times New Roman" w:hAnsi="Times New Roman" w:cs="Times New Roman"/>
      <w:sz w:val="24"/>
      <w:szCs w:val="20"/>
      <w:lang w:eastAsia="ru-RU"/>
    </w:rPr>
  </w:style>
  <w:style w:type="paragraph" w:styleId="af">
    <w:name w:val="caption"/>
    <w:basedOn w:val="a"/>
    <w:next w:val="a"/>
    <w:qFormat/>
    <w:rsid w:val="00552EA7"/>
    <w:pPr>
      <w:spacing w:after="0" w:line="360" w:lineRule="auto"/>
      <w:ind w:firstLine="709"/>
      <w:jc w:val="both"/>
    </w:pPr>
    <w:rPr>
      <w:rFonts w:ascii="Times New Roman" w:eastAsia="Times New Roman" w:hAnsi="Times New Roman" w:cs="Times New Roman"/>
      <w:b/>
      <w:bCs/>
      <w:color w:val="000000"/>
      <w:sz w:val="20"/>
      <w:szCs w:val="20"/>
      <w:lang w:eastAsia="ru-RU"/>
    </w:rPr>
  </w:style>
  <w:style w:type="paragraph" w:customStyle="1" w:styleId="S5">
    <w:name w:val="S_Заголовок 5"/>
    <w:basedOn w:val="a"/>
    <w:autoRedefine/>
    <w:rsid w:val="00552EA7"/>
    <w:pPr>
      <w:spacing w:after="0" w:line="360" w:lineRule="auto"/>
      <w:jc w:val="center"/>
    </w:pPr>
    <w:rPr>
      <w:rFonts w:ascii="Times New Roman" w:eastAsia="Calibri" w:hAnsi="Times New Roman" w:cs="Times New Roman"/>
      <w:color w:val="000000"/>
      <w:sz w:val="28"/>
      <w:szCs w:val="24"/>
      <w:lang w:eastAsia="ru-RU"/>
    </w:rPr>
  </w:style>
  <w:style w:type="paragraph" w:customStyle="1" w:styleId="ConsPlusNormal">
    <w:name w:val="ConsPlusNormal"/>
    <w:link w:val="ConsPlusNormal0"/>
    <w:rsid w:val="00552EA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552EA7"/>
    <w:rPr>
      <w:rFonts w:ascii="Arial" w:eastAsia="Calibri" w:hAnsi="Arial" w:cs="Times New Roman"/>
      <w:lang w:eastAsia="ru-RU"/>
    </w:rPr>
  </w:style>
  <w:style w:type="paragraph" w:customStyle="1" w:styleId="af0">
    <w:name w:val="Абзац"/>
    <w:basedOn w:val="a"/>
    <w:link w:val="af1"/>
    <w:qFormat/>
    <w:rsid w:val="00552EA7"/>
    <w:pPr>
      <w:spacing w:before="120" w:after="60" w:line="240" w:lineRule="auto"/>
      <w:ind w:firstLine="567"/>
      <w:jc w:val="both"/>
    </w:pPr>
    <w:rPr>
      <w:rFonts w:ascii="Times New Roman" w:eastAsia="Times New Roman" w:hAnsi="Times New Roman" w:cs="Times New Roman"/>
      <w:sz w:val="24"/>
      <w:szCs w:val="20"/>
      <w:lang w:eastAsia="ru-RU"/>
    </w:rPr>
  </w:style>
  <w:style w:type="character" w:customStyle="1" w:styleId="af1">
    <w:name w:val="Абзац Знак"/>
    <w:link w:val="af0"/>
    <w:locked/>
    <w:rsid w:val="00552EA7"/>
    <w:rPr>
      <w:rFonts w:ascii="Times New Roman" w:eastAsia="Times New Roman" w:hAnsi="Times New Roman" w:cs="Times New Roman"/>
      <w:sz w:val="24"/>
      <w:szCs w:val="20"/>
      <w:lang w:eastAsia="ru-RU"/>
    </w:rPr>
  </w:style>
  <w:style w:type="numbering" w:customStyle="1" w:styleId="51">
    <w:name w:val="Список 51"/>
    <w:rsid w:val="00552EA7"/>
    <w:pPr>
      <w:numPr>
        <w:numId w:val="2"/>
      </w:numPr>
    </w:pPr>
  </w:style>
  <w:style w:type="numbering" w:customStyle="1" w:styleId="41">
    <w:name w:val="Список 41"/>
    <w:rsid w:val="00552EA7"/>
    <w:pPr>
      <w:numPr>
        <w:numId w:val="1"/>
      </w:numPr>
    </w:pPr>
  </w:style>
  <w:style w:type="character" w:customStyle="1" w:styleId="submenu-table">
    <w:name w:val="submenu-table"/>
    <w:rsid w:val="00552EA7"/>
    <w:rPr>
      <w:rFonts w:cs="Times New Roman"/>
    </w:rPr>
  </w:style>
  <w:style w:type="paragraph" w:customStyle="1" w:styleId="consplusnormal1">
    <w:name w:val="consplusnormal"/>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customStyle="1" w:styleId="210">
    <w:name w:val="Заголовок 2 Знак1"/>
    <w:aliases w:val="Знак2 Знак Знак1"/>
    <w:locked/>
    <w:rsid w:val="00552EA7"/>
    <w:rPr>
      <w:rFonts w:cs="Times New Roman"/>
      <w:bCs/>
      <w:i/>
      <w:u w:val="single"/>
    </w:rPr>
  </w:style>
  <w:style w:type="paragraph" w:styleId="af2">
    <w:name w:val="Body Text"/>
    <w:basedOn w:val="a"/>
    <w:link w:val="af3"/>
    <w:semiHidden/>
    <w:rsid w:val="00552EA7"/>
    <w:pPr>
      <w:suppressAutoHyphens/>
      <w:spacing w:after="120" w:line="240" w:lineRule="auto"/>
    </w:pPr>
    <w:rPr>
      <w:rFonts w:ascii="Times New Roman" w:eastAsia="Times New Roman" w:hAnsi="Times New Roman" w:cs="Times New Roman"/>
      <w:color w:val="000000"/>
      <w:sz w:val="28"/>
      <w:szCs w:val="24"/>
      <w:lang w:eastAsia="ar-SA"/>
    </w:rPr>
  </w:style>
  <w:style w:type="character" w:customStyle="1" w:styleId="af3">
    <w:name w:val="Основной текст Знак"/>
    <w:basedOn w:val="a0"/>
    <w:link w:val="af2"/>
    <w:semiHidden/>
    <w:rsid w:val="00552EA7"/>
    <w:rPr>
      <w:rFonts w:ascii="Times New Roman" w:eastAsia="Times New Roman" w:hAnsi="Times New Roman" w:cs="Times New Roman"/>
      <w:color w:val="000000"/>
      <w:sz w:val="28"/>
      <w:szCs w:val="24"/>
      <w:lang w:eastAsia="ar-SA"/>
    </w:rPr>
  </w:style>
  <w:style w:type="paragraph" w:styleId="af4">
    <w:name w:val="List"/>
    <w:basedOn w:val="af2"/>
    <w:semiHidden/>
    <w:rsid w:val="00552EA7"/>
    <w:rPr>
      <w:rFonts w:ascii="Arial" w:hAnsi="Arial" w:cs="Tahoma"/>
    </w:rPr>
  </w:style>
  <w:style w:type="paragraph" w:customStyle="1" w:styleId="bodytext2">
    <w:name w:val="bodytext2"/>
    <w:basedOn w:val="a"/>
    <w:rsid w:val="00552EA7"/>
    <w:pPr>
      <w:spacing w:before="100" w:beforeAutospacing="1" w:after="100" w:afterAutospacing="1" w:line="240" w:lineRule="auto"/>
    </w:pPr>
    <w:rPr>
      <w:rFonts w:ascii="Times New Roman" w:eastAsia="Times New Roman" w:hAnsi="Times New Roman" w:cs="Times New Roman"/>
      <w:color w:val="000000"/>
      <w:sz w:val="28"/>
      <w:szCs w:val="24"/>
      <w:lang w:eastAsia="ru-RU"/>
    </w:rPr>
  </w:style>
  <w:style w:type="character" w:styleId="af5">
    <w:name w:val="page number"/>
    <w:basedOn w:val="a0"/>
    <w:rsid w:val="00552EA7"/>
  </w:style>
  <w:style w:type="paragraph" w:customStyle="1" w:styleId="ConsPlusTitle">
    <w:name w:val="ConsPlusTitle"/>
    <w:rsid w:val="00552EA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rsid w:val="00552EA7"/>
    <w:rPr>
      <w:color w:val="800080"/>
      <w:u w:val="single"/>
    </w:rPr>
  </w:style>
  <w:style w:type="paragraph" w:customStyle="1" w:styleId="Style3">
    <w:name w:val="Style3"/>
    <w:basedOn w:val="a"/>
    <w:rsid w:val="00552EA7"/>
    <w:pPr>
      <w:widowControl w:val="0"/>
      <w:autoSpaceDE w:val="0"/>
      <w:autoSpaceDN w:val="0"/>
      <w:adjustRightInd w:val="0"/>
      <w:spacing w:after="0" w:line="240" w:lineRule="auto"/>
    </w:pPr>
    <w:rPr>
      <w:rFonts w:ascii="Times New Roman" w:eastAsia="Times New Roman" w:hAnsi="Times New Roman" w:cs="Times New Roman"/>
      <w:color w:val="000000"/>
      <w:sz w:val="28"/>
      <w:szCs w:val="24"/>
      <w:lang w:eastAsia="ru-RU"/>
    </w:rPr>
  </w:style>
  <w:style w:type="character" w:customStyle="1" w:styleId="FontStyle14">
    <w:name w:val="Font Style14"/>
    <w:rsid w:val="00552EA7"/>
    <w:rPr>
      <w:rFonts w:ascii="Times New Roman" w:hAnsi="Times New Roman" w:cs="Times New Roman"/>
      <w:sz w:val="32"/>
      <w:szCs w:val="32"/>
    </w:rPr>
  </w:style>
  <w:style w:type="paragraph" w:styleId="af7">
    <w:name w:val="Body Text Indent"/>
    <w:basedOn w:val="a"/>
    <w:link w:val="af8"/>
    <w:uiPriority w:val="99"/>
    <w:rsid w:val="00552EA7"/>
    <w:pPr>
      <w:autoSpaceDE w:val="0"/>
      <w:autoSpaceDN w:val="0"/>
      <w:spacing w:after="120" w:line="240" w:lineRule="auto"/>
      <w:ind w:left="283"/>
    </w:pPr>
    <w:rPr>
      <w:rFonts w:ascii="Times New Roman" w:eastAsia="Calibri" w:hAnsi="Times New Roman" w:cs="Times New Roman"/>
      <w:sz w:val="20"/>
      <w:szCs w:val="20"/>
      <w:lang w:val="x-none" w:eastAsia="x-none"/>
    </w:rPr>
  </w:style>
  <w:style w:type="character" w:customStyle="1" w:styleId="af8">
    <w:name w:val="Основной текст с отступом Знак"/>
    <w:basedOn w:val="a0"/>
    <w:link w:val="af7"/>
    <w:uiPriority w:val="99"/>
    <w:rsid w:val="00552EA7"/>
    <w:rPr>
      <w:rFonts w:ascii="Times New Roman" w:eastAsia="Calibri" w:hAnsi="Times New Roman" w:cs="Times New Roman"/>
      <w:sz w:val="20"/>
      <w:szCs w:val="20"/>
      <w:lang w:val="x-none" w:eastAsia="x-none"/>
    </w:rPr>
  </w:style>
  <w:style w:type="paragraph" w:customStyle="1" w:styleId="13">
    <w:name w:val="Стиль Заголовок 1"/>
    <w:basedOn w:val="1"/>
    <w:rsid w:val="00552EA7"/>
    <w:pPr>
      <w:suppressAutoHyphens/>
      <w:spacing w:after="180"/>
      <w:jc w:val="center"/>
    </w:pPr>
    <w:rPr>
      <w:rFonts w:ascii="Arial Black" w:eastAsia="MS Mincho" w:hAnsi="Arial Black" w:cs="Arial Black"/>
      <w:b w:val="0"/>
      <w:bCs w:val="0"/>
      <w:caps/>
      <w:shadow/>
      <w:kern w:val="0"/>
      <w:sz w:val="28"/>
      <w:szCs w:val="28"/>
      <w:lang w:eastAsia="ar-SA"/>
    </w:rPr>
  </w:style>
  <w:style w:type="paragraph" w:styleId="14">
    <w:name w:val="toc 1"/>
    <w:basedOn w:val="a"/>
    <w:next w:val="a"/>
    <w:autoRedefine/>
    <w:uiPriority w:val="39"/>
    <w:rsid w:val="00552EA7"/>
    <w:pPr>
      <w:tabs>
        <w:tab w:val="right" w:leader="dot" w:pos="9356"/>
      </w:tabs>
      <w:suppressAutoHyphens/>
      <w:spacing w:after="0" w:line="360" w:lineRule="auto"/>
      <w:jc w:val="both"/>
    </w:pPr>
    <w:rPr>
      <w:rFonts w:ascii="Times New Roman" w:eastAsia="MS Mincho" w:hAnsi="Times New Roman" w:cs="Times New Roman"/>
      <w:b/>
      <w:bCs/>
      <w:caps/>
      <w:color w:val="000000"/>
      <w:lang w:eastAsia="ar-SA"/>
    </w:rPr>
  </w:style>
  <w:style w:type="paragraph" w:styleId="22">
    <w:name w:val="toc 2"/>
    <w:basedOn w:val="a"/>
    <w:next w:val="a"/>
    <w:autoRedefine/>
    <w:uiPriority w:val="39"/>
    <w:rsid w:val="00552EA7"/>
    <w:pPr>
      <w:tabs>
        <w:tab w:val="left" w:pos="1560"/>
        <w:tab w:val="right" w:leader="dot" w:pos="9923"/>
      </w:tabs>
      <w:suppressAutoHyphens/>
      <w:spacing w:after="0" w:line="240" w:lineRule="auto"/>
      <w:ind w:left="851"/>
    </w:pPr>
    <w:rPr>
      <w:rFonts w:ascii="Times New Roman" w:eastAsia="MS Mincho" w:hAnsi="Times New Roman" w:cs="Times New Roman"/>
      <w:smallCaps/>
      <w:color w:val="3366FF"/>
      <w:sz w:val="20"/>
      <w:szCs w:val="20"/>
      <w:lang w:eastAsia="ar-SA"/>
    </w:rPr>
  </w:style>
  <w:style w:type="paragraph" w:styleId="31">
    <w:name w:val="toc 3"/>
    <w:basedOn w:val="a"/>
    <w:next w:val="a"/>
    <w:autoRedefine/>
    <w:uiPriority w:val="39"/>
    <w:rsid w:val="00552EA7"/>
    <w:pPr>
      <w:tabs>
        <w:tab w:val="left" w:pos="0"/>
        <w:tab w:val="right" w:leader="dot" w:pos="9356"/>
      </w:tabs>
      <w:suppressAutoHyphens/>
      <w:spacing w:after="0" w:line="240" w:lineRule="auto"/>
    </w:pPr>
    <w:rPr>
      <w:rFonts w:ascii="Times New Roman" w:eastAsia="MS Mincho" w:hAnsi="Times New Roman" w:cs="Times New Roman"/>
      <w:i/>
      <w:iCs/>
      <w:noProof/>
      <w:color w:val="000000"/>
      <w:sz w:val="20"/>
      <w:szCs w:val="20"/>
      <w:lang w:eastAsia="ar-SA"/>
    </w:rPr>
  </w:style>
  <w:style w:type="paragraph" w:styleId="af9">
    <w:name w:val="Balloon Text"/>
    <w:basedOn w:val="a"/>
    <w:link w:val="afa"/>
    <w:rsid w:val="00552EA7"/>
    <w:pPr>
      <w:spacing w:after="0" w:line="240" w:lineRule="auto"/>
    </w:pPr>
    <w:rPr>
      <w:rFonts w:ascii="Tahoma" w:eastAsia="Times New Roman" w:hAnsi="Tahoma" w:cs="Times New Roman"/>
      <w:color w:val="000000"/>
      <w:sz w:val="16"/>
      <w:szCs w:val="16"/>
      <w:lang w:val="x-none" w:eastAsia="x-none"/>
    </w:rPr>
  </w:style>
  <w:style w:type="character" w:customStyle="1" w:styleId="afa">
    <w:name w:val="Текст выноски Знак"/>
    <w:basedOn w:val="a0"/>
    <w:link w:val="af9"/>
    <w:rsid w:val="00552EA7"/>
    <w:rPr>
      <w:rFonts w:ascii="Tahoma" w:eastAsia="Times New Roman" w:hAnsi="Tahoma" w:cs="Times New Roman"/>
      <w:color w:val="000000"/>
      <w:sz w:val="16"/>
      <w:szCs w:val="16"/>
      <w:lang w:val="x-none" w:eastAsia="x-none"/>
    </w:rPr>
  </w:style>
  <w:style w:type="paragraph" w:styleId="42">
    <w:name w:val="toc 4"/>
    <w:basedOn w:val="a"/>
    <w:next w:val="a"/>
    <w:autoRedefine/>
    <w:uiPriority w:val="39"/>
    <w:unhideWhenUsed/>
    <w:rsid w:val="00552EA7"/>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552EA7"/>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552EA7"/>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552EA7"/>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552EA7"/>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552EA7"/>
    <w:pPr>
      <w:spacing w:after="100"/>
      <w:ind w:left="1760"/>
    </w:pPr>
    <w:rPr>
      <w:rFonts w:ascii="Calibri" w:eastAsia="Times New Roman" w:hAnsi="Calibri" w:cs="Times New Roman"/>
      <w:lang w:eastAsia="ru-RU"/>
    </w:rPr>
  </w:style>
  <w:style w:type="character" w:styleId="afb">
    <w:name w:val="Emphasis"/>
    <w:uiPriority w:val="20"/>
    <w:qFormat/>
    <w:rsid w:val="00552EA7"/>
    <w:rPr>
      <w:i/>
      <w:iCs/>
    </w:rPr>
  </w:style>
  <w:style w:type="paragraph" w:styleId="afc">
    <w:name w:val="TOC Heading"/>
    <w:basedOn w:val="1"/>
    <w:next w:val="a"/>
    <w:uiPriority w:val="39"/>
    <w:semiHidden/>
    <w:unhideWhenUsed/>
    <w:qFormat/>
    <w:rsid w:val="00552EA7"/>
    <w:pPr>
      <w:keepLines/>
      <w:spacing w:before="480" w:after="0" w:line="276" w:lineRule="auto"/>
      <w:outlineLvl w:val="9"/>
    </w:pPr>
    <w:rPr>
      <w:rFonts w:ascii="Cambria" w:hAnsi="Cambria" w:cs="Times New Roman"/>
      <w:color w:val="A5A5A5"/>
      <w:kern w:val="0"/>
      <w:sz w:val="28"/>
      <w:szCs w:val="28"/>
      <w:lang w:eastAsia="en-US"/>
    </w:rPr>
  </w:style>
  <w:style w:type="paragraph" w:customStyle="1" w:styleId="formattexttopleveltext">
    <w:name w:val="formattext topleveltext"/>
    <w:basedOn w:val="a"/>
    <w:rsid w:val="00552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552EA7"/>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552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Прижатый влево"/>
    <w:basedOn w:val="a"/>
    <w:next w:val="a"/>
    <w:uiPriority w:val="99"/>
    <w:rsid w:val="00552EA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OTCHET00">
    <w:name w:val="OTCHET_00"/>
    <w:basedOn w:val="23"/>
    <w:rsid w:val="00552EA7"/>
    <w:pPr>
      <w:numPr>
        <w:numId w:val="0"/>
      </w:numPr>
      <w:tabs>
        <w:tab w:val="left" w:pos="709"/>
      </w:tabs>
      <w:spacing w:line="360" w:lineRule="auto"/>
      <w:contextualSpacing w:val="0"/>
      <w:jc w:val="both"/>
    </w:pPr>
    <w:rPr>
      <w:color w:val="auto"/>
      <w:sz w:val="24"/>
      <w:szCs w:val="20"/>
    </w:rPr>
  </w:style>
  <w:style w:type="paragraph" w:styleId="23">
    <w:name w:val="List Number 2"/>
    <w:basedOn w:val="a"/>
    <w:rsid w:val="00552EA7"/>
    <w:pPr>
      <w:numPr>
        <w:numId w:val="51"/>
      </w:numPr>
      <w:spacing w:after="0" w:line="240" w:lineRule="auto"/>
      <w:contextualSpacing/>
    </w:pPr>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699D5AB43A6FC29F41BF96096ED96215DB2DAC418EA4FE42258377L3K" TargetMode="External"/><Relationship Id="rId18" Type="http://schemas.openxmlformats.org/officeDocument/2006/relationships/hyperlink" Target="consultantplus://offline/ref=4594773E2B65C7F17DAF27DA8E5790FD9A94B785CAE52FE8BD238A64O320N" TargetMode="External"/><Relationship Id="rId26" Type="http://schemas.openxmlformats.org/officeDocument/2006/relationships/hyperlink" Target="consultantplus://offline/ref=E8AA3082850ABD06D1B9761B75A22C2E76A6C36A07486DD819D41783EBE7A9F647B3FF96CE057BwFL5I" TargetMode="External"/><Relationship Id="rId39"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consultantplus://offline/ref=AA5195DCE186696056ECB640BB346DB392DE03DC6179483E71CF83E1u0TEH" TargetMode="Externa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9699D5AB43A6FC29F41BF96096ED96213DC2DAD43D3AEF61B29817471LAK" TargetMode="External"/><Relationship Id="rId17" Type="http://schemas.openxmlformats.org/officeDocument/2006/relationships/hyperlink" Target="consultantplus://offline/ref=4594773E2B65C7F17DAF27DA8E5790FD9A94B785CAE52FE8BD238A64O320N" TargetMode="External"/><Relationship Id="rId25" Type="http://schemas.openxmlformats.org/officeDocument/2006/relationships/hyperlink" Target="consultantplus://offline/ref=F7AB38F72F01D46E8B926117BB002E07357DB1345659B34BCA8BDA69128714F2CCD051AB204071e2hFN"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hyperlink" Target="consultantplus://offline/ref=5BD85B80666AE4B6E4C4EAB296A33DA1166A3961A0B6883136025C4C0CF08AE95073FACD423FDDA171SDJ" TargetMode="External"/><Relationship Id="rId2" Type="http://schemas.openxmlformats.org/officeDocument/2006/relationships/styles" Target="styles.xml"/><Relationship Id="rId16" Type="http://schemas.openxmlformats.org/officeDocument/2006/relationships/hyperlink" Target="consultantplus://offline/ref=49699D5AB43A6FC29F41BF96096ED96213DC2CA549D3AEF61B29817471LAK" TargetMode="External"/><Relationship Id="rId20" Type="http://schemas.openxmlformats.org/officeDocument/2006/relationships/hyperlink" Target="consultantplus://offline/ref=4594773E2B65C7F17DAF38CF8B5790FD9A96B28AC8EB72E2B57A866637OD23N" TargetMode="External"/><Relationship Id="rId29" Type="http://schemas.openxmlformats.org/officeDocument/2006/relationships/hyperlink" Target="http://docs.cntd.ru/document/1200071151" TargetMode="External"/><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699D5AB43A6FC29F41A0830C6ED96213DD2AA949D8F3FC13708D761D7DLEK" TargetMode="External"/><Relationship Id="rId24" Type="http://schemas.openxmlformats.org/officeDocument/2006/relationships/hyperlink" Target="consultantplus://offline/ref=5928DA76C88CA3903200E18A622A6A8045AB52291DD9FA941822663E05B9F4FDED3B181584A98FA1T0W3N"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hyperlink" Target="consultantplus://offline/ref=1A2374A7C2D016F605E77C145451D8BDCC033D7E257E79953E1E57C2931463F9AA0EA9A0F0D6870Ce5HBJ" TargetMode="External"/><Relationship Id="rId5" Type="http://schemas.openxmlformats.org/officeDocument/2006/relationships/webSettings" Target="webSettings.xml"/><Relationship Id="rId15" Type="http://schemas.openxmlformats.org/officeDocument/2006/relationships/hyperlink" Target="http://docs.cntd.ru/document/1200091049" TargetMode="External"/><Relationship Id="rId23" Type="http://schemas.openxmlformats.org/officeDocument/2006/relationships/image" Target="media/image4.wmf"/><Relationship Id="rId28" Type="http://schemas.openxmlformats.org/officeDocument/2006/relationships/hyperlink" Target="http://docs.cntd.ru/document/1200071148" TargetMode="External"/><Relationship Id="rId36" Type="http://schemas.openxmlformats.org/officeDocument/2006/relationships/image" Target="media/image10.png"/><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consultantplus://offline/ref=4594773E2B65C7F17DAF38CF8B5790FD9299B08DCEE52FE8BD238A64O320N" TargetMode="External"/><Relationship Id="rId31" Type="http://schemas.openxmlformats.org/officeDocument/2006/relationships/image" Target="media/image5.png"/><Relationship Id="rId44" Type="http://schemas.openxmlformats.org/officeDocument/2006/relationships/hyperlink" Target="consultantplus://offline/ref=593EB0A8CD810837D8A1B5BF7092DEDE49C227553FB733652CF2AB455BjAxB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ocs.cntd.ru/document/1200084087" TargetMode="External"/><Relationship Id="rId22" Type="http://schemas.openxmlformats.org/officeDocument/2006/relationships/hyperlink" Target="consultantplus://offline/ref=AA5195DCE186696056ECB640BB346DB392DE03DC6179483E71CF83E1u0TEH" TargetMode="External"/><Relationship Id="rId27" Type="http://schemas.openxmlformats.org/officeDocument/2006/relationships/hyperlink" Target="consultantplus://offline/ref=713AE473B4597ED0D15515BBFD33A27250147F9C4A0F386CF108DD64FBACT0M" TargetMode="External"/><Relationship Id="rId30" Type="http://schemas.openxmlformats.org/officeDocument/2006/relationships/hyperlink" Target="http://docs.cntd.ru/document/1200071153" TargetMode="External"/><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footer" Target="footer2.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87</Pages>
  <Words>24797</Words>
  <Characters>141345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ЛисицинПН</dc:creator>
  <cp:lastModifiedBy>ЛисицинПН</cp:lastModifiedBy>
  <cp:revision>5</cp:revision>
  <cp:lastPrinted>2019-05-31T12:35:00Z</cp:lastPrinted>
  <dcterms:created xsi:type="dcterms:W3CDTF">2019-05-31T08:56:00Z</dcterms:created>
  <dcterms:modified xsi:type="dcterms:W3CDTF">2019-05-31T12:55:00Z</dcterms:modified>
</cp:coreProperties>
</file>