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Фон" color2="black" recolor="t" type="frame"/>
    </v:background>
  </w:background>
  <w:body>
    <w:p w:rsidR="00665F36" w:rsidRDefault="00BF5BBB" w:rsidP="00C04572">
      <w:pPr>
        <w:spacing w:before="60" w:line="240" w:lineRule="auto"/>
        <w:ind w:firstLine="0"/>
        <w:jc w:val="center"/>
        <w:rPr>
          <w:b/>
        </w:rPr>
      </w:pPr>
      <w:r w:rsidRPr="00BF5BBB">
        <w:rPr>
          <w:b/>
          <w:sz w:val="20"/>
        </w:rPr>
        <w:t>ОТДЕЛЕНИЕ ФОНДА</w:t>
      </w:r>
      <w:r w:rsidRPr="00BF5BBB">
        <w:rPr>
          <w:b/>
          <w:sz w:val="20"/>
        </w:rPr>
        <w:br/>
        <w:t xml:space="preserve">ПЕНСИОННОГО И </w:t>
      </w:r>
      <w:r w:rsidR="00613894">
        <w:rPr>
          <w:b/>
          <w:sz w:val="20"/>
        </w:rPr>
        <w:t>С</w:t>
      </w:r>
      <w:r w:rsidRPr="00BF5BBB">
        <w:rPr>
          <w:b/>
          <w:sz w:val="20"/>
        </w:rPr>
        <w:t>ОЦИАЛЬНОГО СТРАХОВАНИЯ</w:t>
      </w:r>
      <w:r>
        <w:rPr>
          <w:b/>
          <w:sz w:val="20"/>
        </w:rPr>
        <w:t xml:space="preserve"> </w:t>
      </w:r>
      <w:r w:rsidRPr="00BF5BBB">
        <w:rPr>
          <w:b/>
          <w:sz w:val="20"/>
        </w:rPr>
        <w:t>РОССИЙСКОЙ ФЕДЕРАЦИИ</w:t>
      </w:r>
      <w:r w:rsidRPr="00BF5BBB">
        <w:rPr>
          <w:b/>
          <w:sz w:val="20"/>
        </w:rPr>
        <w:br/>
        <w:t>ПО ЯРО</w:t>
      </w:r>
      <w:r w:rsidR="00CA4F86">
        <w:rPr>
          <w:b/>
          <w:sz w:val="20"/>
        </w:rPr>
        <w:t>С</w:t>
      </w:r>
      <w:r w:rsidRPr="00BF5BBB">
        <w:rPr>
          <w:b/>
          <w:sz w:val="20"/>
        </w:rPr>
        <w:t>Л</w:t>
      </w:r>
      <w:r w:rsidR="00CA4F86">
        <w:rPr>
          <w:b/>
          <w:sz w:val="20"/>
        </w:rPr>
        <w:t>А</w:t>
      </w:r>
      <w:r w:rsidRPr="00BF5BBB">
        <w:rPr>
          <w:b/>
          <w:sz w:val="20"/>
        </w:rPr>
        <w:t>ВСКОЙ ОБЛАСТИ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4775"/>
        <w:gridCol w:w="4155"/>
      </w:tblGrid>
      <w:tr w:rsidR="00BF5BBB" w:rsidRPr="00BF5BBB" w:rsidTr="00BF5BBB">
        <w:tc>
          <w:tcPr>
            <w:tcW w:w="4775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5BBB" w:rsidRPr="00BF5BBB" w:rsidRDefault="00BF5BBB" w:rsidP="00C04572">
            <w:pPr>
              <w:spacing w:line="240" w:lineRule="auto"/>
              <w:jc w:val="left"/>
              <w:rPr>
                <w:rStyle w:val="a4"/>
              </w:rPr>
            </w:pPr>
            <w:r w:rsidRPr="00BF5BBB">
              <w:rPr>
                <w:b/>
              </w:rPr>
              <w:t>15</w:t>
            </w:r>
            <w:r w:rsidRPr="00BF5BBB">
              <w:rPr>
                <w:rStyle w:val="a4"/>
              </w:rPr>
              <w:t>0049 г. Ярославль,</w:t>
            </w:r>
          </w:p>
          <w:p w:rsidR="00BF5BBB" w:rsidRPr="00BF5BBB" w:rsidRDefault="00BF5BBB" w:rsidP="00C04572">
            <w:pPr>
              <w:spacing w:line="240" w:lineRule="auto"/>
              <w:jc w:val="left"/>
            </w:pPr>
            <w:r w:rsidRPr="00BF5BBB">
              <w:rPr>
                <w:rStyle w:val="a4"/>
              </w:rPr>
              <w:t>проезд Ухтомского, д. 5</w:t>
            </w:r>
          </w:p>
        </w:tc>
        <w:tc>
          <w:tcPr>
            <w:tcW w:w="41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F5BBB" w:rsidRPr="00BF5BBB" w:rsidRDefault="00BF5BBB" w:rsidP="00C04572">
            <w:pPr>
              <w:spacing w:line="240" w:lineRule="auto"/>
              <w:jc w:val="left"/>
              <w:rPr>
                <w:rStyle w:val="a4"/>
              </w:rPr>
            </w:pPr>
            <w:r w:rsidRPr="00BF5BBB">
              <w:rPr>
                <w:rStyle w:val="a4"/>
              </w:rPr>
              <w:t>Пресс-служба: (4852) 59 01 96</w:t>
            </w:r>
          </w:p>
          <w:p w:rsidR="00BF5BBB" w:rsidRPr="00BF5BBB" w:rsidRDefault="00BF5BBB" w:rsidP="00C04572">
            <w:pPr>
              <w:spacing w:line="240" w:lineRule="auto"/>
              <w:jc w:val="left"/>
              <w:rPr>
                <w:rStyle w:val="a4"/>
              </w:rPr>
            </w:pPr>
            <w:r w:rsidRPr="00BF5BBB">
              <w:rPr>
                <w:rStyle w:val="a4"/>
              </w:rPr>
              <w:t>Факс: (4852) 59 02 82</w:t>
            </w:r>
          </w:p>
          <w:p w:rsidR="00BF5BBB" w:rsidRPr="00471A0E" w:rsidRDefault="00BF5BBB" w:rsidP="00C04572">
            <w:pPr>
              <w:spacing w:line="240" w:lineRule="auto"/>
              <w:jc w:val="left"/>
              <w:rPr>
                <w:b/>
              </w:rPr>
            </w:pPr>
            <w:r w:rsidRPr="00BF5BBB">
              <w:rPr>
                <w:rStyle w:val="a4"/>
                <w:lang w:val="en-US"/>
              </w:rPr>
              <w:t>E</w:t>
            </w:r>
            <w:r w:rsidRPr="00471A0E">
              <w:rPr>
                <w:rStyle w:val="a4"/>
              </w:rPr>
              <w:t>-</w:t>
            </w:r>
            <w:r w:rsidRPr="00BF5BBB">
              <w:rPr>
                <w:rStyle w:val="a4"/>
                <w:lang w:val="en-US"/>
              </w:rPr>
              <w:t>mail</w:t>
            </w:r>
            <w:r w:rsidRPr="00471A0E">
              <w:rPr>
                <w:rStyle w:val="a4"/>
              </w:rPr>
              <w:t>:</w:t>
            </w:r>
            <w:r w:rsidRPr="00471A0E">
              <w:rPr>
                <w:b/>
              </w:rPr>
              <w:t xml:space="preserve"> </w:t>
            </w:r>
            <w:r>
              <w:rPr>
                <w:lang w:val="en-US"/>
              </w:rPr>
              <w:t>pressa</w:t>
            </w:r>
            <w:r w:rsidRPr="00471A0E">
              <w:t>@76.</w:t>
            </w:r>
            <w:r>
              <w:rPr>
                <w:lang w:val="en-US"/>
              </w:rPr>
              <w:t>sfr</w:t>
            </w:r>
            <w:r w:rsidRPr="00471A0E">
              <w:t>.</w:t>
            </w:r>
            <w:r>
              <w:rPr>
                <w:lang w:val="en-US"/>
              </w:rPr>
              <w:t>gov</w:t>
            </w:r>
            <w:r w:rsidRPr="00471A0E">
              <w:t>.</w:t>
            </w:r>
            <w:r w:rsidRPr="00BF5BBB">
              <w:rPr>
                <w:lang w:val="en-US"/>
              </w:rPr>
              <w:t>ru</w:t>
            </w:r>
          </w:p>
        </w:tc>
      </w:tr>
      <w:tr w:rsidR="003E4FB1" w:rsidRPr="00BF5BBB" w:rsidTr="004B5B93">
        <w:tc>
          <w:tcPr>
            <w:tcW w:w="893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3E4FB1" w:rsidRPr="003E4FB1" w:rsidRDefault="003E4FB1" w:rsidP="00332BA1">
            <w:pPr>
              <w:spacing w:line="240" w:lineRule="auto"/>
              <w:rPr>
                <w:rStyle w:val="a4"/>
                <w:sz w:val="96"/>
              </w:rPr>
            </w:pPr>
          </w:p>
        </w:tc>
      </w:tr>
    </w:tbl>
    <w:p w:rsidR="006D7545" w:rsidRDefault="006D7545" w:rsidP="006D7545">
      <w:pPr>
        <w:jc w:val="left"/>
        <w:rPr>
          <w:lang w:eastAsia="ru-RU"/>
        </w:rPr>
      </w:pPr>
    </w:p>
    <w:p w:rsidR="006D7545" w:rsidRPr="006D7545" w:rsidRDefault="006D7545" w:rsidP="006D7545">
      <w:pPr>
        <w:jc w:val="center"/>
        <w:rPr>
          <w:b/>
          <w:lang w:eastAsia="ru-RU"/>
        </w:rPr>
      </w:pPr>
      <w:r w:rsidRPr="006D7545">
        <w:rPr>
          <w:b/>
          <w:lang w:eastAsia="ru-RU"/>
        </w:rPr>
        <w:t>С начала 2023 года ОСФР по Ярославской области выплатило более миллиарда рублей по больничным листам</w:t>
      </w:r>
    </w:p>
    <w:p w:rsidR="006D7545" w:rsidRPr="006D7545" w:rsidRDefault="006D7545" w:rsidP="006D7545">
      <w:pPr>
        <w:jc w:val="left"/>
        <w:rPr>
          <w:b/>
          <w:lang w:eastAsia="ru-RU"/>
        </w:rPr>
      </w:pPr>
    </w:p>
    <w:p w:rsidR="006D7545" w:rsidRDefault="006D7545" w:rsidP="006D7545">
      <w:pPr>
        <w:jc w:val="left"/>
        <w:rPr>
          <w:lang w:eastAsia="ru-RU"/>
        </w:rPr>
      </w:pPr>
      <w:r>
        <w:rPr>
          <w:lang w:eastAsia="ru-RU"/>
        </w:rPr>
        <w:t xml:space="preserve">С начала года Отделение СФР по Ярославской области обработала более 107 тысяч листков нетрудоспособности, а сумма оплаченных больничных составила 1,193 </w:t>
      </w:r>
      <w:proofErr w:type="gramStart"/>
      <w:r>
        <w:rPr>
          <w:lang w:eastAsia="ru-RU"/>
        </w:rPr>
        <w:t>млн</w:t>
      </w:r>
      <w:proofErr w:type="gramEnd"/>
      <w:r>
        <w:rPr>
          <w:lang w:eastAsia="ru-RU"/>
        </w:rPr>
        <w:t xml:space="preserve"> рублей. При этом по итогам 2022 года жителям региона были оплачены 503,8 тысячи больничных листов на сумму более 5 </w:t>
      </w:r>
      <w:proofErr w:type="gramStart"/>
      <w:r>
        <w:rPr>
          <w:lang w:eastAsia="ru-RU"/>
        </w:rPr>
        <w:t>млрд</w:t>
      </w:r>
      <w:proofErr w:type="gramEnd"/>
      <w:r>
        <w:rPr>
          <w:lang w:eastAsia="ru-RU"/>
        </w:rPr>
        <w:t xml:space="preserve"> 836 млн рублей. Количество дней нетрудоспособности по области снизилось и составило 5 532 986 дней, что почти на один миллион дней меньше, чем в 2021 году.</w:t>
      </w:r>
    </w:p>
    <w:p w:rsidR="006D7545" w:rsidRDefault="006D7545" w:rsidP="006D7545">
      <w:pPr>
        <w:jc w:val="left"/>
        <w:rPr>
          <w:lang w:eastAsia="ru-RU"/>
        </w:rPr>
      </w:pPr>
    </w:p>
    <w:p w:rsidR="006D7545" w:rsidRDefault="006D7545" w:rsidP="006D7545">
      <w:pPr>
        <w:jc w:val="left"/>
        <w:rPr>
          <w:lang w:eastAsia="ru-RU"/>
        </w:rPr>
      </w:pPr>
      <w:r>
        <w:rPr>
          <w:lang w:eastAsia="ru-RU"/>
        </w:rPr>
        <w:t xml:space="preserve">– С 1 января 2023 года после объединения Пенсионного фонда и Фона социального страхования пособиями по временной нетрудоспособности занимается Социальный фонд России. Сам алгоритм работы с </w:t>
      </w:r>
      <w:proofErr w:type="gramStart"/>
      <w:r>
        <w:rPr>
          <w:lang w:eastAsia="ru-RU"/>
        </w:rPr>
        <w:t>больничными</w:t>
      </w:r>
      <w:proofErr w:type="gramEnd"/>
      <w:r>
        <w:rPr>
          <w:lang w:eastAsia="ru-RU"/>
        </w:rPr>
        <w:t xml:space="preserve"> не изменился. При этом с начала 2023 года максимальный размер пособия по временной нетрудоспособности увеличился и составляет 2 736,99 рублей в день, – рассказал управляющий Отделением Социального фонда России по Ярославской области Александр </w:t>
      </w:r>
      <w:proofErr w:type="spellStart"/>
      <w:r>
        <w:rPr>
          <w:lang w:eastAsia="ru-RU"/>
        </w:rPr>
        <w:t>Матеша</w:t>
      </w:r>
      <w:proofErr w:type="spellEnd"/>
      <w:r>
        <w:rPr>
          <w:lang w:eastAsia="ru-RU"/>
        </w:rPr>
        <w:t>.</w:t>
      </w:r>
    </w:p>
    <w:p w:rsidR="006D7545" w:rsidRDefault="006D7545" w:rsidP="006D7545">
      <w:pPr>
        <w:jc w:val="left"/>
        <w:rPr>
          <w:lang w:eastAsia="ru-RU"/>
        </w:rPr>
      </w:pPr>
    </w:p>
    <w:p w:rsidR="006D7545" w:rsidRDefault="006D7545" w:rsidP="006D7545">
      <w:pPr>
        <w:jc w:val="left"/>
        <w:rPr>
          <w:lang w:eastAsia="ru-RU"/>
        </w:rPr>
      </w:pPr>
      <w:r>
        <w:rPr>
          <w:lang w:eastAsia="ru-RU"/>
        </w:rPr>
        <w:t>Кроме увеличения максимального размера пособия есть новшества и для граждан, которые работают по договорам гражданско-правового характера. С 2023 года они также могут получать пособия по временной нетрудоспособности. Но при условии, что в 2022 году работодатель отчислял на таких работников страховые взносы в размере не менее чем 4 833,72 рубля за год.</w:t>
      </w:r>
    </w:p>
    <w:p w:rsidR="006D7545" w:rsidRDefault="006D7545" w:rsidP="006D7545">
      <w:pPr>
        <w:jc w:val="left"/>
        <w:rPr>
          <w:lang w:eastAsia="ru-RU"/>
        </w:rPr>
      </w:pPr>
    </w:p>
    <w:p w:rsidR="006D7545" w:rsidRDefault="006D7545" w:rsidP="006D7545">
      <w:pPr>
        <w:jc w:val="left"/>
        <w:rPr>
          <w:lang w:eastAsia="ru-RU"/>
        </w:rPr>
      </w:pPr>
      <w:r>
        <w:rPr>
          <w:lang w:eastAsia="ru-RU"/>
        </w:rPr>
        <w:t>Как и прежде, размер пособия зависит от страхового стажа и зарплаты работника. Для расчёта среднего заработка берут все выплаты, на которые начислялись страховые взносы за последние два года, в том числе у предыдущего работодателя.</w:t>
      </w:r>
      <w:r>
        <w:rPr>
          <w:lang w:eastAsia="ru-RU"/>
        </w:rPr>
        <w:t xml:space="preserve"> </w:t>
      </w:r>
      <w:r>
        <w:rPr>
          <w:lang w:eastAsia="ru-RU"/>
        </w:rPr>
        <w:t>При страховом стаже 8 и более лет пособие составит 100% среднего заработка. При страховом стаже от 5 до 8 лет – 80% среднего заработка, при стаже до 5 лет – 60%.</w:t>
      </w:r>
    </w:p>
    <w:p w:rsidR="006D7545" w:rsidRDefault="006D7545" w:rsidP="006D7545">
      <w:pPr>
        <w:jc w:val="left"/>
        <w:rPr>
          <w:lang w:eastAsia="ru-RU"/>
        </w:rPr>
      </w:pPr>
    </w:p>
    <w:p w:rsidR="006D7545" w:rsidRDefault="006D7545" w:rsidP="006D7545">
      <w:pPr>
        <w:jc w:val="left"/>
        <w:rPr>
          <w:lang w:eastAsia="ru-RU"/>
        </w:rPr>
      </w:pPr>
      <w:proofErr w:type="gramStart"/>
      <w:r>
        <w:rPr>
          <w:lang w:eastAsia="ru-RU"/>
        </w:rPr>
        <w:t>Особый порядок расчёта больничных установлен для родителей, которые ухаживают за больными детьми.</w:t>
      </w:r>
      <w:proofErr w:type="gramEnd"/>
      <w:r>
        <w:rPr>
          <w:lang w:eastAsia="ru-RU"/>
        </w:rPr>
        <w:t xml:space="preserve"> Уход за малышом в возрасте до 8 лет оплачивается в размере 100% от среднего заработка, независимо от стажа и порядка лечения (на дому или в больнице). Если ребенок 8 лет и старше проходит лечение амбулаторно, больничный оплачивается за первые 10 календарных дней лечения в зависимости от стажа работника, за последующие дни лечения – в размере 50% среднего заработка. Если лечение проводится в стационарных условиях, в том числе в дневном стационаре, размер пособия по временной нетрудоспособности будет зависеть только от стажа работника.</w:t>
      </w:r>
    </w:p>
    <w:p w:rsidR="006D7545" w:rsidRDefault="006D7545" w:rsidP="006D7545">
      <w:pPr>
        <w:jc w:val="left"/>
        <w:rPr>
          <w:lang w:eastAsia="ru-RU"/>
        </w:rPr>
      </w:pPr>
    </w:p>
    <w:p w:rsidR="006D7545" w:rsidRDefault="006D7545" w:rsidP="006D7545">
      <w:pPr>
        <w:jc w:val="left"/>
        <w:rPr>
          <w:lang w:eastAsia="ru-RU"/>
        </w:rPr>
      </w:pPr>
    </w:p>
    <w:p w:rsidR="006D7545" w:rsidRDefault="006D7545" w:rsidP="006D7545">
      <w:pPr>
        <w:jc w:val="left"/>
        <w:rPr>
          <w:lang w:eastAsia="ru-RU"/>
        </w:rPr>
      </w:pPr>
    </w:p>
    <w:p w:rsidR="006D7545" w:rsidRDefault="006D7545" w:rsidP="006D7545">
      <w:pPr>
        <w:jc w:val="left"/>
        <w:rPr>
          <w:lang w:eastAsia="ru-RU"/>
        </w:rPr>
      </w:pPr>
    </w:p>
    <w:p w:rsidR="006D7545" w:rsidRDefault="006D7545" w:rsidP="006D7545">
      <w:pPr>
        <w:jc w:val="left"/>
        <w:rPr>
          <w:lang w:eastAsia="ru-RU"/>
        </w:rPr>
      </w:pPr>
    </w:p>
    <w:p w:rsidR="006D7545" w:rsidRDefault="006D7545" w:rsidP="006D7545">
      <w:pPr>
        <w:jc w:val="left"/>
        <w:rPr>
          <w:lang w:eastAsia="ru-RU"/>
        </w:rPr>
      </w:pPr>
    </w:p>
    <w:p w:rsidR="006D7545" w:rsidRDefault="006D7545" w:rsidP="006D7545">
      <w:pPr>
        <w:jc w:val="left"/>
        <w:rPr>
          <w:lang w:eastAsia="ru-RU"/>
        </w:rPr>
      </w:pPr>
      <w:proofErr w:type="spellStart"/>
      <w:r>
        <w:rPr>
          <w:lang w:eastAsia="ru-RU"/>
        </w:rPr>
        <w:t>Справочно</w:t>
      </w:r>
      <w:proofErr w:type="spellEnd"/>
      <w:r>
        <w:rPr>
          <w:lang w:eastAsia="ru-RU"/>
        </w:rPr>
        <w:t>:</w:t>
      </w:r>
    </w:p>
    <w:p w:rsidR="006D7545" w:rsidRDefault="006D7545" w:rsidP="006D7545">
      <w:pPr>
        <w:jc w:val="left"/>
        <w:rPr>
          <w:lang w:eastAsia="ru-RU"/>
        </w:rPr>
      </w:pPr>
      <w:r>
        <w:rPr>
          <w:lang w:eastAsia="ru-RU"/>
        </w:rPr>
        <w:t>С 2022 года все больничные листы оформляются в электронном виде. Данные по электронному листку поступают к работодателю напрямую. Фонд, в свою очередь, направляет запрос на подтверждение, корректировку сведений, необходимых для назначения и выплаты пособия по временной нетрудоспособности (стаж, сумма заработка и другое).</w:t>
      </w:r>
    </w:p>
    <w:p w:rsidR="006D7545" w:rsidRDefault="006D7545" w:rsidP="00CF56E8">
      <w:pPr>
        <w:jc w:val="right"/>
        <w:rPr>
          <w:lang w:eastAsia="ru-RU"/>
        </w:rPr>
      </w:pPr>
    </w:p>
    <w:p w:rsidR="00CF56E8" w:rsidRDefault="00CF56E8" w:rsidP="00CF56E8">
      <w:pPr>
        <w:jc w:val="right"/>
        <w:rPr>
          <w:lang w:eastAsia="ru-RU"/>
        </w:rPr>
      </w:pPr>
      <w:bookmarkStart w:id="0" w:name="_GoBack"/>
      <w:bookmarkEnd w:id="0"/>
      <w:r>
        <w:rPr>
          <w:lang w:eastAsia="ru-RU"/>
        </w:rPr>
        <w:t>Пресс-служба Отделения СФР</w:t>
      </w:r>
    </w:p>
    <w:p w:rsidR="00CF56E8" w:rsidRPr="00706162" w:rsidRDefault="00CF56E8" w:rsidP="00CF56E8">
      <w:pPr>
        <w:jc w:val="right"/>
      </w:pPr>
      <w:r>
        <w:rPr>
          <w:lang w:eastAsia="ru-RU"/>
        </w:rPr>
        <w:t>по Ярославской области</w:t>
      </w:r>
    </w:p>
    <w:sectPr w:rsidR="00CF56E8" w:rsidRPr="00706162" w:rsidSect="00D25C0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B1"/>
    <w:rsid w:val="00014E4E"/>
    <w:rsid w:val="00035517"/>
    <w:rsid w:val="00091965"/>
    <w:rsid w:val="002770BF"/>
    <w:rsid w:val="002F021D"/>
    <w:rsid w:val="00317907"/>
    <w:rsid w:val="003E4FB1"/>
    <w:rsid w:val="00410E9E"/>
    <w:rsid w:val="00432EDF"/>
    <w:rsid w:val="00454D4E"/>
    <w:rsid w:val="00471A0E"/>
    <w:rsid w:val="004A512F"/>
    <w:rsid w:val="005453B1"/>
    <w:rsid w:val="005B3F1A"/>
    <w:rsid w:val="00613894"/>
    <w:rsid w:val="00665F36"/>
    <w:rsid w:val="006C219E"/>
    <w:rsid w:val="006D7545"/>
    <w:rsid w:val="00706162"/>
    <w:rsid w:val="00750BCF"/>
    <w:rsid w:val="00781093"/>
    <w:rsid w:val="007A7924"/>
    <w:rsid w:val="007F7862"/>
    <w:rsid w:val="008D26E0"/>
    <w:rsid w:val="009A0EDD"/>
    <w:rsid w:val="009B0106"/>
    <w:rsid w:val="009B2351"/>
    <w:rsid w:val="00A269E7"/>
    <w:rsid w:val="00A57280"/>
    <w:rsid w:val="00A820C4"/>
    <w:rsid w:val="00AA1DF8"/>
    <w:rsid w:val="00B958AD"/>
    <w:rsid w:val="00BA2779"/>
    <w:rsid w:val="00BF5BBB"/>
    <w:rsid w:val="00C04572"/>
    <w:rsid w:val="00C336DF"/>
    <w:rsid w:val="00CA4F86"/>
    <w:rsid w:val="00CF56E8"/>
    <w:rsid w:val="00D25C06"/>
    <w:rsid w:val="00D26FF1"/>
    <w:rsid w:val="00DF71EF"/>
    <w:rsid w:val="00E46BC8"/>
    <w:rsid w:val="00EC7380"/>
    <w:rsid w:val="00F2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BB"/>
    <w:pPr>
      <w:spacing w:after="0" w:line="360" w:lineRule="auto"/>
      <w:ind w:firstLine="425"/>
      <w:jc w:val="both"/>
    </w:pPr>
    <w:rPr>
      <w:rFonts w:ascii="Times New Roman" w:hAnsi="Times New Roman"/>
    </w:rPr>
  </w:style>
  <w:style w:type="paragraph" w:styleId="1">
    <w:name w:val="heading 1"/>
    <w:basedOn w:val="a"/>
    <w:next w:val="a0"/>
    <w:link w:val="10"/>
    <w:qFormat/>
    <w:rsid w:val="00BF5BBB"/>
    <w:pPr>
      <w:numPr>
        <w:numId w:val="1"/>
      </w:numPr>
      <w:suppressAutoHyphens/>
      <w:spacing w:before="600" w:after="240"/>
      <w:ind w:left="431" w:hanging="431"/>
      <w:jc w:val="center"/>
      <w:outlineLvl w:val="0"/>
    </w:pPr>
    <w:rPr>
      <w:rFonts w:eastAsia="Times New Roman" w:cs="Times New Roman"/>
      <w:b/>
      <w:bCs/>
      <w:kern w:val="1"/>
      <w:sz w:val="2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BF5BB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BF5BBB"/>
    <w:rPr>
      <w:b/>
    </w:rPr>
  </w:style>
  <w:style w:type="table" w:styleId="a5">
    <w:name w:val="Table Grid"/>
    <w:basedOn w:val="a2"/>
    <w:uiPriority w:val="59"/>
    <w:rsid w:val="00BF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BF5BBB"/>
    <w:rPr>
      <w:rFonts w:ascii="Times New Roman" w:eastAsia="Times New Roman" w:hAnsi="Times New Roman" w:cs="Times New Roman"/>
      <w:b/>
      <w:bCs/>
      <w:kern w:val="1"/>
      <w:sz w:val="2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BF5BB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BF5BB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F5BBB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D2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D26E0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F24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BB"/>
    <w:pPr>
      <w:spacing w:after="0" w:line="360" w:lineRule="auto"/>
      <w:ind w:firstLine="425"/>
      <w:jc w:val="both"/>
    </w:pPr>
    <w:rPr>
      <w:rFonts w:ascii="Times New Roman" w:hAnsi="Times New Roman"/>
    </w:rPr>
  </w:style>
  <w:style w:type="paragraph" w:styleId="1">
    <w:name w:val="heading 1"/>
    <w:basedOn w:val="a"/>
    <w:next w:val="a0"/>
    <w:link w:val="10"/>
    <w:qFormat/>
    <w:rsid w:val="00BF5BBB"/>
    <w:pPr>
      <w:numPr>
        <w:numId w:val="1"/>
      </w:numPr>
      <w:suppressAutoHyphens/>
      <w:spacing w:before="600" w:after="240"/>
      <w:ind w:left="431" w:hanging="431"/>
      <w:jc w:val="center"/>
      <w:outlineLvl w:val="0"/>
    </w:pPr>
    <w:rPr>
      <w:rFonts w:eastAsia="Times New Roman" w:cs="Times New Roman"/>
      <w:b/>
      <w:bCs/>
      <w:kern w:val="1"/>
      <w:sz w:val="2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BF5BB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BF5BBB"/>
    <w:rPr>
      <w:b/>
    </w:rPr>
  </w:style>
  <w:style w:type="table" w:styleId="a5">
    <w:name w:val="Table Grid"/>
    <w:basedOn w:val="a2"/>
    <w:uiPriority w:val="59"/>
    <w:rsid w:val="00BF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BF5BBB"/>
    <w:rPr>
      <w:rFonts w:ascii="Times New Roman" w:eastAsia="Times New Roman" w:hAnsi="Times New Roman" w:cs="Times New Roman"/>
      <w:b/>
      <w:bCs/>
      <w:kern w:val="1"/>
      <w:sz w:val="2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BF5BB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BF5BB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F5BBB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D2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D26E0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F24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Поцелуев Алексей Александрович</dc:creator>
  <cp:lastModifiedBy>Стародынова Наталья Алексеевна</cp:lastModifiedBy>
  <cp:revision>3</cp:revision>
  <cp:lastPrinted>2023-03-06T09:26:00Z</cp:lastPrinted>
  <dcterms:created xsi:type="dcterms:W3CDTF">2023-03-16T07:14:00Z</dcterms:created>
  <dcterms:modified xsi:type="dcterms:W3CDTF">2023-03-16T07:16:00Z</dcterms:modified>
</cp:coreProperties>
</file>