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62158E" w:rsidRPr="002B7818" w:rsidRDefault="002B7818" w:rsidP="0062158E">
      <w:pPr>
        <w:pStyle w:val="1"/>
      </w:pPr>
      <w:r w:rsidRPr="002B7818">
        <w:t xml:space="preserve">Теперь воспользоваться </w:t>
      </w:r>
      <w:proofErr w:type="spellStart"/>
      <w:r w:rsidRPr="002B7818">
        <w:t>маткапиталом</w:t>
      </w:r>
      <w:proofErr w:type="spellEnd"/>
      <w:r w:rsidRPr="002B7818">
        <w:t xml:space="preserve"> можно сразу в банке</w:t>
      </w:r>
    </w:p>
    <w:p w:rsidR="002B7818" w:rsidRDefault="002B7818" w:rsidP="002B7818">
      <w:pPr>
        <w:ind w:firstLine="426"/>
        <w:jc w:val="both"/>
      </w:pPr>
      <w:r>
        <w:t xml:space="preserve">С каждым годом государственные услуги, предоставляемые Пенсионным фондом Российской Федерации, становятся всё доступнее и удобнее. Сюда можно включить и </w:t>
      </w:r>
      <w:hyperlink r:id="rId8" w:history="1">
        <w:r w:rsidRPr="00B2497B">
          <w:rPr>
            <w:rStyle w:val="a4"/>
          </w:rPr>
          <w:t>личный кабинет гражданина</w:t>
        </w:r>
      </w:hyperlink>
      <w:r>
        <w:t xml:space="preserve"> на официальном сайте ПФР, где можно получить услуги не выходя из дома, и сокращение времени их оформления, включая </w:t>
      </w:r>
      <w:hyperlink r:id="rId9" w:history="1">
        <w:r w:rsidR="009511CD">
          <w:rPr>
            <w:rStyle w:val="a4"/>
          </w:rPr>
          <w:t>выдачу</w:t>
        </w:r>
        <w:r w:rsidRPr="00C01BCD">
          <w:rPr>
            <w:rStyle w:val="a4"/>
          </w:rPr>
          <w:t xml:space="preserve"> сертификат</w:t>
        </w:r>
        <w:r w:rsidR="009511CD">
          <w:rPr>
            <w:rStyle w:val="a4"/>
          </w:rPr>
          <w:t>а на</w:t>
        </w:r>
        <w:r w:rsidRPr="00C01BCD">
          <w:rPr>
            <w:rStyle w:val="a4"/>
          </w:rPr>
          <w:t xml:space="preserve"> </w:t>
        </w:r>
        <w:proofErr w:type="gramStart"/>
        <w:r w:rsidRPr="00C01BCD">
          <w:rPr>
            <w:rStyle w:val="a4"/>
          </w:rPr>
          <w:t>МСК</w:t>
        </w:r>
        <w:proofErr w:type="gramEnd"/>
      </w:hyperlink>
      <w:r w:rsidR="009511CD">
        <w:rPr>
          <w:rStyle w:val="a4"/>
        </w:rPr>
        <w:t xml:space="preserve"> в </w:t>
      </w:r>
      <w:proofErr w:type="spellStart"/>
      <w:r w:rsidR="009511CD">
        <w:rPr>
          <w:rStyle w:val="a4"/>
        </w:rPr>
        <w:t>проактивном</w:t>
      </w:r>
      <w:proofErr w:type="spellEnd"/>
      <w:r w:rsidR="009511CD">
        <w:rPr>
          <w:rStyle w:val="a4"/>
        </w:rPr>
        <w:t xml:space="preserve"> режиме</w:t>
      </w:r>
      <w:r>
        <w:t>.</w:t>
      </w:r>
    </w:p>
    <w:p w:rsidR="002B7818" w:rsidRDefault="002B7818" w:rsidP="002B7818">
      <w:pPr>
        <w:ind w:firstLine="426"/>
        <w:jc w:val="both"/>
      </w:pPr>
      <w:r>
        <w:t>Одним из последних таких новшеств, согласно Федерального закона от 01.03.2020 №35-ФЗ «</w:t>
      </w:r>
      <w:r w:rsidRPr="00E72919">
        <w:t>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</w:t>
      </w:r>
      <w:r>
        <w:t xml:space="preserve">а», стала возможность направления </w:t>
      </w:r>
      <w:proofErr w:type="gramStart"/>
      <w:r>
        <w:t>МСК</w:t>
      </w:r>
      <w:proofErr w:type="gramEnd"/>
      <w:r w:rsidR="009511CD">
        <w:t xml:space="preserve"> и необходимых документов</w:t>
      </w:r>
      <w:r>
        <w:t xml:space="preserve"> на оплату жилищного кредита</w:t>
      </w:r>
      <w:r w:rsidR="009511CD">
        <w:t xml:space="preserve"> (займа)</w:t>
      </w:r>
      <w:r>
        <w:t xml:space="preserve"> непосредственно через </w:t>
      </w:r>
      <w:r w:rsidR="009511CD">
        <w:t>кредитную организацию или единый институт развития в жилищной сфере</w:t>
      </w:r>
      <w:r>
        <w:t>, без посещения клиентской службы ПФР или офиса МФЦ.</w:t>
      </w:r>
    </w:p>
    <w:p w:rsidR="0062158E" w:rsidRDefault="002B7818" w:rsidP="00E728DA">
      <w:pPr>
        <w:jc w:val="both"/>
      </w:pPr>
      <w:r>
        <w:t>1 апреля 2020 года Отделение</w:t>
      </w:r>
      <w:r w:rsidR="009511CD">
        <w:t>м</w:t>
      </w:r>
      <w:r>
        <w:t xml:space="preserve"> Пенсионного фонда Российской Федерации по Ярославской области заключ</w:t>
      </w:r>
      <w:r w:rsidR="009511CD">
        <w:t>ен</w:t>
      </w:r>
      <w:r>
        <w:t>о соглашение с ПАО «Сбербанк»</w:t>
      </w:r>
      <w:r w:rsidR="009511CD">
        <w:t xml:space="preserve"> об информационном взаимодействии</w:t>
      </w:r>
      <w:r>
        <w:t xml:space="preserve">. С остальными кредитными </w:t>
      </w:r>
      <w:r w:rsidR="009511CD">
        <w:t>организациями</w:t>
      </w:r>
      <w:r>
        <w:t xml:space="preserve"> вед</w:t>
      </w:r>
      <w:r w:rsidR="00A50020">
        <w:t>ё</w:t>
      </w:r>
      <w:r>
        <w:t xml:space="preserve">тся </w:t>
      </w:r>
      <w:r w:rsidR="00A50020">
        <w:t>работа</w:t>
      </w:r>
      <w:bookmarkStart w:id="0" w:name="_GoBack"/>
      <w:bookmarkEnd w:id="0"/>
      <w:r>
        <w:t>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728DA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branches/yaroslavl/news/~2020/03/11/201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A41D-FCE8-408A-ADC6-FFE31EC8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6</cp:revision>
  <cp:lastPrinted>2020-04-03T12:45:00Z</cp:lastPrinted>
  <dcterms:created xsi:type="dcterms:W3CDTF">2020-04-03T12:16:00Z</dcterms:created>
  <dcterms:modified xsi:type="dcterms:W3CDTF">2020-04-07T09:05:00Z</dcterms:modified>
</cp:coreProperties>
</file>