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50" w:rsidRPr="002C0A49" w:rsidRDefault="00D53550" w:rsidP="002C0A49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C0A4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Типовая форма </w:t>
      </w:r>
    </w:p>
    <w:p w:rsidR="002B1927" w:rsidRPr="002C0A49" w:rsidRDefault="00D53550" w:rsidP="002C0A49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C0A49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конкурсной документации</w:t>
      </w:r>
    </w:p>
    <w:p w:rsidR="00D53550" w:rsidRPr="00D53550" w:rsidRDefault="00D53550" w:rsidP="002B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3550" w:rsidRPr="00D53550" w:rsidTr="00AD15B2">
        <w:tc>
          <w:tcPr>
            <w:tcW w:w="4785" w:type="dxa"/>
          </w:tcPr>
          <w:p w:rsidR="00D53550" w:rsidRPr="00D53550" w:rsidRDefault="00D53550" w:rsidP="00AD1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0A49" w:rsidRPr="00D53550" w:rsidRDefault="002C0A49" w:rsidP="002C0A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55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C0A49" w:rsidRPr="00D53550" w:rsidRDefault="002C0A49" w:rsidP="002C0A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49" w:rsidRPr="00D53550" w:rsidRDefault="002C0A49" w:rsidP="002C0A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550">
              <w:rPr>
                <w:rFonts w:ascii="Times New Roman" w:hAnsi="Times New Roman" w:cs="Times New Roman"/>
                <w:sz w:val="28"/>
                <w:szCs w:val="28"/>
              </w:rPr>
              <w:t>Руководитель заказчика</w:t>
            </w:r>
          </w:p>
          <w:p w:rsidR="002C0A49" w:rsidRPr="00D53550" w:rsidRDefault="002C0A49" w:rsidP="002C0A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49" w:rsidRPr="00D53550" w:rsidRDefault="002C0A49" w:rsidP="002C0A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49" w:rsidRPr="00D53550" w:rsidRDefault="002C0A49" w:rsidP="002C0A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A49" w:rsidRPr="00D53550" w:rsidRDefault="002C0A49" w:rsidP="002C0A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550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D535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 Ф.И.О./</w:t>
            </w:r>
          </w:p>
          <w:p w:rsidR="002C0A49" w:rsidRPr="00D53550" w:rsidRDefault="002C0A49" w:rsidP="002C0A49">
            <w:pPr>
              <w:ind w:left="9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550" w:rsidRPr="00D53550" w:rsidRDefault="002C0A49" w:rsidP="002C0A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3550">
              <w:rPr>
                <w:rFonts w:ascii="Times New Roman" w:hAnsi="Times New Roman" w:cs="Times New Roman"/>
                <w:sz w:val="28"/>
                <w:szCs w:val="28"/>
              </w:rPr>
              <w:t>«____» __________ 201__ г.</w:t>
            </w:r>
          </w:p>
        </w:tc>
      </w:tr>
    </w:tbl>
    <w:p w:rsidR="00D53550" w:rsidRPr="00D53550" w:rsidRDefault="00D53550" w:rsidP="00D53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550" w:rsidRPr="00D53550" w:rsidRDefault="00D53550" w:rsidP="002B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927" w:rsidRPr="00D53550" w:rsidRDefault="002B1927" w:rsidP="002B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927" w:rsidRPr="00D53550" w:rsidRDefault="002B1927" w:rsidP="002B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927" w:rsidRPr="00D53550" w:rsidRDefault="002B1927" w:rsidP="002B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927" w:rsidRPr="00D53550" w:rsidRDefault="002B1927" w:rsidP="002B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927" w:rsidRPr="00D53550" w:rsidRDefault="002B1927" w:rsidP="002B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927" w:rsidRPr="00D53550" w:rsidRDefault="002B1927" w:rsidP="002B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927" w:rsidRPr="00D53550" w:rsidRDefault="002B1927" w:rsidP="002B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927" w:rsidRPr="00D53550" w:rsidRDefault="002B1927" w:rsidP="002B1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927" w:rsidRPr="00D53550" w:rsidRDefault="002317DC" w:rsidP="002B1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550">
        <w:rPr>
          <w:rFonts w:ascii="Times New Roman" w:hAnsi="Times New Roman" w:cs="Times New Roman"/>
          <w:sz w:val="28"/>
          <w:szCs w:val="28"/>
        </w:rPr>
        <w:t>КОНКУРСНАЯ ДОКУМЕНТАЦИЯ</w:t>
      </w:r>
    </w:p>
    <w:p w:rsidR="00DC76DC" w:rsidRPr="00D53550" w:rsidRDefault="00DC76DC" w:rsidP="00631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43" w:rsidRPr="00D53550" w:rsidRDefault="00631643" w:rsidP="00631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550">
        <w:rPr>
          <w:rFonts w:ascii="Times New Roman" w:hAnsi="Times New Roman" w:cs="Times New Roman"/>
          <w:sz w:val="28"/>
          <w:szCs w:val="28"/>
        </w:rPr>
        <w:t>Объект закупки</w:t>
      </w:r>
      <w:r w:rsidRPr="00D5355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53550">
        <w:rPr>
          <w:rFonts w:ascii="Times New Roman" w:hAnsi="Times New Roman" w:cs="Times New Roman"/>
          <w:sz w:val="28"/>
          <w:szCs w:val="28"/>
        </w:rPr>
        <w:t xml:space="preserve"> </w:t>
      </w:r>
      <w:r w:rsidR="00DC76DC" w:rsidRPr="00D53550">
        <w:rPr>
          <w:rFonts w:ascii="Times New Roman" w:hAnsi="Times New Roman" w:cs="Times New Roman"/>
          <w:sz w:val="28"/>
          <w:szCs w:val="28"/>
        </w:rPr>
        <w:t>__________________</w:t>
      </w:r>
    </w:p>
    <w:p w:rsidR="00631643" w:rsidRPr="00D53550" w:rsidRDefault="00631643" w:rsidP="00631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643" w:rsidRPr="00D53550" w:rsidRDefault="00631643" w:rsidP="00631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550">
        <w:rPr>
          <w:rFonts w:ascii="Times New Roman" w:hAnsi="Times New Roman" w:cs="Times New Roman"/>
          <w:sz w:val="28"/>
          <w:szCs w:val="28"/>
        </w:rPr>
        <w:t xml:space="preserve">Способ определения </w:t>
      </w:r>
      <w:r w:rsidRPr="00D53550">
        <w:rPr>
          <w:rFonts w:ascii="Times New Roman" w:hAnsi="Times New Roman" w:cs="Times New Roman"/>
          <w:i/>
          <w:sz w:val="28"/>
          <w:szCs w:val="28"/>
        </w:rPr>
        <w:t>поставщика (подрядчика, исполнителя)</w:t>
      </w:r>
      <w:r w:rsidR="00DC76DC" w:rsidRPr="00D5355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93041" w:rsidRPr="00D53550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981DE9" w:rsidRDefault="00631643">
      <w:pPr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br w:type="page"/>
      </w:r>
    </w:p>
    <w:p w:rsidR="002B1927" w:rsidRPr="00FE7242" w:rsidRDefault="002B1927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="002317DC" w:rsidRPr="00FE724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FE7242">
        <w:rPr>
          <w:rFonts w:ascii="Times New Roman" w:hAnsi="Times New Roman" w:cs="Times New Roman"/>
          <w:sz w:val="24"/>
          <w:szCs w:val="24"/>
        </w:rPr>
        <w:t>документации</w:t>
      </w:r>
      <w:r w:rsidR="002317DC" w:rsidRPr="00FE7242">
        <w:rPr>
          <w:rFonts w:ascii="Times New Roman" w:hAnsi="Times New Roman" w:cs="Times New Roman"/>
          <w:sz w:val="24"/>
          <w:szCs w:val="24"/>
        </w:rPr>
        <w:t>:</w:t>
      </w:r>
    </w:p>
    <w:p w:rsidR="002317DC" w:rsidRPr="00FE7242" w:rsidRDefault="002317DC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927" w:rsidRPr="00FE7242" w:rsidRDefault="002B1927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t>Раздел 1</w:t>
      </w:r>
      <w:r w:rsidR="007A6F29" w:rsidRPr="00FE7242">
        <w:rPr>
          <w:rFonts w:ascii="Times New Roman" w:hAnsi="Times New Roman" w:cs="Times New Roman"/>
          <w:sz w:val="24"/>
          <w:szCs w:val="24"/>
        </w:rPr>
        <w:t xml:space="preserve"> И</w:t>
      </w:r>
      <w:r w:rsidRPr="00FE7242">
        <w:rPr>
          <w:rFonts w:ascii="Times New Roman" w:hAnsi="Times New Roman" w:cs="Times New Roman"/>
          <w:sz w:val="24"/>
          <w:szCs w:val="24"/>
        </w:rPr>
        <w:t xml:space="preserve">нформационная карта </w:t>
      </w:r>
      <w:r w:rsidR="002317DC" w:rsidRPr="00FE7242">
        <w:rPr>
          <w:rFonts w:ascii="Times New Roman" w:hAnsi="Times New Roman" w:cs="Times New Roman"/>
          <w:sz w:val="24"/>
          <w:szCs w:val="24"/>
        </w:rPr>
        <w:t>конкурса</w:t>
      </w:r>
    </w:p>
    <w:p w:rsidR="002B1927" w:rsidRPr="00FE7242" w:rsidRDefault="002B1927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7A6F29" w:rsidRPr="00FE7242">
        <w:rPr>
          <w:rFonts w:ascii="Times New Roman" w:hAnsi="Times New Roman" w:cs="Times New Roman"/>
          <w:sz w:val="24"/>
          <w:szCs w:val="24"/>
        </w:rPr>
        <w:t>О</w:t>
      </w:r>
      <w:r w:rsidRPr="00FE7242">
        <w:rPr>
          <w:rFonts w:ascii="Times New Roman" w:hAnsi="Times New Roman" w:cs="Times New Roman"/>
          <w:sz w:val="24"/>
          <w:szCs w:val="24"/>
        </w:rPr>
        <w:t>писание объекта закупки</w:t>
      </w:r>
    </w:p>
    <w:p w:rsidR="002B1927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2B1927" w:rsidRPr="00FE7242">
        <w:rPr>
          <w:rFonts w:ascii="Times New Roman" w:hAnsi="Times New Roman" w:cs="Times New Roman"/>
          <w:sz w:val="24"/>
          <w:szCs w:val="24"/>
        </w:rPr>
        <w:t>Проект контракта</w:t>
      </w: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9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A49" w:rsidRPr="004942DD" w:rsidRDefault="002C0A49" w:rsidP="002C0A4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2DD">
        <w:rPr>
          <w:rFonts w:ascii="Times New Roman" w:eastAsia="Times New Roman" w:hAnsi="Times New Roman" w:cs="Times New Roman"/>
          <w:lang w:eastAsia="ru-RU"/>
        </w:rPr>
        <w:t>СОГЛАСОВАНИЯ: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602"/>
      </w:tblGrid>
      <w:tr w:rsidR="002C0A49" w:rsidRPr="004942DD" w:rsidTr="005708F7">
        <w:trPr>
          <w:trHeight w:val="797"/>
        </w:trPr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2D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2DD">
              <w:rPr>
                <w:rFonts w:ascii="Times New Roman" w:eastAsia="Times New Roman" w:hAnsi="Times New Roman" w:cs="Times New Roman"/>
                <w:lang w:eastAsia="ru-RU"/>
              </w:rPr>
              <w:t>«_____» _____________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4942D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2DD">
              <w:rPr>
                <w:rFonts w:ascii="Times New Roman" w:eastAsia="Times New Roman" w:hAnsi="Times New Roman" w:cs="Times New Roman"/>
                <w:lang w:eastAsia="ru-RU"/>
              </w:rPr>
              <w:t>_______________   ___________________</w:t>
            </w:r>
          </w:p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942DD">
              <w:rPr>
                <w:rFonts w:ascii="Times New Roman" w:eastAsia="Times New Roman" w:hAnsi="Times New Roman" w:cs="Times New Roman"/>
                <w:lang w:eastAsia="ru-RU"/>
              </w:rPr>
              <w:t xml:space="preserve">     </w:t>
            </w:r>
            <w:r w:rsidRPr="004942D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 сотрудника)                    (подпись)</w:t>
            </w:r>
          </w:p>
        </w:tc>
      </w:tr>
      <w:tr w:rsidR="002C0A49" w:rsidRPr="004942DD" w:rsidTr="005708F7">
        <w:trPr>
          <w:trHeight w:val="797"/>
        </w:trPr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2DD">
              <w:rPr>
                <w:rFonts w:ascii="Times New Roman" w:eastAsia="Times New Roman" w:hAnsi="Times New Roman" w:cs="Times New Roman"/>
                <w:lang w:eastAsia="ru-RU"/>
              </w:rPr>
              <w:t xml:space="preserve">2.  </w:t>
            </w:r>
          </w:p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2DD">
              <w:rPr>
                <w:rFonts w:ascii="Times New Roman" w:eastAsia="Times New Roman" w:hAnsi="Times New Roman" w:cs="Times New Roman"/>
                <w:lang w:eastAsia="ru-RU"/>
              </w:rPr>
              <w:t>«_____» _____________ 2013 года</w:t>
            </w:r>
          </w:p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A49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2DD">
              <w:rPr>
                <w:rFonts w:ascii="Times New Roman" w:eastAsia="Times New Roman" w:hAnsi="Times New Roman" w:cs="Times New Roman"/>
                <w:lang w:eastAsia="ru-RU"/>
              </w:rPr>
              <w:t>_______________     ___________________</w:t>
            </w:r>
          </w:p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942D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     (Ф.И.О. сотрудника)                   (подпись)</w:t>
            </w:r>
          </w:p>
        </w:tc>
      </w:tr>
      <w:tr w:rsidR="002C0A49" w:rsidRPr="004942DD" w:rsidTr="005708F7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2DD">
              <w:rPr>
                <w:rFonts w:ascii="Times New Roman" w:eastAsia="Times New Roman" w:hAnsi="Times New Roman" w:cs="Times New Roman"/>
                <w:lang w:eastAsia="ru-RU"/>
              </w:rPr>
              <w:t>2.  Исполнитель</w:t>
            </w:r>
          </w:p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2DD">
              <w:rPr>
                <w:rFonts w:ascii="Times New Roman" w:eastAsia="Times New Roman" w:hAnsi="Times New Roman" w:cs="Times New Roman"/>
                <w:lang w:eastAsia="ru-RU"/>
              </w:rPr>
              <w:t>«_____» _____________ 2013 года</w:t>
            </w:r>
          </w:p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2DD">
              <w:rPr>
                <w:rFonts w:ascii="Times New Roman" w:eastAsia="Times New Roman" w:hAnsi="Times New Roman" w:cs="Times New Roman"/>
                <w:lang w:eastAsia="ru-RU"/>
              </w:rPr>
              <w:t>_____________     ___________________</w:t>
            </w:r>
          </w:p>
          <w:p w:rsidR="002C0A49" w:rsidRPr="004942DD" w:rsidRDefault="002C0A49" w:rsidP="005708F7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942D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      (Ф.И.О. сотрудника)                   (подпись)</w:t>
            </w:r>
          </w:p>
        </w:tc>
      </w:tr>
    </w:tbl>
    <w:p w:rsidR="00981DE9" w:rsidRPr="00FE7242" w:rsidRDefault="00981DE9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927" w:rsidRPr="00FE7242" w:rsidRDefault="002B1927">
      <w:pPr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br w:type="page"/>
      </w:r>
    </w:p>
    <w:p w:rsidR="002B1927" w:rsidRPr="00FE7242" w:rsidRDefault="002B1927" w:rsidP="002B1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42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:rsidR="002B1927" w:rsidRPr="00FE7242" w:rsidRDefault="002B1927" w:rsidP="002B1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r w:rsidR="00AA72C0" w:rsidRPr="00FE7242">
        <w:rPr>
          <w:rFonts w:ascii="Times New Roman" w:hAnsi="Times New Roman" w:cs="Times New Roman"/>
          <w:b/>
          <w:sz w:val="24"/>
          <w:szCs w:val="24"/>
        </w:rPr>
        <w:t>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642"/>
        <w:gridCol w:w="4677"/>
      </w:tblGrid>
      <w:tr w:rsidR="00FE7242" w:rsidRPr="00FE7242" w:rsidTr="009E670C">
        <w:tc>
          <w:tcPr>
            <w:tcW w:w="861" w:type="dxa"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2" w:type="dxa"/>
          </w:tcPr>
          <w:p w:rsidR="002B1927" w:rsidRPr="00C675D2" w:rsidRDefault="002B1927" w:rsidP="0031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4677" w:type="dxa"/>
          </w:tcPr>
          <w:p w:rsidR="002B1927" w:rsidRPr="00C675D2" w:rsidRDefault="002B1927" w:rsidP="0031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Содержание пункта</w:t>
            </w:r>
          </w:p>
        </w:tc>
      </w:tr>
      <w:tr w:rsidR="00FE7242" w:rsidRPr="00FE7242" w:rsidTr="009E670C">
        <w:tc>
          <w:tcPr>
            <w:tcW w:w="861" w:type="dxa"/>
            <w:vMerge w:val="restart"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9" w:type="dxa"/>
            <w:gridSpan w:val="2"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FE7242" w:rsidRPr="00FE7242" w:rsidTr="009E670C">
        <w:tc>
          <w:tcPr>
            <w:tcW w:w="861" w:type="dxa"/>
            <w:vMerge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B1927" w:rsidRPr="00C675D2" w:rsidRDefault="002B1927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677" w:type="dxa"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B1927" w:rsidRPr="00C675D2" w:rsidRDefault="002B1927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677" w:type="dxa"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B1927" w:rsidRPr="00C675D2" w:rsidRDefault="002B1927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677" w:type="dxa"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B1927" w:rsidRPr="00C675D2" w:rsidRDefault="002B1927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7" w:type="dxa"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B1927" w:rsidRPr="00C675D2" w:rsidRDefault="002B1927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677" w:type="dxa"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B1927" w:rsidRPr="00C675D2" w:rsidRDefault="002B1927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 заказчика:</w:t>
            </w:r>
          </w:p>
        </w:tc>
        <w:tc>
          <w:tcPr>
            <w:tcW w:w="4677" w:type="dxa"/>
          </w:tcPr>
          <w:p w:rsidR="002B1927" w:rsidRPr="00C675D2" w:rsidRDefault="002B1927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 w:val="restart"/>
          </w:tcPr>
          <w:p w:rsidR="007A6F29" w:rsidRPr="00C675D2" w:rsidRDefault="002C0A49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9" w:type="dxa"/>
            <w:gridSpan w:val="2"/>
          </w:tcPr>
          <w:p w:rsidR="007A6F29" w:rsidRPr="00C675D2" w:rsidRDefault="007A6F29" w:rsidP="002B1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FE7242" w:rsidRPr="00FE7242" w:rsidTr="009E670C">
        <w:tc>
          <w:tcPr>
            <w:tcW w:w="861" w:type="dxa"/>
            <w:vMerge/>
          </w:tcPr>
          <w:p w:rsidR="007A6F29" w:rsidRPr="00C675D2" w:rsidRDefault="007A6F29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7A6F29" w:rsidRPr="00C675D2" w:rsidRDefault="007A6F29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677" w:type="dxa"/>
          </w:tcPr>
          <w:p w:rsidR="007A6F29" w:rsidRPr="00C675D2" w:rsidRDefault="007A6F29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7A6F29" w:rsidRPr="00C675D2" w:rsidRDefault="007A6F29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7A6F29" w:rsidRPr="00C675D2" w:rsidRDefault="007A6F29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4677" w:type="dxa"/>
          </w:tcPr>
          <w:p w:rsidR="007A6F29" w:rsidRPr="00C675D2" w:rsidRDefault="007A6F29" w:rsidP="007A6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 xml:space="preserve">см. раздел 2 </w:t>
            </w:r>
            <w:r w:rsidR="00CD42E2" w:rsidRPr="00C675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="00CD42E2" w:rsidRPr="00C675D2">
              <w:rPr>
                <w:rFonts w:ascii="Times New Roman" w:hAnsi="Times New Roman" w:cs="Times New Roman"/>
                <w:sz w:val="24"/>
                <w:szCs w:val="24"/>
              </w:rPr>
              <w:t>» конкурсной документации</w:t>
            </w:r>
          </w:p>
        </w:tc>
      </w:tr>
      <w:tr w:rsidR="00FE7242" w:rsidRPr="00FE7242" w:rsidTr="009E670C">
        <w:tc>
          <w:tcPr>
            <w:tcW w:w="861" w:type="dxa"/>
            <w:vMerge/>
          </w:tcPr>
          <w:p w:rsidR="007A6F29" w:rsidRPr="00C675D2" w:rsidRDefault="007A6F29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7A6F29" w:rsidRPr="00C675D2" w:rsidRDefault="007A6F29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4677" w:type="dxa"/>
          </w:tcPr>
          <w:p w:rsidR="007A6F29" w:rsidRPr="00C675D2" w:rsidRDefault="007A6F29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7A6F29" w:rsidRPr="00C675D2" w:rsidRDefault="007A6F29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7A6F29" w:rsidRPr="00C675D2" w:rsidRDefault="007A6F29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Место доставки товара, место выполнения работ, оказания услуг, являющихся предметом контракта</w:t>
            </w:r>
          </w:p>
        </w:tc>
        <w:tc>
          <w:tcPr>
            <w:tcW w:w="4677" w:type="dxa"/>
          </w:tcPr>
          <w:p w:rsidR="007A6F29" w:rsidRPr="00C675D2" w:rsidRDefault="007A6F29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7A6F29" w:rsidRPr="00C675D2" w:rsidRDefault="007A6F29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7A6F29" w:rsidRPr="00C675D2" w:rsidRDefault="007A6F29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товара, </w:t>
            </w:r>
            <w:r w:rsidR="006A61EE" w:rsidRPr="00C675D2">
              <w:rPr>
                <w:rFonts w:ascii="Times New Roman" w:hAnsi="Times New Roman" w:cs="Times New Roman"/>
                <w:sz w:val="24"/>
                <w:szCs w:val="24"/>
              </w:rPr>
              <w:t xml:space="preserve">начала и </w:t>
            </w: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завершения работ, график оказания услуг</w:t>
            </w:r>
          </w:p>
        </w:tc>
        <w:tc>
          <w:tcPr>
            <w:tcW w:w="4677" w:type="dxa"/>
          </w:tcPr>
          <w:p w:rsidR="007A6F29" w:rsidRPr="00C675D2" w:rsidRDefault="007A6F29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7A6F29" w:rsidRPr="00C675D2" w:rsidRDefault="007A6F29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7A6F29" w:rsidRPr="00C675D2" w:rsidRDefault="007A6F29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677" w:type="dxa"/>
          </w:tcPr>
          <w:p w:rsidR="007A6F29" w:rsidRPr="00C675D2" w:rsidRDefault="007A6F29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7A6F29" w:rsidRPr="00C675D2" w:rsidRDefault="007A6F29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7A6F29" w:rsidRPr="00C675D2" w:rsidRDefault="007A6F29" w:rsidP="006A61E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675D2">
              <w:rPr>
                <w:rFonts w:ascii="Times New Roman" w:hAnsi="Times New Roman" w:cs="Times New Roman"/>
                <w:i/>
                <w:sz w:val="24"/>
                <w:szCs w:val="24"/>
              </w:rPr>
              <w:t>Цена запасных частей или каждой запасной части к технике, оборудованию, цена единицы работы или услуги (В случае, если невозможно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оценки)</w:t>
            </w:r>
            <w:r w:rsidR="006A61EE" w:rsidRPr="00C67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677" w:type="dxa"/>
          </w:tcPr>
          <w:p w:rsidR="006A61EE" w:rsidRPr="00C675D2" w:rsidRDefault="006A61EE" w:rsidP="003125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1EE" w:rsidRPr="00C675D2" w:rsidRDefault="006A61EE" w:rsidP="003125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___________________________.</w:t>
            </w:r>
          </w:p>
          <w:p w:rsidR="006A61EE" w:rsidRPr="00C675D2" w:rsidRDefault="006A61EE" w:rsidP="003125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F29" w:rsidRPr="00C675D2" w:rsidRDefault="006A61EE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i/>
                <w:sz w:val="24"/>
                <w:szCs w:val="24"/>
              </w:rPr>
              <w:t>При этом</w:t>
            </w:r>
            <w:proofErr w:type="gramStart"/>
            <w:r w:rsidRPr="00C675D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C675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</w:t>
            </w:r>
            <w:r w:rsidR="00464652" w:rsidRPr="00C67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(Пун</w:t>
            </w:r>
            <w:proofErr w:type="gramStart"/>
            <w:r w:rsidR="00464652" w:rsidRPr="00C67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 вкл</w:t>
            </w:r>
            <w:proofErr w:type="gramEnd"/>
            <w:r w:rsidR="00464652" w:rsidRPr="00C67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ючается в документацию только в соответствующих случаях)</w:t>
            </w:r>
          </w:p>
        </w:tc>
      </w:tr>
      <w:tr w:rsidR="00C675D2" w:rsidRPr="00FE7242" w:rsidTr="009E670C">
        <w:tc>
          <w:tcPr>
            <w:tcW w:w="861" w:type="dxa"/>
            <w:vMerge/>
          </w:tcPr>
          <w:p w:rsidR="00C675D2" w:rsidRPr="00C675D2" w:rsidRDefault="00C675D2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C675D2" w:rsidRPr="00C675D2" w:rsidRDefault="00C675D2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(максимальной) цены контракта</w:t>
            </w:r>
          </w:p>
        </w:tc>
        <w:tc>
          <w:tcPr>
            <w:tcW w:w="4677" w:type="dxa"/>
          </w:tcPr>
          <w:p w:rsidR="00C675D2" w:rsidRPr="00C675D2" w:rsidRDefault="00C675D2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см. приложение №1 к разделу 1 «Информационная карта конкурса» конкурсной документации</w:t>
            </w:r>
          </w:p>
        </w:tc>
      </w:tr>
      <w:tr w:rsidR="00FE7242" w:rsidRPr="00FE7242" w:rsidTr="009E670C">
        <w:tc>
          <w:tcPr>
            <w:tcW w:w="861" w:type="dxa"/>
            <w:vMerge/>
          </w:tcPr>
          <w:p w:rsidR="007A6F29" w:rsidRPr="00C675D2" w:rsidRDefault="007A6F29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7A6F29" w:rsidRPr="00C675D2" w:rsidRDefault="007A6F29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7" w:type="dxa"/>
          </w:tcPr>
          <w:p w:rsidR="007A6F29" w:rsidRPr="00C675D2" w:rsidRDefault="007A6F29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 w:val="restart"/>
          </w:tcPr>
          <w:p w:rsidR="002317DC" w:rsidRPr="00C675D2" w:rsidRDefault="002C0A49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9" w:type="dxa"/>
            <w:gridSpan w:val="2"/>
          </w:tcPr>
          <w:p w:rsidR="002317DC" w:rsidRPr="00C675D2" w:rsidRDefault="002317DC" w:rsidP="002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конкурсе</w:t>
            </w:r>
          </w:p>
        </w:tc>
      </w:tr>
      <w:tr w:rsidR="00FE7242" w:rsidRPr="00FE7242" w:rsidTr="009E670C">
        <w:tc>
          <w:tcPr>
            <w:tcW w:w="861" w:type="dxa"/>
            <w:vMerge/>
          </w:tcPr>
          <w:p w:rsidR="002317DC" w:rsidRPr="00C675D2" w:rsidRDefault="002317D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317DC" w:rsidRPr="00C675D2" w:rsidRDefault="002317DC" w:rsidP="002317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заявок на участие в конкурсе</w:t>
            </w:r>
          </w:p>
        </w:tc>
        <w:tc>
          <w:tcPr>
            <w:tcW w:w="4677" w:type="dxa"/>
          </w:tcPr>
          <w:p w:rsidR="002317DC" w:rsidRPr="00C675D2" w:rsidRDefault="002317D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2317DC" w:rsidRPr="00C675D2" w:rsidRDefault="002317D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317DC" w:rsidRPr="00C675D2" w:rsidRDefault="002317DC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Порядок внесения денежных сре</w:t>
            </w:r>
            <w:proofErr w:type="gramStart"/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заявок на участие в конкурсе</w:t>
            </w:r>
          </w:p>
        </w:tc>
        <w:tc>
          <w:tcPr>
            <w:tcW w:w="4677" w:type="dxa"/>
          </w:tcPr>
          <w:p w:rsidR="002317DC" w:rsidRPr="00C675D2" w:rsidRDefault="002317D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2317DC" w:rsidRPr="00C675D2" w:rsidRDefault="002317D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317DC" w:rsidRPr="00C675D2" w:rsidRDefault="002317DC" w:rsidP="006F3E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Условия банковской гарантии</w:t>
            </w:r>
            <w:r w:rsidR="00080AD3" w:rsidRPr="00C675D2">
              <w:rPr>
                <w:sz w:val="24"/>
                <w:szCs w:val="24"/>
              </w:rPr>
              <w:t xml:space="preserve"> </w:t>
            </w:r>
            <w:r w:rsidR="00080AD3" w:rsidRPr="00C675D2">
              <w:rPr>
                <w:rFonts w:ascii="Times New Roman" w:hAnsi="Times New Roman" w:cs="Times New Roman"/>
                <w:sz w:val="24"/>
                <w:szCs w:val="24"/>
              </w:rPr>
              <w:t>(в том числе срок ее действия)</w:t>
            </w:r>
          </w:p>
        </w:tc>
        <w:tc>
          <w:tcPr>
            <w:tcW w:w="4677" w:type="dxa"/>
          </w:tcPr>
          <w:p w:rsidR="002317DC" w:rsidRPr="00C675D2" w:rsidRDefault="002317D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 w:val="restart"/>
          </w:tcPr>
          <w:p w:rsidR="0029192B" w:rsidRPr="00C675D2" w:rsidRDefault="002C0A49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9" w:type="dxa"/>
            <w:gridSpan w:val="2"/>
          </w:tcPr>
          <w:p w:rsidR="0029192B" w:rsidRPr="00C675D2" w:rsidRDefault="0029192B" w:rsidP="002317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исполнения контракта</w:t>
            </w:r>
          </w:p>
        </w:tc>
      </w:tr>
      <w:tr w:rsidR="00FE7242" w:rsidRPr="00FE7242" w:rsidTr="009E670C">
        <w:tc>
          <w:tcPr>
            <w:tcW w:w="861" w:type="dxa"/>
            <w:vMerge/>
          </w:tcPr>
          <w:p w:rsidR="0029192B" w:rsidRPr="00C675D2" w:rsidRDefault="0029192B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9192B" w:rsidRPr="00C675D2" w:rsidRDefault="0029192B" w:rsidP="00D71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4677" w:type="dxa"/>
          </w:tcPr>
          <w:p w:rsidR="0029192B" w:rsidRPr="00C675D2" w:rsidRDefault="0029192B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29192B" w:rsidRPr="00C675D2" w:rsidRDefault="0029192B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9192B" w:rsidRPr="00C675D2" w:rsidRDefault="0029192B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обеспечения исполнения контракта</w:t>
            </w:r>
          </w:p>
        </w:tc>
        <w:tc>
          <w:tcPr>
            <w:tcW w:w="4677" w:type="dxa"/>
          </w:tcPr>
          <w:p w:rsidR="0029192B" w:rsidRPr="00C675D2" w:rsidRDefault="0029192B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  <w:vMerge/>
          </w:tcPr>
          <w:p w:rsidR="0029192B" w:rsidRPr="00C675D2" w:rsidRDefault="0029192B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29192B" w:rsidRPr="00C675D2" w:rsidRDefault="0029192B" w:rsidP="003125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обеспечения исполнения контракта, требования к такому обеспечению, а также информация о банковском сопровождении контракта</w:t>
            </w:r>
          </w:p>
        </w:tc>
        <w:tc>
          <w:tcPr>
            <w:tcW w:w="4677" w:type="dxa"/>
          </w:tcPr>
          <w:p w:rsidR="0029192B" w:rsidRPr="00C675D2" w:rsidRDefault="0029192B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242" w:rsidRPr="00FE7242" w:rsidTr="009E670C">
        <w:tc>
          <w:tcPr>
            <w:tcW w:w="861" w:type="dxa"/>
          </w:tcPr>
          <w:p w:rsidR="009E670C" w:rsidRPr="00C675D2" w:rsidRDefault="002C0A49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2" w:type="dxa"/>
          </w:tcPr>
          <w:p w:rsidR="009E670C" w:rsidRPr="00C675D2" w:rsidRDefault="009E670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A4">
              <w:rPr>
                <w:rFonts w:ascii="Times New Roman" w:hAnsi="Times New Roman" w:cs="Times New Roman"/>
                <w:b/>
                <w:sz w:val="24"/>
                <w:szCs w:val="24"/>
              </w:rPr>
              <w:t>Единые т</w:t>
            </w: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ребования к участникам закупки</w:t>
            </w:r>
          </w:p>
        </w:tc>
        <w:tc>
          <w:tcPr>
            <w:tcW w:w="4677" w:type="dxa"/>
          </w:tcPr>
          <w:p w:rsidR="00B51B40" w:rsidRPr="0039187B" w:rsidRDefault="00B51B40" w:rsidP="00B51B4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2C0A49"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Соответствие</w:t>
            </w:r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ги,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являющихся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объектом закупки.</w:t>
            </w:r>
          </w:p>
          <w:p w:rsidR="00B51B40" w:rsidRPr="00866392" w:rsidRDefault="00B51B40" w:rsidP="00B51B4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Правомочность участника закупки заключать контракт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51B40" w:rsidRPr="00866392" w:rsidRDefault="00B51B40" w:rsidP="00B51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Непроведение</w:t>
            </w:r>
            <w:proofErr w:type="spell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51B40" w:rsidRPr="00866392" w:rsidRDefault="00B51B40" w:rsidP="00B51B4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Неприостановление</w:t>
            </w:r>
            <w:proofErr w:type="spell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ачи заявки на участие в закупке.</w:t>
            </w:r>
          </w:p>
          <w:p w:rsidR="00B51B40" w:rsidRPr="00866392" w:rsidRDefault="00B51B40" w:rsidP="00B51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66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</w:t>
            </w:r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 признании обязанности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указанных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ядчика, исполнителя) не принято.</w:t>
            </w:r>
          </w:p>
          <w:p w:rsidR="00B51B40" w:rsidRPr="00866392" w:rsidRDefault="00B51B40" w:rsidP="00B51B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67"/>
            <w:bookmarkEnd w:id="1"/>
            <w:r w:rsidRPr="00AD11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Start w:id="2" w:name="Par468"/>
            <w:bookmarkEnd w:id="2"/>
            <w:r w:rsidRPr="00AD1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товара, выполнением работы, оказанием услуги, </w:t>
            </w:r>
            <w:proofErr w:type="gramStart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являющихся</w:t>
            </w:r>
            <w:proofErr w:type="gramEnd"/>
            <w:r w:rsidRPr="00866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объектом осуществляемой закупки, и административного 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аказания в виде дисквалификации.</w:t>
            </w:r>
          </w:p>
          <w:p w:rsidR="00B51B40" w:rsidRPr="00AD116E" w:rsidRDefault="00B51B40" w:rsidP="00B51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6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866392">
              <w:rPr>
                <w:rFonts w:ascii="Times New Roman" w:hAnsi="Times New Roman" w:cs="Times New Roman"/>
                <w:sz w:val="24"/>
                <w:szCs w:val="24"/>
              </w:rPr>
              <w:t xml:space="preserve"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показа национального фильма.</w:t>
            </w:r>
          </w:p>
          <w:p w:rsidR="00B51B40" w:rsidRPr="00AD116E" w:rsidRDefault="00B51B40" w:rsidP="00B51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      </w:r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неполнородными</w:t>
            </w:r>
            <w:proofErr w:type="spellEnd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670C" w:rsidRPr="00C675D2" w:rsidRDefault="00B51B40" w:rsidP="00B5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AD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E7242" w:rsidRPr="00FE7242" w:rsidTr="009E670C">
        <w:tc>
          <w:tcPr>
            <w:tcW w:w="861" w:type="dxa"/>
          </w:tcPr>
          <w:p w:rsidR="009E670C" w:rsidRPr="00C675D2" w:rsidRDefault="002C0A49" w:rsidP="002B1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23151" w:rsidRPr="00C67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3642" w:type="dxa"/>
          </w:tcPr>
          <w:p w:rsidR="009E670C" w:rsidRPr="00F40CA4" w:rsidRDefault="009E670C" w:rsidP="009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счерпывающий перечень документов, которые должны быть представлены участниками открытого конкурса в соответствии с пунктами 1 и 2 части 1 статьи 31 Федерального закона</w:t>
            </w:r>
            <w:r w:rsidR="00974F90"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974F90" w:rsidRPr="00F40C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05.04.</w:t>
            </w:r>
            <w:r w:rsidR="00974F90"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2013  N 44-ФЗ</w:t>
            </w:r>
          </w:p>
        </w:tc>
        <w:tc>
          <w:tcPr>
            <w:tcW w:w="4677" w:type="dxa"/>
          </w:tcPr>
          <w:p w:rsidR="009E670C" w:rsidRPr="00C675D2" w:rsidRDefault="009E670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49" w:rsidRPr="00FE7242" w:rsidTr="002C0A49">
        <w:tc>
          <w:tcPr>
            <w:tcW w:w="861" w:type="dxa"/>
          </w:tcPr>
          <w:p w:rsidR="002C0A49" w:rsidRPr="002C0A49" w:rsidRDefault="002C0A49" w:rsidP="000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42" w:type="dxa"/>
          </w:tcPr>
          <w:p w:rsidR="002C0A49" w:rsidRPr="0006503C" w:rsidRDefault="002C0A49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3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4677" w:type="dxa"/>
          </w:tcPr>
          <w:p w:rsidR="002C0A49" w:rsidRPr="0006503C" w:rsidRDefault="002C0A49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</w:tcPr>
          <w:p w:rsidR="0006503C" w:rsidRPr="0006503C" w:rsidRDefault="002C0A49" w:rsidP="000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42" w:type="dxa"/>
          </w:tcPr>
          <w:p w:rsidR="0006503C" w:rsidRPr="0006503C" w:rsidRDefault="0006503C" w:rsidP="000D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3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документов, которые подтверждают соответствие участников закупок дополнительным требованиям, указанным в части 2 статьи 31 Федерального закона от 05.04.2013  N 44-ФЗ</w:t>
            </w:r>
          </w:p>
        </w:tc>
        <w:tc>
          <w:tcPr>
            <w:tcW w:w="4677" w:type="dxa"/>
          </w:tcPr>
          <w:p w:rsidR="0006503C" w:rsidRPr="0006503C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E6093F">
        <w:tc>
          <w:tcPr>
            <w:tcW w:w="861" w:type="dxa"/>
            <w:vMerge w:val="restart"/>
          </w:tcPr>
          <w:p w:rsidR="0006503C" w:rsidRPr="00C675D2" w:rsidRDefault="0006503C" w:rsidP="002C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4" w:name="_GoBack"/>
            <w:bookmarkEnd w:id="4"/>
          </w:p>
        </w:tc>
        <w:tc>
          <w:tcPr>
            <w:tcW w:w="8319" w:type="dxa"/>
            <w:gridSpan w:val="2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06503C" w:rsidRPr="00FE7242" w:rsidTr="00E6093F">
        <w:trPr>
          <w:trHeight w:val="1709"/>
        </w:trPr>
        <w:tc>
          <w:tcPr>
            <w:tcW w:w="861" w:type="dxa"/>
            <w:vMerge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677" w:type="dxa"/>
            <w:vAlign w:val="center"/>
          </w:tcPr>
          <w:p w:rsidR="0006503C" w:rsidRPr="00C675D2" w:rsidRDefault="0006503C" w:rsidP="00E6093F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i/>
                <w:sz w:val="24"/>
                <w:szCs w:val="24"/>
              </w:rPr>
              <w:t>ДА / НЕТ</w:t>
            </w:r>
          </w:p>
        </w:tc>
      </w:tr>
      <w:tr w:rsidR="0006503C" w:rsidRPr="00FE7242" w:rsidTr="00E6093F">
        <w:tc>
          <w:tcPr>
            <w:tcW w:w="861" w:type="dxa"/>
            <w:vMerge w:val="restart"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9" w:type="dxa"/>
            <w:gridSpan w:val="2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привлекаемым субподрядчикам, соисполнителям</w:t>
            </w:r>
          </w:p>
        </w:tc>
      </w:tr>
      <w:tr w:rsidR="0006503C" w:rsidRPr="00FE7242" w:rsidTr="00E6093F">
        <w:tc>
          <w:tcPr>
            <w:tcW w:w="861" w:type="dxa"/>
            <w:vMerge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677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C675D2">
              <w:rPr>
                <w:rFonts w:ascii="Times New Roman" w:hAnsi="Times New Roman" w:cs="Times New Roman"/>
                <w:sz w:val="24"/>
                <w:szCs w:val="24"/>
              </w:rPr>
              <w:t xml:space="preserve"> / не предусмотрено (выбрать нужное)</w:t>
            </w:r>
          </w:p>
        </w:tc>
      </w:tr>
      <w:tr w:rsidR="0006503C" w:rsidRPr="00FE7242" w:rsidTr="00E6093F">
        <w:tc>
          <w:tcPr>
            <w:tcW w:w="861" w:type="dxa"/>
            <w:vMerge w:val="restart"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9" w:type="dxa"/>
            <w:gridSpan w:val="2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06503C" w:rsidRPr="00FE7242" w:rsidTr="00E6093F">
        <w:tc>
          <w:tcPr>
            <w:tcW w:w="861" w:type="dxa"/>
            <w:vMerge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Преимущества учреждениям и предприятиям уголовно - исполнительной системы</w:t>
            </w:r>
          </w:p>
        </w:tc>
        <w:tc>
          <w:tcPr>
            <w:tcW w:w="4677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E6093F">
        <w:tc>
          <w:tcPr>
            <w:tcW w:w="861" w:type="dxa"/>
            <w:vMerge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Преимущества организациям инвалидов</w:t>
            </w:r>
          </w:p>
        </w:tc>
        <w:tc>
          <w:tcPr>
            <w:tcW w:w="4677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E6093F">
        <w:tc>
          <w:tcPr>
            <w:tcW w:w="861" w:type="dxa"/>
          </w:tcPr>
          <w:p w:rsidR="0006503C" w:rsidRPr="00C675D2" w:rsidRDefault="0006503C" w:rsidP="00C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2" w:type="dxa"/>
          </w:tcPr>
          <w:p w:rsidR="0006503C" w:rsidRPr="00C675D2" w:rsidRDefault="0006503C" w:rsidP="00E6093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получения конкурсной документации, срок, место и порядок предоставления конкурсной документации</w:t>
            </w:r>
          </w:p>
        </w:tc>
        <w:tc>
          <w:tcPr>
            <w:tcW w:w="4677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E6093F">
        <w:tc>
          <w:tcPr>
            <w:tcW w:w="861" w:type="dxa"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2" w:type="dxa"/>
          </w:tcPr>
          <w:p w:rsidR="0006503C" w:rsidRPr="00C675D2" w:rsidRDefault="0006503C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Язык, на котором предоставляется конкурсная документация</w:t>
            </w:r>
          </w:p>
        </w:tc>
        <w:tc>
          <w:tcPr>
            <w:tcW w:w="4677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06503C" w:rsidRPr="00FE7242" w:rsidTr="00E6093F">
        <w:tc>
          <w:tcPr>
            <w:tcW w:w="861" w:type="dxa"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2" w:type="dxa"/>
          </w:tcPr>
          <w:p w:rsidR="0006503C" w:rsidRPr="00C675D2" w:rsidRDefault="0006503C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конкурсной документации</w:t>
            </w:r>
          </w:p>
        </w:tc>
        <w:tc>
          <w:tcPr>
            <w:tcW w:w="4677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6503C" w:rsidRPr="00FE7242" w:rsidTr="00E6093F">
        <w:tc>
          <w:tcPr>
            <w:tcW w:w="861" w:type="dxa"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2" w:type="dxa"/>
          </w:tcPr>
          <w:p w:rsidR="0006503C" w:rsidRPr="00C675D2" w:rsidRDefault="0006503C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Условия, запреты, ограничения допуска товаров, происходящих из иностранного государства или </w:t>
            </w: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4677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E6093F">
        <w:tc>
          <w:tcPr>
            <w:tcW w:w="861" w:type="dxa"/>
          </w:tcPr>
          <w:p w:rsidR="0006503C" w:rsidRPr="00C675D2" w:rsidRDefault="0006503C" w:rsidP="00C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42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подачи заявок участников закупки</w:t>
            </w:r>
          </w:p>
        </w:tc>
        <w:tc>
          <w:tcPr>
            <w:tcW w:w="4677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E6093F">
        <w:tc>
          <w:tcPr>
            <w:tcW w:w="861" w:type="dxa"/>
            <w:vMerge w:val="restart"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19" w:type="dxa"/>
            <w:gridSpan w:val="2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вскрытия конвертов с заявками на участие в открытом конкурсе и (или) открытия доступа к поданным в форме электронных документов этим заявкам, дата рассмотрения и оценки таких заявок</w:t>
            </w:r>
          </w:p>
        </w:tc>
      </w:tr>
      <w:tr w:rsidR="0006503C" w:rsidRPr="00FE7242" w:rsidTr="00E6093F">
        <w:tc>
          <w:tcPr>
            <w:tcW w:w="861" w:type="dxa"/>
            <w:vMerge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C675D2" w:rsidRDefault="0006503C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открытом конкурсе и (или) открытия доступа к поданным в форме электронных документов этим заявкам</w:t>
            </w:r>
          </w:p>
        </w:tc>
        <w:tc>
          <w:tcPr>
            <w:tcW w:w="4677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E6093F">
        <w:tc>
          <w:tcPr>
            <w:tcW w:w="861" w:type="dxa"/>
            <w:vMerge/>
          </w:tcPr>
          <w:p w:rsidR="0006503C" w:rsidRPr="00C675D2" w:rsidRDefault="0006503C" w:rsidP="00E60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C675D2" w:rsidRDefault="0006503C" w:rsidP="00E609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D2">
              <w:rPr>
                <w:rFonts w:ascii="Times New Roman" w:hAnsi="Times New Roman" w:cs="Times New Roman"/>
                <w:sz w:val="24"/>
                <w:szCs w:val="24"/>
              </w:rPr>
              <w:t>Дата рассмотрения и оценки заявок</w:t>
            </w:r>
          </w:p>
        </w:tc>
        <w:tc>
          <w:tcPr>
            <w:tcW w:w="4677" w:type="dxa"/>
          </w:tcPr>
          <w:p w:rsidR="0006503C" w:rsidRPr="00C675D2" w:rsidRDefault="0006503C" w:rsidP="00E6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312598">
        <w:tc>
          <w:tcPr>
            <w:tcW w:w="861" w:type="dxa"/>
            <w:vMerge w:val="restart"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9" w:type="dxa"/>
            <w:gridSpan w:val="2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в том числе к описанию предложения участника открытого конкурса, к форме, составу заявки на участие в открытом конкурсе и инструкцию по ее заполнению</w:t>
            </w: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9D5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форме, заявки на участие в открытом конкурсе</w:t>
            </w:r>
          </w:p>
        </w:tc>
        <w:tc>
          <w:tcPr>
            <w:tcW w:w="4677" w:type="dxa"/>
          </w:tcPr>
          <w:p w:rsidR="0006503C" w:rsidRPr="00FE7242" w:rsidRDefault="0006503C" w:rsidP="009D5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Участник открытого конкурса подает заявку на участие в открытом конкурсе в письменной форме в запечатанном конверте, не позволяющем просматривать содержание заявки до вскрытия.</w:t>
            </w:r>
          </w:p>
          <w:p w:rsidR="0006503C" w:rsidRPr="00FE7242" w:rsidRDefault="0006503C" w:rsidP="00DE4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При этом на таком конверте</w:t>
            </w:r>
            <w:r w:rsidRPr="00F4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рекомендуется указать наименование открытого конкурса (лота), на участие в котором подается данная заявка.</w:t>
            </w:r>
          </w:p>
          <w:p w:rsidR="0006503C" w:rsidRPr="00FE7242" w:rsidRDefault="0006503C" w:rsidP="00DE45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Подача заявки в форме электронного документа не допускается.</w:t>
            </w: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1A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составу заявки на участие в открытом конкурсе и инструкция по ее заполнению</w:t>
            </w:r>
          </w:p>
        </w:tc>
        <w:tc>
          <w:tcPr>
            <w:tcW w:w="4677" w:type="dxa"/>
          </w:tcPr>
          <w:p w:rsidR="0006503C" w:rsidRPr="00FE7242" w:rsidRDefault="0006503C" w:rsidP="006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открытом конкурсе представляются по форме и в порядке, которые указаны в конкурсной документации, а также в месте и до истечения срока, которые указаны в извещении о проведении открытого конкурса.</w:t>
            </w:r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E7242" w:rsidRDefault="0006503C" w:rsidP="006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открытом конкурсе должна содержать следующую информацию:</w:t>
            </w:r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E7242" w:rsidRDefault="0006503C" w:rsidP="006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информацию и документы об участнике открытого конкурса, подавшем заявку на участие в открытом конкурсе:</w:t>
            </w:r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E7242" w:rsidRDefault="0006503C" w:rsidP="006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наименование, фирменное наименование (при наличии), место нахождения, почтовый адрес (для </w:t>
            </w: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юридического лица), фамилия, имя, отчество (при наличии), паспортные данные, место жительства (для физического лица), номер контактного телефона </w:t>
            </w:r>
            <w:r w:rsidRPr="00FE7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</w:t>
            </w:r>
            <w:r w:rsidRPr="00FE7242">
              <w:rPr>
                <w:rFonts w:ascii="Times New Roman" w:hAnsi="Times New Roman" w:cs="Times New Roman"/>
                <w:i/>
                <w:sz w:val="24"/>
                <w:szCs w:val="24"/>
              </w:rPr>
              <w:t>анные сведения рекомендуется представить по форме, предусмотренной приложением №2 к разделу 1 Информационная карта конкурса</w:t>
            </w:r>
            <w:r w:rsidRPr="00FE7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E7242" w:rsidRDefault="0006503C" w:rsidP="006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в единой информационной системе извещения о проведении открытого конкурса, копии документов, удостоверяющих</w:t>
            </w:r>
            <w:proofErr w:type="gramEnd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E7242" w:rsidRDefault="0006503C" w:rsidP="006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В случае</w:t>
            </w:r>
            <w:proofErr w:type="gramStart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</w:t>
            </w: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</w:r>
            <w:proofErr w:type="gramStart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      </w:r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40CA4" w:rsidRDefault="0006503C" w:rsidP="006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документы, предусмотренные п. 8.1. </w:t>
            </w: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Информационной карты конкурса</w:t>
            </w: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копии таких документов</w:t>
            </w:r>
            <w:r w:rsidRPr="00F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503C" w:rsidRPr="00FE7242" w:rsidRDefault="0006503C" w:rsidP="006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03C" w:rsidRPr="00FE7242" w:rsidRDefault="0006503C" w:rsidP="006F7D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декларация о соответствии участника открытого конкурса требованиям, установленным в соответствии с пунктами 3 - 8 части 1 статьи 31 Федерального закона от 05.04.2013  N 44-ФЗ </w:t>
            </w:r>
            <w:r w:rsidRPr="00FE7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</w:t>
            </w:r>
            <w:r w:rsidRPr="00FE7242">
              <w:rPr>
                <w:rFonts w:ascii="Times New Roman" w:hAnsi="Times New Roman" w:cs="Times New Roman"/>
                <w:i/>
                <w:sz w:val="24"/>
                <w:szCs w:val="24"/>
              </w:rPr>
              <w:t>анные сведения рекомендуется представить по форме, предусмотренной приложением №2 к разделу 1 Информационная карта конкурса</w:t>
            </w:r>
            <w:r w:rsidRPr="00FE7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E7242" w:rsidRDefault="0006503C" w:rsidP="002044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копии учредительных документов участника открытого конкурса (для юридического лица);</w:t>
            </w:r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E7242" w:rsidRDefault="0006503C" w:rsidP="002044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</w:t>
            </w:r>
            <w:proofErr w:type="gramEnd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открытом </w:t>
            </w:r>
            <w:proofErr w:type="gramStart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обеспечения исполнения контракта является крупной сделкой;</w:t>
            </w:r>
          </w:p>
          <w:p w:rsidR="0006503C" w:rsidRPr="00FE7242" w:rsidRDefault="0006503C" w:rsidP="002044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03C" w:rsidRPr="00FE7242" w:rsidRDefault="0006503C" w:rsidP="002D0D3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з) документы, подтверждающие право участника открытого конкурса на получение преимуществ в соответствии со статьями 28 - 30 Федерального закона </w:t>
            </w:r>
            <w:r w:rsidRPr="00FE7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от 05.04.2013 N 44-ФЗ, или заверенные копии таких документов; </w:t>
            </w:r>
          </w:p>
          <w:p w:rsidR="0006503C" w:rsidRPr="00FE7242" w:rsidRDefault="0006503C" w:rsidP="002D0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03C" w:rsidRPr="00FE7242" w:rsidRDefault="0006503C" w:rsidP="002D0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документы, подтверждающие соответствие участника открытого конкурса и (или) предлагаемых им товара, работы или услуги условиям, запретам и ограничениям в случае, если такие условия, запреты и ограничения установлены в п. 22</w:t>
            </w: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 xml:space="preserve"> раздела 1 Информационная карта конкурса</w:t>
            </w: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заверенные копии таких документов;</w:t>
            </w:r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E7242" w:rsidRDefault="0006503C" w:rsidP="008B6B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предложение участника открытого конкурса в отношении объекта закупки, а в случае закупки товара также предлагаемая цена единицы товара, информация о стране происхождения товара или производителе товара (</w:t>
            </w:r>
            <w:r w:rsidRPr="00FE7242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№3 к разделу 1 Информационная карта конкурса</w:t>
            </w: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E7242" w:rsidRDefault="0006503C" w:rsidP="008B6B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3)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  <w:proofErr w:type="gramStart"/>
            <w:r w:rsidRPr="00F40C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Pr="00F4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FE7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Пункт включается в документацию только в соответствующих случаях)</w:t>
            </w:r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E7242" w:rsidRDefault="0006503C" w:rsidP="00E3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случае, предусмотренном частью 2 статьи 37 Федерального закона от 05.04.2013 N 44-ФЗ, документы, подтверждающие добросовестность участника открытого конкурса;</w:t>
            </w:r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E7242" w:rsidRDefault="0006503C" w:rsidP="00E3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      </w:r>
            <w:proofErr w:type="gramStart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 на участие в открытом конкурсе с отметкой банка, или заверенная банком копия этого платежного поручения либо включенная в реестр банковских гарантий банковская гарантия).</w:t>
            </w:r>
          </w:p>
          <w:p w:rsidR="0006503C" w:rsidRPr="00FE7242" w:rsidRDefault="0006503C" w:rsidP="006F7D45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06503C" w:rsidRPr="00F40CA4" w:rsidRDefault="0006503C" w:rsidP="00E3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листы поданной в письменной форме заявки на участие в открытом конкурсе, все листы тома такой заявки должны быть прошиты и пронумерованы. Заявка на участие в открытом конкурсе и том такой </w:t>
            </w: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заявки должны содержать опись входящих в их состав документов, быть скреплены печатью участника открытого конкурса (для юридического лица) и подписаны участником открытого конкурса или лицом, уполномоченным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участника открытого </w:t>
            </w:r>
            <w:proofErr w:type="gramStart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proofErr w:type="gramEnd"/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 несет ответственность за подлинность и достоверность этих информации и документов. </w:t>
            </w:r>
          </w:p>
          <w:p w:rsidR="0006503C" w:rsidRPr="00FE7242" w:rsidRDefault="0006503C" w:rsidP="009A4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03C" w:rsidRPr="00FE7242" w:rsidRDefault="0006503C" w:rsidP="00312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открытого конкурса вправе подать только одну заявку на участие в открытом конкурсе в отношении каждого предмета открытого конкурса (лота).</w:t>
            </w: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1A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предложения участника открытого конкурса</w:t>
            </w:r>
          </w:p>
        </w:tc>
        <w:tc>
          <w:tcPr>
            <w:tcW w:w="4677" w:type="dxa"/>
          </w:tcPr>
          <w:p w:rsidR="0006503C" w:rsidRPr="00FE7242" w:rsidRDefault="0006503C" w:rsidP="00E3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см. приложение №3 к разделу 1 Информационная карта конкурса</w:t>
            </w:r>
          </w:p>
        </w:tc>
      </w:tr>
      <w:tr w:rsidR="0006503C" w:rsidRPr="00FE7242" w:rsidTr="009E670C">
        <w:tc>
          <w:tcPr>
            <w:tcW w:w="861" w:type="dxa"/>
            <w:vMerge w:val="restart"/>
          </w:tcPr>
          <w:p w:rsidR="0006503C" w:rsidRPr="00FE7242" w:rsidRDefault="0006503C" w:rsidP="00C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9" w:type="dxa"/>
            <w:gridSpan w:val="2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возможности заказчика изменить условия контракта</w:t>
            </w: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312598">
            <w:pPr>
              <w:pStyle w:val="ConsPlusNormal"/>
              <w:jc w:val="both"/>
              <w:rPr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Сведения о возможности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312598">
            <w:pPr>
              <w:pStyle w:val="ConsPlusNormal"/>
              <w:jc w:val="both"/>
              <w:rPr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Сведения о возможности по соглашению сторон изменить предусмотренные контрактом количество товара, объем работы или услуги не более чем на десять процентов (по предложению заказчика)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312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возможности заказчика при заключении контракта по согласованию с участником закупки, с которым заключается контракт, увеличить количество поставляемого товара на сумму, не превышающую разницы между </w:t>
            </w:r>
            <w:r w:rsidRPr="00FE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ценой контракта, предложенной таким участником, и начальной (максимальной) ценой контракта 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03C" w:rsidRPr="00FE7242" w:rsidTr="009E670C">
        <w:tc>
          <w:tcPr>
            <w:tcW w:w="861" w:type="dxa"/>
            <w:vMerge w:val="restart"/>
          </w:tcPr>
          <w:p w:rsidR="0006503C" w:rsidRPr="00FE7242" w:rsidRDefault="0006503C" w:rsidP="00C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9" w:type="dxa"/>
            <w:gridSpan w:val="2"/>
          </w:tcPr>
          <w:p w:rsidR="0006503C" w:rsidRPr="00FE7242" w:rsidRDefault="0006503C" w:rsidP="00BD2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службе, контрактном управляющем, </w:t>
            </w:r>
            <w:proofErr w:type="gramStart"/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ответственных</w:t>
            </w:r>
            <w:proofErr w:type="gramEnd"/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заключение контракта, срок, в течение которого победитель открытого конкурса или иной его участник, с которым заключается контракт, должен подписать контракт, условия признания победителя открытого конкурса или данного участника уклонившимися от заключения контракта</w:t>
            </w: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контрактной службе, контрактном управляющем, </w:t>
            </w:r>
            <w:proofErr w:type="gramStart"/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FE7242">
              <w:rPr>
                <w:rFonts w:ascii="Times New Roman" w:hAnsi="Times New Roman" w:cs="Times New Roman"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победитель открытого конкурса или иной его участник, с которым заключается контракт, должен подписать контракт, условия признания победителя открытого конкурса или данного участника </w:t>
            </w:r>
            <w:proofErr w:type="gramStart"/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уклонившимися</w:t>
            </w:r>
            <w:proofErr w:type="gramEnd"/>
            <w:r w:rsidRPr="00FE7242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</w:tcPr>
          <w:p w:rsidR="0006503C" w:rsidRPr="00FE7242" w:rsidRDefault="0006503C" w:rsidP="00C6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2" w:type="dxa"/>
          </w:tcPr>
          <w:p w:rsidR="0006503C" w:rsidRPr="00FE7242" w:rsidRDefault="0006503C" w:rsidP="00312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возможности одностороннего отказа от исполнения контракта в соответствии с положениями частей 8 - 26 статьи 95 Федерального закона от 05.04.2013  N 44-ФЗ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 w:val="restart"/>
          </w:tcPr>
          <w:p w:rsidR="0006503C" w:rsidRPr="00FE7242" w:rsidRDefault="0006503C" w:rsidP="00E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19" w:type="dxa"/>
            <w:gridSpan w:val="2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Иная информация</w:t>
            </w: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BC4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Информация о валюте, используемой для формирования цены контракта и расчетов с поставщиком (подрядчиком, исполнителем)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 w:val="restart"/>
          </w:tcPr>
          <w:p w:rsidR="0006503C" w:rsidRPr="00FE7242" w:rsidRDefault="0006503C" w:rsidP="00E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19" w:type="dxa"/>
            <w:gridSpan w:val="2"/>
          </w:tcPr>
          <w:p w:rsidR="0006503C" w:rsidRPr="00FE7242" w:rsidRDefault="0006503C" w:rsidP="002A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в том числе к описанию предложения участника открытого конкурса, к форме, составу заявки на участие в открытом конкурсе и инструкция по ее заполнению</w:t>
            </w: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A417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Требования к форме заявки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A417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2A0D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предложения участника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D974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заполнению </w:t>
            </w:r>
            <w:r w:rsidRPr="00FE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 w:val="restart"/>
          </w:tcPr>
          <w:p w:rsidR="0006503C" w:rsidRPr="00FE7242" w:rsidRDefault="0006503C" w:rsidP="00E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19" w:type="dxa"/>
            <w:gridSpan w:val="2"/>
          </w:tcPr>
          <w:p w:rsidR="0006503C" w:rsidRPr="00FE7242" w:rsidRDefault="0006503C" w:rsidP="00A41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конкурсной документации</w:t>
            </w: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A417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участникам конкурса разъяснений положений конкурсной документации</w:t>
            </w:r>
          </w:p>
        </w:tc>
        <w:tc>
          <w:tcPr>
            <w:tcW w:w="4677" w:type="dxa"/>
          </w:tcPr>
          <w:p w:rsidR="0006503C" w:rsidRPr="00FE7242" w:rsidRDefault="0006503C" w:rsidP="003176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A4177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срока предоставления участникам конкурса разъяснений положений конкурсной документации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 w:val="restart"/>
          </w:tcPr>
          <w:p w:rsidR="0006503C" w:rsidRPr="00FE7242" w:rsidRDefault="0006503C" w:rsidP="00E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19" w:type="dxa"/>
            <w:gridSpan w:val="2"/>
          </w:tcPr>
          <w:p w:rsidR="0006503C" w:rsidRPr="00FE7242" w:rsidRDefault="0006503C" w:rsidP="00A4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возможности заказчика заключить контракты с несколькими участниками открытого конкурса</w:t>
            </w: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A417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Возможность заключить контракты на поставки технических средств реабилитации инвалидов, создание нескольких произведений литературы или искусства, выполнение научно-исследовательских работ либо оказание услуг в сфере образования или услуг по санаторно-курортному лечению и оздоровлению, услуг по организации отдыха детей и их оздоровления, в том числе по предоставлению путевок, с несколькими участниками закупки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 w:val="restart"/>
          </w:tcPr>
          <w:p w:rsidR="0006503C" w:rsidRPr="00FE7242" w:rsidRDefault="0006503C" w:rsidP="00E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19" w:type="dxa"/>
            <w:gridSpan w:val="2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открытом конкурсе, порядок возврата заявок на участие в открытом конкурсе, порядок внесения изменений в эти заявки</w:t>
            </w: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D974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Порядок и срок отзыва заявок на участие в открытом конкурсе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D974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порядок возврата заявок на участие в открытом конкурсе (в том числе поступивших после окончания срока подачи этих заявок)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D974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в заявки на участие в открытом конкурсе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 w:val="restart"/>
          </w:tcPr>
          <w:p w:rsidR="0006503C" w:rsidRPr="00FE7242" w:rsidRDefault="0006503C" w:rsidP="00E8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19" w:type="dxa"/>
            <w:gridSpan w:val="2"/>
          </w:tcPr>
          <w:p w:rsidR="0006503C" w:rsidRPr="00FE7242" w:rsidRDefault="0006503C" w:rsidP="007840D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      </w: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Стоимостные критерии оценки, значимость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Нестоимостные</w:t>
            </w:r>
            <w:proofErr w:type="spellEnd"/>
            <w:r w:rsidRPr="00FE724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оценки, их значимость; показатели, раскрывающие содержание </w:t>
            </w:r>
            <w:proofErr w:type="spellStart"/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нестоимостных</w:t>
            </w:r>
            <w:proofErr w:type="spellEnd"/>
            <w:r w:rsidRPr="00FE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критериев оценки и учитывающие особенности оценки закупаемых товаров, работ, услуг по </w:t>
            </w:r>
            <w:proofErr w:type="spellStart"/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нестоимостным</w:t>
            </w:r>
            <w:proofErr w:type="spellEnd"/>
            <w:r w:rsidRPr="00FE7242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критериям оценки; значимость каждого показателя,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</w:t>
            </w:r>
            <w:proofErr w:type="gramEnd"/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03C" w:rsidRPr="00FE7242" w:rsidTr="009E670C">
        <w:tc>
          <w:tcPr>
            <w:tcW w:w="861" w:type="dxa"/>
            <w:vMerge/>
          </w:tcPr>
          <w:p w:rsidR="0006503C" w:rsidRPr="00FE7242" w:rsidRDefault="0006503C" w:rsidP="002B1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</w:tcPr>
          <w:p w:rsidR="0006503C" w:rsidRPr="00FE7242" w:rsidRDefault="0006503C" w:rsidP="00586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42"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и оценки заявок на участие в открытом конкурсе</w:t>
            </w:r>
          </w:p>
        </w:tc>
        <w:tc>
          <w:tcPr>
            <w:tcW w:w="4677" w:type="dxa"/>
          </w:tcPr>
          <w:p w:rsidR="0006503C" w:rsidRPr="00FE7242" w:rsidRDefault="0006503C" w:rsidP="00312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308" w:rsidRPr="00FE7242" w:rsidRDefault="00852308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08" w:rsidRPr="00FE7242" w:rsidRDefault="00852308">
      <w:pPr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br w:type="page"/>
      </w:r>
    </w:p>
    <w:p w:rsidR="002B1927" w:rsidRPr="00FE7242" w:rsidRDefault="00852308" w:rsidP="0085230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55FAC" w:rsidRPr="00FE7242">
        <w:rPr>
          <w:rFonts w:ascii="Times New Roman" w:hAnsi="Times New Roman" w:cs="Times New Roman"/>
          <w:sz w:val="24"/>
          <w:szCs w:val="24"/>
        </w:rPr>
        <w:t>№</w:t>
      </w:r>
      <w:r w:rsidRPr="00FE7242">
        <w:rPr>
          <w:rFonts w:ascii="Times New Roman" w:hAnsi="Times New Roman" w:cs="Times New Roman"/>
          <w:sz w:val="24"/>
          <w:szCs w:val="24"/>
        </w:rPr>
        <w:t>1 к разделу 1 Информационная карт</w:t>
      </w:r>
      <w:r w:rsidR="00655FAC" w:rsidRPr="00FE7242">
        <w:rPr>
          <w:rFonts w:ascii="Times New Roman" w:hAnsi="Times New Roman" w:cs="Times New Roman"/>
          <w:sz w:val="24"/>
          <w:szCs w:val="24"/>
        </w:rPr>
        <w:t>а</w:t>
      </w:r>
      <w:r w:rsidRPr="00FE7242">
        <w:rPr>
          <w:rFonts w:ascii="Times New Roman" w:hAnsi="Times New Roman" w:cs="Times New Roman"/>
          <w:sz w:val="24"/>
          <w:szCs w:val="24"/>
        </w:rPr>
        <w:t xml:space="preserve"> </w:t>
      </w:r>
      <w:r w:rsidR="00AA72C0" w:rsidRPr="00FE7242">
        <w:rPr>
          <w:rFonts w:ascii="Times New Roman" w:hAnsi="Times New Roman" w:cs="Times New Roman"/>
          <w:sz w:val="24"/>
          <w:szCs w:val="24"/>
        </w:rPr>
        <w:t>конкурса</w:t>
      </w:r>
    </w:p>
    <w:p w:rsidR="00AA72C0" w:rsidRPr="00FE7242" w:rsidRDefault="00AA72C0" w:rsidP="00AA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08" w:rsidRPr="00FE7242" w:rsidRDefault="00852308" w:rsidP="002B1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08" w:rsidRDefault="00852308" w:rsidP="00852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</w:t>
      </w:r>
    </w:p>
    <w:p w:rsidR="00981DE9" w:rsidRDefault="00981DE9" w:rsidP="00852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1DE9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1DE9">
        <w:rPr>
          <w:rFonts w:ascii="Times New Roman" w:hAnsi="Times New Roman" w:cs="Times New Roman"/>
          <w:sz w:val="24"/>
          <w:szCs w:val="24"/>
        </w:rPr>
        <w:t>тся и обосновыва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1DE9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статьи 22 </w:t>
      </w:r>
      <w:r w:rsidRPr="00FE7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05.04.2013 N 44-ФЗ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1DE9" w:rsidRPr="00FE7242" w:rsidRDefault="00981DE9" w:rsidP="00852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8C2" w:rsidRPr="00FE7242" w:rsidRDefault="00852308" w:rsidP="0089304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br w:type="page"/>
      </w:r>
      <w:r w:rsidR="00E328C2" w:rsidRPr="00FE7242">
        <w:rPr>
          <w:rFonts w:ascii="Times New Roman" w:hAnsi="Times New Roman" w:cs="Times New Roman"/>
          <w:sz w:val="24"/>
          <w:szCs w:val="24"/>
        </w:rPr>
        <w:lastRenderedPageBreak/>
        <w:t>Приложение №2 к разделу 1</w:t>
      </w:r>
    </w:p>
    <w:p w:rsidR="00E328C2" w:rsidRPr="00FE7242" w:rsidRDefault="00E328C2" w:rsidP="0089304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t xml:space="preserve"> Информационная карта конкурса</w:t>
      </w:r>
    </w:p>
    <w:p w:rsidR="007D5EAB" w:rsidRPr="00FE7242" w:rsidRDefault="007D5EAB" w:rsidP="003106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C2" w:rsidRPr="00FE7242" w:rsidRDefault="00312598" w:rsidP="003106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328C2" w:rsidRPr="00FE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</w:t>
      </w:r>
      <w:r w:rsidRPr="00FE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328C2" w:rsidRPr="00FE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участнике открытого конкурса</w:t>
      </w:r>
      <w:r w:rsidR="00893041" w:rsidRPr="00FE7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декларация о соответствии </w:t>
      </w:r>
    </w:p>
    <w:p w:rsidR="00893041" w:rsidRPr="00FE7242" w:rsidRDefault="00893041" w:rsidP="008930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декларируем свое соответствие требованиям, установленным в соответствии с пунктами 3 - 8 части 1 статьи 31 Федерального закона от 05.04.2013  N 44-ФЗ, а также сообщаем следующие сведения</w:t>
      </w:r>
      <w:r w:rsidRPr="00F40C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2598" w:rsidRPr="00FE7242" w:rsidRDefault="00312598" w:rsidP="0031066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72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юридического лица</w:t>
      </w:r>
    </w:p>
    <w:tbl>
      <w:tblPr>
        <w:tblW w:w="100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319"/>
      </w:tblGrid>
      <w:tr w:rsidR="00FE7242" w:rsidRPr="00FE7242" w:rsidTr="00312598">
        <w:tc>
          <w:tcPr>
            <w:tcW w:w="5760" w:type="dxa"/>
          </w:tcPr>
          <w:p w:rsidR="00312598" w:rsidRPr="00FE7242" w:rsidRDefault="00312598" w:rsidP="007026EA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Наименование, фирменное наименование (при наличии)</w:t>
            </w:r>
            <w:r w:rsidR="007026EA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19" w:type="dxa"/>
          </w:tcPr>
          <w:p w:rsidR="00312598" w:rsidRPr="00FE7242" w:rsidRDefault="00312598" w:rsidP="00312598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42" w:rsidRPr="00FE7242" w:rsidTr="00312598">
        <w:tc>
          <w:tcPr>
            <w:tcW w:w="5760" w:type="dxa"/>
            <w:tcBorders>
              <w:bottom w:val="single" w:sz="4" w:space="0" w:color="auto"/>
            </w:tcBorders>
          </w:tcPr>
          <w:p w:rsidR="00312598" w:rsidRPr="00FE7242" w:rsidRDefault="00312598" w:rsidP="007026EA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М</w:t>
            </w:r>
            <w:r w:rsidR="007026EA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есто нахождения*</w:t>
            </w:r>
          </w:p>
          <w:p w:rsidR="007026EA" w:rsidRPr="00FE7242" w:rsidRDefault="007026EA" w:rsidP="007026EA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312598" w:rsidRPr="00FE7242" w:rsidRDefault="00312598" w:rsidP="00312598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42" w:rsidRPr="00FE7242" w:rsidTr="00312598">
        <w:tc>
          <w:tcPr>
            <w:tcW w:w="5760" w:type="dxa"/>
            <w:tcBorders>
              <w:bottom w:val="single" w:sz="4" w:space="0" w:color="auto"/>
            </w:tcBorders>
          </w:tcPr>
          <w:p w:rsidR="007026EA" w:rsidRPr="00FE7242" w:rsidRDefault="007026EA" w:rsidP="007026EA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Почтовый адрес*</w:t>
            </w:r>
          </w:p>
          <w:p w:rsidR="007026EA" w:rsidRPr="00FE7242" w:rsidRDefault="007026EA" w:rsidP="007026EA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</w:tcPr>
          <w:p w:rsidR="007026EA" w:rsidRPr="00FE7242" w:rsidRDefault="007026EA" w:rsidP="00312598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42" w:rsidRPr="00FE7242" w:rsidTr="00312598">
        <w:trPr>
          <w:trHeight w:val="766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312598" w:rsidRPr="00FE7242" w:rsidRDefault="007026EA" w:rsidP="007026EA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12598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312598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омер контактного телефона</w:t>
            </w: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19" w:type="dxa"/>
          </w:tcPr>
          <w:p w:rsidR="00312598" w:rsidRPr="00FE7242" w:rsidRDefault="00312598" w:rsidP="00312598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42" w:rsidRPr="00FE7242" w:rsidTr="00312598">
        <w:trPr>
          <w:trHeight w:val="766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312598" w:rsidRPr="00FE7242" w:rsidRDefault="007026EA" w:rsidP="007026EA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12598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Адрес электронной почты</w:t>
            </w:r>
          </w:p>
        </w:tc>
        <w:tc>
          <w:tcPr>
            <w:tcW w:w="4319" w:type="dxa"/>
          </w:tcPr>
          <w:p w:rsidR="00312598" w:rsidRPr="00FE7242" w:rsidRDefault="00312598" w:rsidP="00312598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42" w:rsidRPr="00FE7242" w:rsidTr="00312598">
        <w:trPr>
          <w:trHeight w:val="766"/>
        </w:trPr>
        <w:tc>
          <w:tcPr>
            <w:tcW w:w="5760" w:type="dxa"/>
            <w:tcBorders>
              <w:top w:val="single" w:sz="4" w:space="0" w:color="auto"/>
            </w:tcBorders>
          </w:tcPr>
          <w:p w:rsidR="00312598" w:rsidRPr="00FE7242" w:rsidRDefault="007026EA" w:rsidP="007026EA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12598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Банковские реквизиты</w:t>
            </w:r>
          </w:p>
        </w:tc>
        <w:tc>
          <w:tcPr>
            <w:tcW w:w="4319" w:type="dxa"/>
          </w:tcPr>
          <w:p w:rsidR="00312598" w:rsidRPr="00FE7242" w:rsidRDefault="00312598" w:rsidP="00312598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2598" w:rsidRPr="00FE7242" w:rsidRDefault="00312598" w:rsidP="00312598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026EA" w:rsidRPr="00FE7242" w:rsidRDefault="00312598" w:rsidP="007026E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72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физического лица</w:t>
      </w:r>
    </w:p>
    <w:tbl>
      <w:tblPr>
        <w:tblpPr w:leftFromText="181" w:rightFromText="181" w:vertAnchor="text" w:tblpXSpec="center" w:tblpY="1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319"/>
      </w:tblGrid>
      <w:tr w:rsidR="00FE7242" w:rsidRPr="00FE7242" w:rsidTr="00893041">
        <w:tc>
          <w:tcPr>
            <w:tcW w:w="5760" w:type="dxa"/>
          </w:tcPr>
          <w:p w:rsidR="00312598" w:rsidRPr="00FE7242" w:rsidRDefault="00312598" w:rsidP="008930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7026EA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амилия, имя, отчество (при наличии)</w:t>
            </w:r>
            <w:r w:rsidR="007026EA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9" w:type="dxa"/>
          </w:tcPr>
          <w:p w:rsidR="00312598" w:rsidRPr="00FE7242" w:rsidRDefault="00312598" w:rsidP="00893041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42" w:rsidRPr="00FE7242" w:rsidTr="00893041">
        <w:tc>
          <w:tcPr>
            <w:tcW w:w="5760" w:type="dxa"/>
            <w:tcBorders>
              <w:bottom w:val="single" w:sz="4" w:space="0" w:color="auto"/>
            </w:tcBorders>
          </w:tcPr>
          <w:p w:rsidR="00312598" w:rsidRPr="00FE7242" w:rsidRDefault="00312598" w:rsidP="008930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7026EA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есто жительства</w:t>
            </w:r>
            <w:r w:rsidR="007026EA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9" w:type="dxa"/>
          </w:tcPr>
          <w:p w:rsidR="00312598" w:rsidRPr="00FE7242" w:rsidRDefault="00312598" w:rsidP="00893041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42" w:rsidRPr="00FE7242" w:rsidTr="00893041">
        <w:trPr>
          <w:trHeight w:val="766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312598" w:rsidRPr="00FE7242" w:rsidRDefault="00312598" w:rsidP="008930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7026EA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Паспортные данные*</w:t>
            </w:r>
          </w:p>
        </w:tc>
        <w:tc>
          <w:tcPr>
            <w:tcW w:w="4319" w:type="dxa"/>
          </w:tcPr>
          <w:p w:rsidR="00312598" w:rsidRPr="00FE7242" w:rsidRDefault="00312598" w:rsidP="00893041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42" w:rsidRPr="00FE7242" w:rsidTr="00893041">
        <w:trPr>
          <w:trHeight w:val="766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312598" w:rsidRPr="00FE7242" w:rsidRDefault="00312598" w:rsidP="008930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7026EA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омер контактного телефона</w:t>
            </w:r>
            <w:r w:rsidR="007026EA"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319" w:type="dxa"/>
          </w:tcPr>
          <w:p w:rsidR="00312598" w:rsidRPr="00FE7242" w:rsidRDefault="00312598" w:rsidP="00893041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42" w:rsidRPr="00FE7242" w:rsidTr="00893041">
        <w:trPr>
          <w:trHeight w:val="766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312598" w:rsidRPr="00FE7242" w:rsidRDefault="00312598" w:rsidP="008930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Адрес электронной почты</w:t>
            </w:r>
          </w:p>
        </w:tc>
        <w:tc>
          <w:tcPr>
            <w:tcW w:w="4319" w:type="dxa"/>
          </w:tcPr>
          <w:p w:rsidR="00312598" w:rsidRPr="00FE7242" w:rsidRDefault="00312598" w:rsidP="00893041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242" w:rsidRPr="00FE7242" w:rsidTr="00893041">
        <w:trPr>
          <w:trHeight w:val="766"/>
        </w:trPr>
        <w:tc>
          <w:tcPr>
            <w:tcW w:w="5760" w:type="dxa"/>
            <w:tcBorders>
              <w:top w:val="single" w:sz="4" w:space="0" w:color="auto"/>
            </w:tcBorders>
          </w:tcPr>
          <w:p w:rsidR="00312598" w:rsidRPr="00FE7242" w:rsidRDefault="00312598" w:rsidP="0089304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Банковские реквизиты</w:t>
            </w:r>
          </w:p>
        </w:tc>
        <w:tc>
          <w:tcPr>
            <w:tcW w:w="4319" w:type="dxa"/>
          </w:tcPr>
          <w:p w:rsidR="00312598" w:rsidRPr="00FE7242" w:rsidRDefault="00312598" w:rsidP="00893041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2598" w:rsidRPr="00FE7242" w:rsidRDefault="00312598" w:rsidP="00312598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E7242">
        <w:rPr>
          <w:rFonts w:ascii="Times New Roman" w:hAnsi="Times New Roman"/>
          <w:i/>
          <w:sz w:val="24"/>
          <w:szCs w:val="24"/>
        </w:rPr>
        <w:t xml:space="preserve">* Графы, обязательные для заполнения </w:t>
      </w:r>
    </w:p>
    <w:p w:rsidR="00893041" w:rsidRPr="00FE7242" w:rsidRDefault="00893041" w:rsidP="00893041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3041" w:rsidRPr="00FE7242" w:rsidRDefault="00893041" w:rsidP="00893041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E7242">
        <w:rPr>
          <w:rFonts w:ascii="Times New Roman" w:hAnsi="Times New Roman"/>
          <w:sz w:val="24"/>
          <w:szCs w:val="24"/>
        </w:rPr>
        <w:t xml:space="preserve">Участник закупки </w:t>
      </w:r>
    </w:p>
    <w:p w:rsidR="00893041" w:rsidRPr="00FE7242" w:rsidRDefault="00893041" w:rsidP="00893041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FE7242">
        <w:rPr>
          <w:rFonts w:ascii="Times New Roman" w:hAnsi="Times New Roman"/>
          <w:sz w:val="24"/>
          <w:szCs w:val="24"/>
        </w:rPr>
        <w:t>(уполномоченный представитель)________________________        ____________________</w:t>
      </w:r>
    </w:p>
    <w:p w:rsidR="00893041" w:rsidRPr="00FE7242" w:rsidRDefault="00893041" w:rsidP="00893041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FE72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М.</w:t>
      </w:r>
      <w:proofErr w:type="gramStart"/>
      <w:r w:rsidRPr="00FE7242">
        <w:rPr>
          <w:rFonts w:ascii="Times New Roman" w:hAnsi="Times New Roman"/>
          <w:sz w:val="24"/>
          <w:szCs w:val="24"/>
        </w:rPr>
        <w:t>П</w:t>
      </w:r>
      <w:proofErr w:type="gramEnd"/>
      <w:r w:rsidRPr="00FE7242">
        <w:rPr>
          <w:rFonts w:ascii="Times New Roman" w:hAnsi="Times New Roman"/>
          <w:sz w:val="24"/>
          <w:szCs w:val="24"/>
          <w:vertAlign w:val="superscript"/>
        </w:rPr>
        <w:t xml:space="preserve">     (подпись)                                                  (Ф.И.О.)                                                                                                     </w:t>
      </w:r>
      <w:r w:rsidRPr="00FE7242">
        <w:rPr>
          <w:rFonts w:ascii="Times New Roman" w:hAnsi="Times New Roman"/>
          <w:sz w:val="24"/>
          <w:szCs w:val="24"/>
          <w:vertAlign w:val="superscript"/>
        </w:rPr>
        <w:tab/>
      </w:r>
      <w:r w:rsidRPr="00FE7242">
        <w:rPr>
          <w:rFonts w:ascii="Times New Roman" w:hAnsi="Times New Roman"/>
          <w:sz w:val="24"/>
          <w:szCs w:val="24"/>
          <w:vertAlign w:val="superscript"/>
        </w:rPr>
        <w:tab/>
      </w:r>
    </w:p>
    <w:p w:rsidR="00893041" w:rsidRPr="00FE7242" w:rsidRDefault="00893041" w:rsidP="00893041">
      <w:pPr>
        <w:pStyle w:val="ConsNormal"/>
        <w:keepNext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2598" w:rsidRPr="00FE7242" w:rsidRDefault="00312598" w:rsidP="00312598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21E4" w:rsidRPr="00FE7242" w:rsidRDefault="007421E4">
      <w:pPr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br w:type="page"/>
      </w:r>
    </w:p>
    <w:p w:rsidR="009A162E" w:rsidRPr="00FE7242" w:rsidRDefault="009A162E" w:rsidP="009A162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328C2" w:rsidRPr="00FE7242">
        <w:rPr>
          <w:rFonts w:ascii="Times New Roman" w:hAnsi="Times New Roman" w:cs="Times New Roman"/>
          <w:sz w:val="24"/>
          <w:szCs w:val="24"/>
        </w:rPr>
        <w:t>3</w:t>
      </w:r>
      <w:r w:rsidRPr="00FE7242">
        <w:rPr>
          <w:rFonts w:ascii="Times New Roman" w:hAnsi="Times New Roman" w:cs="Times New Roman"/>
          <w:sz w:val="24"/>
          <w:szCs w:val="24"/>
        </w:rPr>
        <w:t xml:space="preserve"> к разделу 1</w:t>
      </w:r>
    </w:p>
    <w:p w:rsidR="009A162E" w:rsidRPr="00FE7242" w:rsidRDefault="009A162E" w:rsidP="009A162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t xml:space="preserve"> Информационная карта конкурса</w:t>
      </w:r>
    </w:p>
    <w:p w:rsidR="00852308" w:rsidRPr="00FE7242" w:rsidRDefault="00852308">
      <w:pPr>
        <w:rPr>
          <w:rFonts w:ascii="Times New Roman" w:hAnsi="Times New Roman" w:cs="Times New Roman"/>
          <w:sz w:val="24"/>
          <w:szCs w:val="24"/>
        </w:rPr>
      </w:pPr>
    </w:p>
    <w:p w:rsidR="009A162E" w:rsidRPr="00FE7242" w:rsidRDefault="001A3D1A" w:rsidP="001A3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42">
        <w:rPr>
          <w:rFonts w:ascii="Times New Roman" w:hAnsi="Times New Roman" w:cs="Times New Roman"/>
          <w:b/>
          <w:sz w:val="24"/>
          <w:szCs w:val="24"/>
        </w:rPr>
        <w:t>Предложение участника открытого конкурса в отношении объекта закупки</w:t>
      </w:r>
      <w:r w:rsidRPr="00FE7242">
        <w:rPr>
          <w:rFonts w:ascii="Times New Roman" w:hAnsi="Times New Roman" w:cs="Times New Roman"/>
          <w:b/>
          <w:i/>
          <w:sz w:val="24"/>
          <w:szCs w:val="24"/>
        </w:rPr>
        <w:t>, а также предлагаемая цена единицы товара, информация о стране происхождения товара или производителе товара (в случае закупки товара)</w:t>
      </w:r>
    </w:p>
    <w:p w:rsidR="001A3D1A" w:rsidRPr="00FE7242" w:rsidRDefault="001A3D1A">
      <w:pPr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br w:type="page"/>
      </w:r>
    </w:p>
    <w:p w:rsidR="00852308" w:rsidRPr="00FE7242" w:rsidRDefault="00852308" w:rsidP="00852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lastRenderedPageBreak/>
        <w:t>Раздел 2 Описание объекта закупки</w:t>
      </w:r>
    </w:p>
    <w:p w:rsidR="00852308" w:rsidRPr="00FE7242" w:rsidRDefault="00852308">
      <w:pPr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br w:type="page"/>
      </w:r>
    </w:p>
    <w:p w:rsidR="00981DE9" w:rsidRDefault="00981DE9" w:rsidP="00981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</w:t>
      </w:r>
    </w:p>
    <w:p w:rsidR="00852308" w:rsidRPr="00FE7242" w:rsidRDefault="00852308" w:rsidP="00981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242">
        <w:rPr>
          <w:rFonts w:ascii="Times New Roman" w:hAnsi="Times New Roman" w:cs="Times New Roman"/>
          <w:sz w:val="24"/>
          <w:szCs w:val="24"/>
        </w:rPr>
        <w:t>Проект контракта</w:t>
      </w:r>
    </w:p>
    <w:sectPr w:rsidR="00852308" w:rsidRPr="00FE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86"/>
    <w:rsid w:val="00010C01"/>
    <w:rsid w:val="00012019"/>
    <w:rsid w:val="00052A22"/>
    <w:rsid w:val="0005637B"/>
    <w:rsid w:val="0006503C"/>
    <w:rsid w:val="00065A88"/>
    <w:rsid w:val="00065FF9"/>
    <w:rsid w:val="00080AD3"/>
    <w:rsid w:val="000A6CF8"/>
    <w:rsid w:val="000C1CDE"/>
    <w:rsid w:val="000C2B78"/>
    <w:rsid w:val="000D5C71"/>
    <w:rsid w:val="000E6565"/>
    <w:rsid w:val="000E67C2"/>
    <w:rsid w:val="000F41EF"/>
    <w:rsid w:val="000F66BC"/>
    <w:rsid w:val="001124FB"/>
    <w:rsid w:val="00115024"/>
    <w:rsid w:val="0013142B"/>
    <w:rsid w:val="00134D66"/>
    <w:rsid w:val="0014315D"/>
    <w:rsid w:val="0014389B"/>
    <w:rsid w:val="00147734"/>
    <w:rsid w:val="00147E56"/>
    <w:rsid w:val="001526E5"/>
    <w:rsid w:val="001609C6"/>
    <w:rsid w:val="001645F5"/>
    <w:rsid w:val="00164F68"/>
    <w:rsid w:val="00170613"/>
    <w:rsid w:val="00180C25"/>
    <w:rsid w:val="001A3317"/>
    <w:rsid w:val="001A3D1A"/>
    <w:rsid w:val="001C2AB7"/>
    <w:rsid w:val="001C7C1E"/>
    <w:rsid w:val="001E2256"/>
    <w:rsid w:val="001E316A"/>
    <w:rsid w:val="00204408"/>
    <w:rsid w:val="002066CF"/>
    <w:rsid w:val="00206951"/>
    <w:rsid w:val="00210BE9"/>
    <w:rsid w:val="0022399B"/>
    <w:rsid w:val="002317DC"/>
    <w:rsid w:val="0025081D"/>
    <w:rsid w:val="0027390E"/>
    <w:rsid w:val="00274D24"/>
    <w:rsid w:val="0029192B"/>
    <w:rsid w:val="00295386"/>
    <w:rsid w:val="002A0D4C"/>
    <w:rsid w:val="002B1927"/>
    <w:rsid w:val="002C0A49"/>
    <w:rsid w:val="002C5F1E"/>
    <w:rsid w:val="002D0D34"/>
    <w:rsid w:val="002E2AB7"/>
    <w:rsid w:val="002F33CF"/>
    <w:rsid w:val="00301A74"/>
    <w:rsid w:val="00302DB4"/>
    <w:rsid w:val="0031066C"/>
    <w:rsid w:val="00312598"/>
    <w:rsid w:val="00317615"/>
    <w:rsid w:val="003244D6"/>
    <w:rsid w:val="00335D6F"/>
    <w:rsid w:val="0033628B"/>
    <w:rsid w:val="00343601"/>
    <w:rsid w:val="00345E3C"/>
    <w:rsid w:val="00346C0C"/>
    <w:rsid w:val="00363709"/>
    <w:rsid w:val="00372191"/>
    <w:rsid w:val="003853C4"/>
    <w:rsid w:val="0039201A"/>
    <w:rsid w:val="003954ED"/>
    <w:rsid w:val="003C3B58"/>
    <w:rsid w:val="003C63C0"/>
    <w:rsid w:val="003D4185"/>
    <w:rsid w:val="003E3EDE"/>
    <w:rsid w:val="003F45AC"/>
    <w:rsid w:val="003F460B"/>
    <w:rsid w:val="00416B04"/>
    <w:rsid w:val="00423B53"/>
    <w:rsid w:val="00425331"/>
    <w:rsid w:val="00436103"/>
    <w:rsid w:val="0044567F"/>
    <w:rsid w:val="004502E5"/>
    <w:rsid w:val="0045310E"/>
    <w:rsid w:val="004532C0"/>
    <w:rsid w:val="00460E31"/>
    <w:rsid w:val="00464652"/>
    <w:rsid w:val="00465F36"/>
    <w:rsid w:val="0048569C"/>
    <w:rsid w:val="00490025"/>
    <w:rsid w:val="004A455C"/>
    <w:rsid w:val="004A500D"/>
    <w:rsid w:val="004B4DAB"/>
    <w:rsid w:val="004C5F78"/>
    <w:rsid w:val="004D02E4"/>
    <w:rsid w:val="004D135B"/>
    <w:rsid w:val="004D617C"/>
    <w:rsid w:val="004F5C46"/>
    <w:rsid w:val="004F6CF4"/>
    <w:rsid w:val="004F77DE"/>
    <w:rsid w:val="00504A33"/>
    <w:rsid w:val="00506E89"/>
    <w:rsid w:val="00510A8D"/>
    <w:rsid w:val="0052102F"/>
    <w:rsid w:val="00525A22"/>
    <w:rsid w:val="005424BD"/>
    <w:rsid w:val="00543C7F"/>
    <w:rsid w:val="00546260"/>
    <w:rsid w:val="00546B5A"/>
    <w:rsid w:val="00547F43"/>
    <w:rsid w:val="00553514"/>
    <w:rsid w:val="0056547B"/>
    <w:rsid w:val="005676F5"/>
    <w:rsid w:val="00567882"/>
    <w:rsid w:val="00575CDE"/>
    <w:rsid w:val="0058476D"/>
    <w:rsid w:val="00584C85"/>
    <w:rsid w:val="0058633D"/>
    <w:rsid w:val="00594149"/>
    <w:rsid w:val="005949D4"/>
    <w:rsid w:val="00597672"/>
    <w:rsid w:val="00597916"/>
    <w:rsid w:val="005A1223"/>
    <w:rsid w:val="005B4CB9"/>
    <w:rsid w:val="005B7A45"/>
    <w:rsid w:val="005C04CB"/>
    <w:rsid w:val="005C18CE"/>
    <w:rsid w:val="005E66A4"/>
    <w:rsid w:val="00623151"/>
    <w:rsid w:val="00630738"/>
    <w:rsid w:val="00631643"/>
    <w:rsid w:val="00631DCD"/>
    <w:rsid w:val="006356D3"/>
    <w:rsid w:val="0064355E"/>
    <w:rsid w:val="006452F9"/>
    <w:rsid w:val="00655FAC"/>
    <w:rsid w:val="00656524"/>
    <w:rsid w:val="00656EC2"/>
    <w:rsid w:val="00684D37"/>
    <w:rsid w:val="00692880"/>
    <w:rsid w:val="00695AD3"/>
    <w:rsid w:val="006A402A"/>
    <w:rsid w:val="006A61EE"/>
    <w:rsid w:val="006B5B8B"/>
    <w:rsid w:val="006B6FA7"/>
    <w:rsid w:val="006B723E"/>
    <w:rsid w:val="006B7AAD"/>
    <w:rsid w:val="006B7B73"/>
    <w:rsid w:val="006C2900"/>
    <w:rsid w:val="006C4504"/>
    <w:rsid w:val="006D757B"/>
    <w:rsid w:val="006E4F22"/>
    <w:rsid w:val="006F3E06"/>
    <w:rsid w:val="006F7D45"/>
    <w:rsid w:val="007026EA"/>
    <w:rsid w:val="00711E22"/>
    <w:rsid w:val="00736E65"/>
    <w:rsid w:val="00741933"/>
    <w:rsid w:val="007421E4"/>
    <w:rsid w:val="00747AC4"/>
    <w:rsid w:val="007544AD"/>
    <w:rsid w:val="00765CAD"/>
    <w:rsid w:val="007840DC"/>
    <w:rsid w:val="007A6F29"/>
    <w:rsid w:val="007B6B9E"/>
    <w:rsid w:val="007C6C00"/>
    <w:rsid w:val="007D04A0"/>
    <w:rsid w:val="007D5EAB"/>
    <w:rsid w:val="007F31A1"/>
    <w:rsid w:val="00802625"/>
    <w:rsid w:val="00802F23"/>
    <w:rsid w:val="00827BCF"/>
    <w:rsid w:val="00831860"/>
    <w:rsid w:val="00832E33"/>
    <w:rsid w:val="00835297"/>
    <w:rsid w:val="00843516"/>
    <w:rsid w:val="00852308"/>
    <w:rsid w:val="00853539"/>
    <w:rsid w:val="00860CA3"/>
    <w:rsid w:val="00865919"/>
    <w:rsid w:val="00865FEB"/>
    <w:rsid w:val="0087348C"/>
    <w:rsid w:val="00880691"/>
    <w:rsid w:val="008830F3"/>
    <w:rsid w:val="00886F9F"/>
    <w:rsid w:val="00891F68"/>
    <w:rsid w:val="00893041"/>
    <w:rsid w:val="00897977"/>
    <w:rsid w:val="008A0DED"/>
    <w:rsid w:val="008B176F"/>
    <w:rsid w:val="008B5115"/>
    <w:rsid w:val="008B540C"/>
    <w:rsid w:val="008B6BF6"/>
    <w:rsid w:val="008D342C"/>
    <w:rsid w:val="008E5EC7"/>
    <w:rsid w:val="008E7A1F"/>
    <w:rsid w:val="008F0272"/>
    <w:rsid w:val="009200BB"/>
    <w:rsid w:val="009237F2"/>
    <w:rsid w:val="009358B0"/>
    <w:rsid w:val="0095153D"/>
    <w:rsid w:val="00960E20"/>
    <w:rsid w:val="00965631"/>
    <w:rsid w:val="00974F90"/>
    <w:rsid w:val="00981DE9"/>
    <w:rsid w:val="00982CAA"/>
    <w:rsid w:val="00982E79"/>
    <w:rsid w:val="009944F6"/>
    <w:rsid w:val="009A162E"/>
    <w:rsid w:val="009A4C4A"/>
    <w:rsid w:val="009B08D5"/>
    <w:rsid w:val="009B3CAC"/>
    <w:rsid w:val="009C7F3C"/>
    <w:rsid w:val="009D0233"/>
    <w:rsid w:val="009D2341"/>
    <w:rsid w:val="009D574B"/>
    <w:rsid w:val="009E670C"/>
    <w:rsid w:val="009F76C7"/>
    <w:rsid w:val="00A02AFD"/>
    <w:rsid w:val="00A34FE7"/>
    <w:rsid w:val="00A41771"/>
    <w:rsid w:val="00A61EF8"/>
    <w:rsid w:val="00A62C8C"/>
    <w:rsid w:val="00A6699F"/>
    <w:rsid w:val="00A70F69"/>
    <w:rsid w:val="00A732E3"/>
    <w:rsid w:val="00A83107"/>
    <w:rsid w:val="00A94DC0"/>
    <w:rsid w:val="00AA5385"/>
    <w:rsid w:val="00AA72C0"/>
    <w:rsid w:val="00AB5879"/>
    <w:rsid w:val="00AC4FC8"/>
    <w:rsid w:val="00AD0A54"/>
    <w:rsid w:val="00AD332B"/>
    <w:rsid w:val="00AE5B5B"/>
    <w:rsid w:val="00AF4302"/>
    <w:rsid w:val="00B06D1B"/>
    <w:rsid w:val="00B230EB"/>
    <w:rsid w:val="00B254EE"/>
    <w:rsid w:val="00B27A0D"/>
    <w:rsid w:val="00B369C7"/>
    <w:rsid w:val="00B36E11"/>
    <w:rsid w:val="00B515AE"/>
    <w:rsid w:val="00B51B40"/>
    <w:rsid w:val="00B66330"/>
    <w:rsid w:val="00B7176A"/>
    <w:rsid w:val="00B775CE"/>
    <w:rsid w:val="00B9365B"/>
    <w:rsid w:val="00BA0556"/>
    <w:rsid w:val="00BA25FF"/>
    <w:rsid w:val="00BA5CF3"/>
    <w:rsid w:val="00BC4202"/>
    <w:rsid w:val="00BC684D"/>
    <w:rsid w:val="00BD2E37"/>
    <w:rsid w:val="00BF0246"/>
    <w:rsid w:val="00BF1AD0"/>
    <w:rsid w:val="00BF2939"/>
    <w:rsid w:val="00C06945"/>
    <w:rsid w:val="00C30BD6"/>
    <w:rsid w:val="00C31DD5"/>
    <w:rsid w:val="00C33A07"/>
    <w:rsid w:val="00C50291"/>
    <w:rsid w:val="00C675D2"/>
    <w:rsid w:val="00C704DE"/>
    <w:rsid w:val="00C872A3"/>
    <w:rsid w:val="00C95B9D"/>
    <w:rsid w:val="00CB03C5"/>
    <w:rsid w:val="00CB2EFC"/>
    <w:rsid w:val="00CC4DC0"/>
    <w:rsid w:val="00CC6E7E"/>
    <w:rsid w:val="00CD1B78"/>
    <w:rsid w:val="00CD3BDF"/>
    <w:rsid w:val="00CD42E2"/>
    <w:rsid w:val="00CE7F5C"/>
    <w:rsid w:val="00CF30CE"/>
    <w:rsid w:val="00CF63B2"/>
    <w:rsid w:val="00D03A5B"/>
    <w:rsid w:val="00D05BE8"/>
    <w:rsid w:val="00D122C1"/>
    <w:rsid w:val="00D21960"/>
    <w:rsid w:val="00D23496"/>
    <w:rsid w:val="00D24BA4"/>
    <w:rsid w:val="00D26DB6"/>
    <w:rsid w:val="00D337BB"/>
    <w:rsid w:val="00D53550"/>
    <w:rsid w:val="00D71B85"/>
    <w:rsid w:val="00D73483"/>
    <w:rsid w:val="00D73AB8"/>
    <w:rsid w:val="00D87428"/>
    <w:rsid w:val="00D87729"/>
    <w:rsid w:val="00D913BE"/>
    <w:rsid w:val="00D9616F"/>
    <w:rsid w:val="00D97461"/>
    <w:rsid w:val="00DB3B13"/>
    <w:rsid w:val="00DB4A63"/>
    <w:rsid w:val="00DC76DC"/>
    <w:rsid w:val="00DD0F5E"/>
    <w:rsid w:val="00DD61EC"/>
    <w:rsid w:val="00DE4555"/>
    <w:rsid w:val="00DF7CE6"/>
    <w:rsid w:val="00E0415F"/>
    <w:rsid w:val="00E3263C"/>
    <w:rsid w:val="00E328C2"/>
    <w:rsid w:val="00E401A0"/>
    <w:rsid w:val="00E51352"/>
    <w:rsid w:val="00E61D1B"/>
    <w:rsid w:val="00E73F63"/>
    <w:rsid w:val="00E82CE8"/>
    <w:rsid w:val="00E847A2"/>
    <w:rsid w:val="00E9549C"/>
    <w:rsid w:val="00EC45A3"/>
    <w:rsid w:val="00ED7287"/>
    <w:rsid w:val="00EE28CB"/>
    <w:rsid w:val="00EE2BF6"/>
    <w:rsid w:val="00EE4A02"/>
    <w:rsid w:val="00EF1C3F"/>
    <w:rsid w:val="00EF2E30"/>
    <w:rsid w:val="00EF5915"/>
    <w:rsid w:val="00EF5C14"/>
    <w:rsid w:val="00F15094"/>
    <w:rsid w:val="00F1619D"/>
    <w:rsid w:val="00F201DA"/>
    <w:rsid w:val="00F3271E"/>
    <w:rsid w:val="00F40CA4"/>
    <w:rsid w:val="00F5540A"/>
    <w:rsid w:val="00F64757"/>
    <w:rsid w:val="00F82E78"/>
    <w:rsid w:val="00F83A37"/>
    <w:rsid w:val="00FA7848"/>
    <w:rsid w:val="00FD2A48"/>
    <w:rsid w:val="00FD688E"/>
    <w:rsid w:val="00FE7242"/>
    <w:rsid w:val="00FE7503"/>
    <w:rsid w:val="00FF3FD5"/>
    <w:rsid w:val="00FF7314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3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1E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A61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61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61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61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61EE"/>
    <w:rPr>
      <w:b/>
      <w:bCs/>
      <w:sz w:val="20"/>
      <w:szCs w:val="20"/>
    </w:rPr>
  </w:style>
  <w:style w:type="character" w:customStyle="1" w:styleId="u">
    <w:name w:val="u"/>
    <w:basedOn w:val="a0"/>
    <w:rsid w:val="009E670C"/>
  </w:style>
  <w:style w:type="character" w:customStyle="1" w:styleId="ep">
    <w:name w:val="ep"/>
    <w:basedOn w:val="a0"/>
    <w:rsid w:val="00974F90"/>
  </w:style>
  <w:style w:type="character" w:customStyle="1" w:styleId="blk">
    <w:name w:val="blk"/>
    <w:basedOn w:val="a0"/>
    <w:rsid w:val="006F7D45"/>
  </w:style>
  <w:style w:type="paragraph" w:customStyle="1" w:styleId="ConsNormal">
    <w:name w:val="ConsNormal"/>
    <w:rsid w:val="008930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3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1E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A61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61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61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61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61EE"/>
    <w:rPr>
      <w:b/>
      <w:bCs/>
      <w:sz w:val="20"/>
      <w:szCs w:val="20"/>
    </w:rPr>
  </w:style>
  <w:style w:type="character" w:customStyle="1" w:styleId="u">
    <w:name w:val="u"/>
    <w:basedOn w:val="a0"/>
    <w:rsid w:val="009E670C"/>
  </w:style>
  <w:style w:type="character" w:customStyle="1" w:styleId="ep">
    <w:name w:val="ep"/>
    <w:basedOn w:val="a0"/>
    <w:rsid w:val="00974F90"/>
  </w:style>
  <w:style w:type="character" w:customStyle="1" w:styleId="blk">
    <w:name w:val="blk"/>
    <w:basedOn w:val="a0"/>
    <w:rsid w:val="006F7D45"/>
  </w:style>
  <w:style w:type="paragraph" w:customStyle="1" w:styleId="ConsNormal">
    <w:name w:val="ConsNormal"/>
    <w:rsid w:val="008930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3F5DD22A6B4D4091E934BF90E6A143" ma:contentTypeVersion="6" ma:contentTypeDescription="Создание документа." ma:contentTypeScope="" ma:versionID="aeb37b688da5d381cda403ddd7f7f33a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ba1a004a3c7dcef756d6c43236f00e7e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ccfae4e-218a-445e-b277-4f7254bcbddd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internalName="_x0413__x043e__x0434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f07adec3-9edc-4ba9-a947-c557adee0635" xsi:nil="true"/>
    <docType xmlns="bf387998-361a-4211-8acf-65231cde5cba">22</docType>
    <Description xmlns="f07adec3-9edc-4ba9-a947-c557adee0635" xsi:nil="true"/>
    <_x0413__x043e__x0434_ xmlns="bf387998-361a-4211-8acf-65231cde5c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2C0D-AF93-4445-ADEC-F1C033CEB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516CF-D27A-42E0-B56B-A6870E5D4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FA32E-9E43-4B13-BB89-0F659BFCE85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customXml/itemProps4.xml><?xml version="1.0" encoding="utf-8"?>
<ds:datastoreItem xmlns:ds="http://schemas.openxmlformats.org/officeDocument/2006/customXml" ds:itemID="{91E66B66-E062-4F1B-9CAC-4534C4FD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 Дмитрий Геннадьевич</dc:creator>
  <cp:lastModifiedBy>Краснокутская</cp:lastModifiedBy>
  <cp:revision>3</cp:revision>
  <cp:lastPrinted>2014-01-10T07:56:00Z</cp:lastPrinted>
  <dcterms:created xsi:type="dcterms:W3CDTF">2014-01-28T05:41:00Z</dcterms:created>
  <dcterms:modified xsi:type="dcterms:W3CDTF">2014-01-28T06:23:00Z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0x010100ED3F5DD22A6B4D4091E934BF90E6A143</vt:lpwstr>
  </property>
</Properties>
</file>