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3" w:rsidRPr="00122A1E" w:rsidRDefault="00606623" w:rsidP="00606623">
      <w:pPr>
        <w:suppressAutoHyphens/>
        <w:jc w:val="right"/>
        <w:rPr>
          <w:rFonts w:cs="Times New Roman"/>
          <w:sz w:val="26"/>
          <w:szCs w:val="26"/>
          <w:lang w:eastAsia="ar-SA"/>
        </w:rPr>
      </w:pPr>
    </w:p>
    <w:p w:rsidR="00D9127C" w:rsidRPr="00606623" w:rsidRDefault="00D9127C" w:rsidP="00D9127C">
      <w:pPr>
        <w:suppressAutoHyphens/>
        <w:spacing w:after="0" w:line="240" w:lineRule="auto"/>
        <w:jc w:val="center"/>
        <w:rPr>
          <w:rFonts w:eastAsia="Times New Roman" w:cs="Times New Roman"/>
          <w:caps/>
          <w:szCs w:val="24"/>
          <w:lang w:eastAsia="ar-SA"/>
        </w:rPr>
      </w:pPr>
      <w:r w:rsidRPr="00606623">
        <w:rPr>
          <w:rFonts w:eastAsia="Times New Roman" w:cs="Times New Roman"/>
          <w:caps/>
          <w:szCs w:val="24"/>
          <w:lang w:eastAsia="ar-SA"/>
        </w:rPr>
        <w:t xml:space="preserve">ПостановЛЕние </w:t>
      </w:r>
    </w:p>
    <w:p w:rsidR="00D9127C" w:rsidRPr="00606623" w:rsidRDefault="00D9127C" w:rsidP="00D9127C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  <w:r w:rsidRPr="00606623">
        <w:rPr>
          <w:rFonts w:eastAsia="Times New Roman" w:cs="Times New Roman"/>
          <w:caps/>
          <w:szCs w:val="24"/>
          <w:lang w:eastAsia="ru-RU"/>
        </w:rPr>
        <w:t>Администрации ЛЮБИМСКОГО МУНИЦИПАЛЬНОГО РАЙОНА</w:t>
      </w:r>
    </w:p>
    <w:p w:rsidR="00D9127C" w:rsidRPr="00606623" w:rsidRDefault="00D9127C" w:rsidP="00D9127C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  <w:r w:rsidRPr="00606623">
        <w:rPr>
          <w:rFonts w:eastAsia="Times New Roman" w:cs="Times New Roman"/>
          <w:caps/>
          <w:szCs w:val="24"/>
          <w:lang w:eastAsia="ru-RU"/>
        </w:rPr>
        <w:t>Ярославской области</w:t>
      </w:r>
    </w:p>
    <w:p w:rsidR="00D9127C" w:rsidRPr="00606623" w:rsidRDefault="00D9127C" w:rsidP="00D9127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9127C" w:rsidRPr="00606623" w:rsidRDefault="00D9127C" w:rsidP="00D9127C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szCs w:val="20"/>
          <w:lang w:eastAsia="ru-RU"/>
        </w:rPr>
      </w:pPr>
      <w:r w:rsidRPr="00606623">
        <w:rPr>
          <w:rFonts w:eastAsia="Times New Roman" w:cs="Times New Roman"/>
          <w:szCs w:val="20"/>
          <w:lang w:eastAsia="ru-RU"/>
        </w:rPr>
        <w:t xml:space="preserve">от  </w:t>
      </w:r>
      <w:r>
        <w:rPr>
          <w:rFonts w:eastAsia="Times New Roman" w:cs="Times New Roman"/>
          <w:szCs w:val="20"/>
          <w:lang w:eastAsia="ru-RU"/>
        </w:rPr>
        <w:t>29.05.2017</w:t>
      </w:r>
      <w:r w:rsidRPr="00606623">
        <w:rPr>
          <w:rFonts w:eastAsia="Times New Roman" w:cs="Times New Roman"/>
          <w:szCs w:val="20"/>
          <w:lang w:eastAsia="ru-RU"/>
        </w:rPr>
        <w:t xml:space="preserve"> года.    № </w:t>
      </w:r>
      <w:r>
        <w:rPr>
          <w:rFonts w:eastAsia="Times New Roman" w:cs="Times New Roman"/>
          <w:szCs w:val="20"/>
          <w:lang w:eastAsia="ru-RU"/>
        </w:rPr>
        <w:t xml:space="preserve">09- </w:t>
      </w:r>
      <w:r w:rsidR="0016467A">
        <w:rPr>
          <w:rFonts w:eastAsia="Times New Roman" w:cs="Times New Roman"/>
          <w:szCs w:val="20"/>
          <w:lang w:eastAsia="ru-RU"/>
        </w:rPr>
        <w:t>0591</w:t>
      </w:r>
      <w:bookmarkStart w:id="0" w:name="_GoBack"/>
      <w:bookmarkEnd w:id="0"/>
      <w:r>
        <w:rPr>
          <w:rFonts w:eastAsia="Times New Roman" w:cs="Times New Roman"/>
          <w:szCs w:val="20"/>
          <w:lang w:eastAsia="ru-RU"/>
        </w:rPr>
        <w:t xml:space="preserve"> /17</w:t>
      </w:r>
    </w:p>
    <w:p w:rsidR="00D9127C" w:rsidRPr="00606623" w:rsidRDefault="00D9127C" w:rsidP="00D9127C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szCs w:val="20"/>
          <w:lang w:eastAsia="ru-RU"/>
        </w:rPr>
      </w:pPr>
      <w:r w:rsidRPr="00606623">
        <w:rPr>
          <w:rFonts w:eastAsia="Times New Roman" w:cs="Times New Roman"/>
          <w:szCs w:val="20"/>
          <w:lang w:eastAsia="ru-RU"/>
        </w:rPr>
        <w:t>г. Любим</w:t>
      </w:r>
    </w:p>
    <w:p w:rsidR="00D9127C" w:rsidRPr="00606623" w:rsidRDefault="00D9127C" w:rsidP="00D912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9127C" w:rsidRDefault="00D9127C" w:rsidP="00D9127C">
      <w:pPr>
        <w:spacing w:after="0" w:line="240" w:lineRule="auto"/>
        <w:jc w:val="both"/>
        <w:rPr>
          <w:szCs w:val="28"/>
        </w:rPr>
      </w:pPr>
      <w:r w:rsidRPr="00BD64A3">
        <w:rPr>
          <w:szCs w:val="28"/>
        </w:rPr>
        <w:t>О</w:t>
      </w:r>
      <w:r>
        <w:rPr>
          <w:szCs w:val="28"/>
        </w:rPr>
        <w:t xml:space="preserve"> внесении изменений  в</w:t>
      </w:r>
      <w:r w:rsidRPr="00BD64A3">
        <w:rPr>
          <w:szCs w:val="28"/>
        </w:rPr>
        <w:t xml:space="preserve"> </w:t>
      </w:r>
      <w:proofErr w:type="gramStart"/>
      <w:r w:rsidRPr="00BD64A3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D9127C" w:rsidRDefault="00D9127C" w:rsidP="00D9127C">
      <w:pPr>
        <w:spacing w:after="0" w:line="240" w:lineRule="auto"/>
        <w:jc w:val="both"/>
        <w:rPr>
          <w:bCs/>
          <w:szCs w:val="28"/>
        </w:rPr>
      </w:pPr>
      <w:r w:rsidRPr="00BD64A3">
        <w:rPr>
          <w:szCs w:val="28"/>
        </w:rPr>
        <w:t>Программ</w:t>
      </w:r>
      <w:r>
        <w:rPr>
          <w:szCs w:val="28"/>
        </w:rPr>
        <w:t xml:space="preserve">у </w:t>
      </w:r>
      <w:r w:rsidRPr="00BD64A3">
        <w:rPr>
          <w:bCs/>
          <w:szCs w:val="28"/>
        </w:rPr>
        <w:t>«</w:t>
      </w:r>
      <w:r>
        <w:rPr>
          <w:bCs/>
          <w:szCs w:val="28"/>
        </w:rPr>
        <w:t xml:space="preserve">Решаем вместе»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</w:t>
      </w:r>
    </w:p>
    <w:p w:rsidR="00D9127C" w:rsidRDefault="00D9127C" w:rsidP="00D9127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территории Любимского</w:t>
      </w:r>
      <w:r w:rsidRPr="003D447C">
        <w:rPr>
          <w:bCs/>
          <w:szCs w:val="28"/>
        </w:rPr>
        <w:t xml:space="preserve"> </w:t>
      </w:r>
      <w:proofErr w:type="gramStart"/>
      <w:r w:rsidRPr="00BD64A3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proofErr w:type="gramEnd"/>
    </w:p>
    <w:p w:rsidR="00D9127C" w:rsidRDefault="00D9127C" w:rsidP="00D9127C">
      <w:pPr>
        <w:spacing w:after="0" w:line="240" w:lineRule="auto"/>
        <w:jc w:val="both"/>
        <w:rPr>
          <w:bCs/>
          <w:szCs w:val="28"/>
        </w:rPr>
      </w:pPr>
      <w:r w:rsidRPr="00BD64A3">
        <w:rPr>
          <w:bCs/>
          <w:szCs w:val="28"/>
        </w:rPr>
        <w:t>район</w:t>
      </w:r>
      <w:r>
        <w:rPr>
          <w:bCs/>
          <w:szCs w:val="28"/>
        </w:rPr>
        <w:t>а Ярославской области</w:t>
      </w:r>
      <w:r w:rsidRPr="00BD64A3">
        <w:rPr>
          <w:bCs/>
          <w:szCs w:val="28"/>
        </w:rPr>
        <w:t xml:space="preserve"> на 201</w:t>
      </w:r>
      <w:r>
        <w:rPr>
          <w:bCs/>
          <w:szCs w:val="28"/>
        </w:rPr>
        <w:t>7 год,</w:t>
      </w:r>
    </w:p>
    <w:p w:rsidR="00D9127C" w:rsidRDefault="00D9127C" w:rsidP="00D9127C">
      <w:pPr>
        <w:spacing w:after="0" w:line="240" w:lineRule="auto"/>
        <w:jc w:val="both"/>
        <w:rPr>
          <w:bCs/>
          <w:szCs w:val="28"/>
        </w:rPr>
      </w:pPr>
      <w:proofErr w:type="gramStart"/>
      <w:r>
        <w:rPr>
          <w:bCs/>
          <w:szCs w:val="28"/>
        </w:rPr>
        <w:t>утверждённую</w:t>
      </w:r>
      <w:proofErr w:type="gramEnd"/>
      <w:r>
        <w:rPr>
          <w:bCs/>
          <w:szCs w:val="28"/>
        </w:rPr>
        <w:t xml:space="preserve"> Постановлением администрации</w:t>
      </w:r>
    </w:p>
    <w:p w:rsidR="00D9127C" w:rsidRDefault="00D9127C" w:rsidP="00D9127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Любимского муниципального района</w:t>
      </w:r>
      <w:r w:rsidRPr="00D9127C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Ярославской</w:t>
      </w:r>
      <w:proofErr w:type="gramEnd"/>
    </w:p>
    <w:p w:rsidR="00D9127C" w:rsidRPr="00BD64A3" w:rsidRDefault="00D9127C" w:rsidP="00D9127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области </w:t>
      </w:r>
      <w:r w:rsidRPr="00D9127C">
        <w:rPr>
          <w:bCs/>
          <w:szCs w:val="28"/>
        </w:rPr>
        <w:t>от 12.05.2017 года. № 09-0526/17</w:t>
      </w:r>
    </w:p>
    <w:p w:rsidR="00D9127C" w:rsidRPr="00122A1E" w:rsidRDefault="00D9127C" w:rsidP="00D9127C">
      <w:pPr>
        <w:suppressAutoHyphens/>
        <w:jc w:val="both"/>
        <w:rPr>
          <w:rFonts w:cs="Times New Roman"/>
          <w:szCs w:val="20"/>
        </w:rPr>
      </w:pPr>
    </w:p>
    <w:p w:rsidR="00D9127C" w:rsidRPr="003D447C" w:rsidRDefault="00D9127C" w:rsidP="00D9127C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kern w:val="1"/>
          <w:szCs w:val="28"/>
          <w:lang w:eastAsia="ar-SA"/>
        </w:rPr>
      </w:pPr>
      <w:r>
        <w:rPr>
          <w:rFonts w:cs="Times New Roman"/>
          <w:szCs w:val="20"/>
          <w:lang w:eastAsia="ru-RU"/>
        </w:rPr>
        <w:t xml:space="preserve">В соответствии с </w:t>
      </w:r>
      <w:r w:rsidRPr="003D447C">
        <w:rPr>
          <w:rFonts w:cs="Times New Roman"/>
          <w:szCs w:val="20"/>
          <w:lang w:eastAsia="ru-RU"/>
        </w:rPr>
        <w:t>Уставом Любимского муниципального района</w:t>
      </w:r>
      <w:r>
        <w:rPr>
          <w:rFonts w:cs="Times New Roman"/>
          <w:szCs w:val="20"/>
          <w:lang w:eastAsia="ru-RU"/>
        </w:rPr>
        <w:t xml:space="preserve"> Ярославской области</w:t>
      </w:r>
      <w:r w:rsidRPr="003D447C">
        <w:rPr>
          <w:rFonts w:cs="Times New Roman"/>
          <w:szCs w:val="20"/>
          <w:lang w:eastAsia="ru-RU"/>
        </w:rPr>
        <w:t>,</w:t>
      </w:r>
      <w:r w:rsidRPr="003D447C">
        <w:rPr>
          <w:szCs w:val="28"/>
        </w:rPr>
        <w:t xml:space="preserve"> </w:t>
      </w:r>
      <w:r w:rsidRPr="003D447C">
        <w:rPr>
          <w:rFonts w:eastAsia="Times New Roman" w:cs="Times New Roman"/>
          <w:kern w:val="1"/>
          <w:szCs w:val="28"/>
          <w:lang w:eastAsia="ar-SA"/>
        </w:rPr>
        <w:t xml:space="preserve">Положением о порядке разработки, реализации и оценки эффективности  муниципальных программ  Любимского  муниципального района, утвержденным постановлением администрации Любимского муниципального района от </w:t>
      </w:r>
      <w:r>
        <w:rPr>
          <w:rFonts w:eastAsia="Times New Roman" w:cs="Times New Roman"/>
          <w:kern w:val="1"/>
          <w:szCs w:val="28"/>
          <w:lang w:eastAsia="ar-SA"/>
        </w:rPr>
        <w:t>27.12.</w:t>
      </w:r>
      <w:r w:rsidRPr="003D447C">
        <w:rPr>
          <w:rFonts w:eastAsia="Times New Roman" w:cs="Times New Roman"/>
          <w:kern w:val="1"/>
          <w:szCs w:val="28"/>
          <w:lang w:eastAsia="ar-SA"/>
        </w:rPr>
        <w:t>2013г. № 09-1514/13</w:t>
      </w:r>
      <w:r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3D447C">
        <w:rPr>
          <w:rFonts w:cs="Times New Roman"/>
          <w:szCs w:val="20"/>
          <w:lang w:eastAsia="ru-RU"/>
        </w:rPr>
        <w:t xml:space="preserve">Администрация Любимского муниципального района </w:t>
      </w:r>
      <w:r w:rsidRPr="003D447C">
        <w:rPr>
          <w:rFonts w:cs="Times New Roman"/>
          <w:szCs w:val="28"/>
          <w:lang w:eastAsia="ru-RU"/>
        </w:rPr>
        <w:t>ПОСТАНОВЛЯЕТ</w:t>
      </w:r>
    </w:p>
    <w:p w:rsidR="00D9127C" w:rsidRPr="00A64BEE" w:rsidRDefault="00D9127C" w:rsidP="00D9127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D9127C" w:rsidRPr="004170D6" w:rsidRDefault="00D9127C" w:rsidP="00D9127C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</w:p>
    <w:p w:rsidR="00D9127C" w:rsidRPr="003D447C" w:rsidRDefault="00D9127C" w:rsidP="00D9127C">
      <w:pPr>
        <w:pStyle w:val="a8"/>
        <w:numPr>
          <w:ilvl w:val="0"/>
          <w:numId w:val="34"/>
        </w:numPr>
        <w:spacing w:after="0"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Внести изменения </w:t>
      </w:r>
      <w:r w:rsidRPr="003D447C">
        <w:rPr>
          <w:rFonts w:eastAsia="Times New Roman" w:cs="Times New Roman"/>
          <w:szCs w:val="28"/>
          <w:lang w:eastAsia="ru-RU"/>
        </w:rPr>
        <w:t>муниципальную программу «</w:t>
      </w:r>
      <w:r w:rsidRPr="003D447C">
        <w:rPr>
          <w:bCs/>
          <w:szCs w:val="28"/>
        </w:rPr>
        <w:t xml:space="preserve">Решаем вместе» на территории Любимского муниципального района» на 2017 год </w:t>
      </w:r>
      <w:r w:rsidRPr="003D447C">
        <w:rPr>
          <w:rFonts w:eastAsia="Times New Roman" w:cs="Times New Roman"/>
          <w:szCs w:val="28"/>
          <w:lang w:eastAsia="ru-RU"/>
        </w:rPr>
        <w:t>в редакции приложения 1 к настоящему постановлению.</w:t>
      </w:r>
    </w:p>
    <w:p w:rsidR="00D9127C" w:rsidRDefault="00D9127C" w:rsidP="00D9127C">
      <w:pPr>
        <w:spacing w:after="0" w:line="240" w:lineRule="auto"/>
      </w:pPr>
      <w:r>
        <w:t xml:space="preserve">2.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 xml:space="preserve">капитальному строительству и инфраструктуре  Куприянова А.Н. </w:t>
      </w:r>
    </w:p>
    <w:p w:rsidR="00D9127C" w:rsidRPr="008730FC" w:rsidRDefault="00D9127C" w:rsidP="00D9127C">
      <w:pPr>
        <w:tabs>
          <w:tab w:val="left" w:pos="72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730FC">
        <w:rPr>
          <w:rFonts w:eastAsia="Times New Roman" w:cs="Times New Roman"/>
          <w:szCs w:val="28"/>
          <w:lang w:eastAsia="ru-RU"/>
        </w:rPr>
        <w:t xml:space="preserve">3. </w:t>
      </w:r>
      <w:r w:rsidRPr="00046871">
        <w:rPr>
          <w:rFonts w:cs="Times New Roman"/>
          <w:szCs w:val="20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127C" w:rsidRPr="004170D6" w:rsidRDefault="00D9127C" w:rsidP="00D912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9127C" w:rsidRPr="00122A1E" w:rsidRDefault="00D9127C" w:rsidP="00D9127C">
      <w:pPr>
        <w:overflowPunct w:val="0"/>
        <w:autoSpaceDE w:val="0"/>
        <w:autoSpaceDN w:val="0"/>
        <w:adjustRightInd w:val="0"/>
        <w:ind w:right="-1"/>
        <w:textAlignment w:val="baseline"/>
        <w:rPr>
          <w:rFonts w:cs="Times New Roman"/>
          <w:sz w:val="24"/>
          <w:szCs w:val="24"/>
          <w:lang w:eastAsia="ru-RU"/>
        </w:rPr>
      </w:pPr>
    </w:p>
    <w:p w:rsidR="00D9127C" w:rsidRPr="00122A1E" w:rsidRDefault="00D9127C" w:rsidP="00D9127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0"/>
          <w:lang w:eastAsia="ru-RU"/>
        </w:rPr>
      </w:pPr>
    </w:p>
    <w:p w:rsidR="00D9127C" w:rsidRPr="00122A1E" w:rsidRDefault="00D9127C" w:rsidP="00D9127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D4E2C" w:rsidRDefault="001D4E2C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4212C0" w:rsidRDefault="004212C0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4212C0" w:rsidRPr="00A64BEE" w:rsidRDefault="004212C0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D240DC" w:rsidRPr="0004559B" w:rsidRDefault="00D240DC" w:rsidP="004E7E64">
      <w:pPr>
        <w:keepNext/>
        <w:keepLines/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04559B">
        <w:rPr>
          <w:rFonts w:eastAsia="Calibri" w:cs="Times New Roman"/>
          <w:sz w:val="24"/>
          <w:szCs w:val="24"/>
        </w:rPr>
        <w:lastRenderedPageBreak/>
        <w:t>Приложение № 1</w:t>
      </w:r>
    </w:p>
    <w:p w:rsidR="002B77A8" w:rsidRPr="0004559B" w:rsidRDefault="00D240DC" w:rsidP="004E7E64">
      <w:pPr>
        <w:keepNext/>
        <w:keepLines/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04559B">
        <w:rPr>
          <w:rFonts w:eastAsia="Calibri" w:cs="Times New Roman"/>
          <w:sz w:val="24"/>
          <w:szCs w:val="24"/>
        </w:rPr>
        <w:t xml:space="preserve">к </w:t>
      </w:r>
      <w:r w:rsidR="003D447C" w:rsidRPr="0004559B">
        <w:rPr>
          <w:rFonts w:eastAsia="Calibri" w:cs="Times New Roman"/>
          <w:sz w:val="24"/>
          <w:szCs w:val="24"/>
        </w:rPr>
        <w:t>постановлению а</w:t>
      </w:r>
      <w:r w:rsidR="002B77A8" w:rsidRPr="0004559B">
        <w:rPr>
          <w:rFonts w:eastAsia="Calibri" w:cs="Times New Roman"/>
          <w:sz w:val="24"/>
          <w:szCs w:val="24"/>
        </w:rPr>
        <w:t>дминистрации</w:t>
      </w:r>
    </w:p>
    <w:p w:rsidR="004A4FF6" w:rsidRPr="0004559B" w:rsidRDefault="003D447C" w:rsidP="004E7E64">
      <w:pPr>
        <w:keepNext/>
        <w:keepLines/>
        <w:tabs>
          <w:tab w:val="left" w:pos="5954"/>
        </w:tabs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04559B">
        <w:rPr>
          <w:rFonts w:eastAsia="Calibri" w:cs="Times New Roman"/>
          <w:sz w:val="24"/>
          <w:szCs w:val="24"/>
        </w:rPr>
        <w:t>Любимского</w:t>
      </w:r>
      <w:r w:rsidR="00D240DC" w:rsidRPr="0004559B">
        <w:rPr>
          <w:rFonts w:eastAsia="Calibri" w:cs="Times New Roman"/>
          <w:sz w:val="24"/>
          <w:szCs w:val="24"/>
        </w:rPr>
        <w:t xml:space="preserve"> муниципального </w:t>
      </w:r>
    </w:p>
    <w:p w:rsidR="002B77A8" w:rsidRPr="0004559B" w:rsidRDefault="00D240DC" w:rsidP="004E7E64">
      <w:pPr>
        <w:keepNext/>
        <w:keepLines/>
        <w:tabs>
          <w:tab w:val="left" w:pos="5954"/>
        </w:tabs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04559B">
        <w:rPr>
          <w:rFonts w:eastAsia="Calibri" w:cs="Times New Roman"/>
          <w:sz w:val="24"/>
          <w:szCs w:val="24"/>
        </w:rPr>
        <w:t>района</w:t>
      </w:r>
      <w:r w:rsidR="0053593E" w:rsidRPr="0004559B">
        <w:rPr>
          <w:rFonts w:eastAsia="Calibri" w:cs="Times New Roman"/>
          <w:sz w:val="24"/>
          <w:szCs w:val="24"/>
        </w:rPr>
        <w:t xml:space="preserve"> от  </w:t>
      </w:r>
      <w:r w:rsidR="00D9127C">
        <w:rPr>
          <w:rFonts w:eastAsia="Calibri" w:cs="Times New Roman"/>
          <w:sz w:val="24"/>
          <w:szCs w:val="24"/>
        </w:rPr>
        <w:t xml:space="preserve">29.05.2017 № </w:t>
      </w:r>
    </w:p>
    <w:p w:rsidR="00D240DC" w:rsidRPr="0004559B" w:rsidRDefault="00D240DC" w:rsidP="004E7E64">
      <w:pPr>
        <w:keepNext/>
        <w:keepLines/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</w:p>
    <w:p w:rsidR="00170AA9" w:rsidRDefault="00170AA9" w:rsidP="004E7E64">
      <w:pPr>
        <w:pStyle w:val="a8"/>
        <w:keepNext/>
        <w:keepLines/>
        <w:numPr>
          <w:ilvl w:val="0"/>
          <w:numId w:val="38"/>
        </w:numPr>
        <w:spacing w:after="0" w:line="240" w:lineRule="auto"/>
        <w:ind w:left="142" w:hanging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 строке  2 </w:t>
      </w:r>
      <w:r w:rsidRPr="00170AA9">
        <w:rPr>
          <w:rFonts w:eastAsia="Calibri" w:cs="Times New Roman"/>
          <w:sz w:val="24"/>
          <w:szCs w:val="24"/>
        </w:rPr>
        <w:t>Паспорта муниципальной программы «Решаем вместе» на территории Любимского  муниципального района Ярославской области» на 2017</w:t>
      </w:r>
      <w:r>
        <w:rPr>
          <w:rFonts w:eastAsia="Calibri" w:cs="Times New Roman"/>
          <w:sz w:val="24"/>
          <w:szCs w:val="24"/>
        </w:rPr>
        <w:t xml:space="preserve"> Слова –</w:t>
      </w:r>
      <w:r w:rsidRPr="00170AA9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«</w:t>
      </w:r>
      <w:r w:rsidRPr="00170AA9">
        <w:rPr>
          <w:rFonts w:eastAsia="Calibri" w:cs="Times New Roman"/>
          <w:sz w:val="24"/>
          <w:szCs w:val="24"/>
        </w:rPr>
        <w:t>Управление культуры и  молодежной политики администрации Любимского  муниципального района</w:t>
      </w:r>
      <w:r>
        <w:rPr>
          <w:rFonts w:eastAsia="Calibri" w:cs="Times New Roman"/>
          <w:sz w:val="24"/>
          <w:szCs w:val="24"/>
        </w:rPr>
        <w:t>» - исключить</w:t>
      </w:r>
    </w:p>
    <w:p w:rsidR="00844947" w:rsidRPr="00D9127C" w:rsidRDefault="00D9127C" w:rsidP="004E7E64">
      <w:pPr>
        <w:pStyle w:val="a8"/>
        <w:keepNext/>
        <w:keepLines/>
        <w:numPr>
          <w:ilvl w:val="0"/>
          <w:numId w:val="38"/>
        </w:numPr>
        <w:spacing w:after="0" w:line="240" w:lineRule="auto"/>
        <w:ind w:left="0"/>
        <w:jc w:val="center"/>
        <w:rPr>
          <w:rFonts w:eastAsia="Calibri" w:cs="Times New Roman"/>
          <w:sz w:val="24"/>
          <w:szCs w:val="24"/>
        </w:rPr>
      </w:pPr>
      <w:r w:rsidRPr="00D9127C">
        <w:rPr>
          <w:rFonts w:eastAsia="Calibri" w:cs="Times New Roman"/>
          <w:sz w:val="24"/>
          <w:szCs w:val="24"/>
        </w:rPr>
        <w:t>Строку 6 Паспорта муниципальной программы «Решаем вместе» на территории Любимского  муниципального района Ярославской области» на 2017 год изложить в новой редакции:</w:t>
      </w:r>
    </w:p>
    <w:p w:rsidR="00844947" w:rsidRPr="0004559B" w:rsidRDefault="00844947" w:rsidP="004E7E64">
      <w:pPr>
        <w:keepNext/>
        <w:keepLines/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3686"/>
        <w:gridCol w:w="3368"/>
        <w:gridCol w:w="3402"/>
      </w:tblGrid>
      <w:tr w:rsidR="000E106D" w:rsidRPr="0004559B" w:rsidTr="003C0031">
        <w:trPr>
          <w:trHeight w:val="1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Объемы и источники финансирования муниципальной программы (тыс. 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3C0031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6089,000</w:t>
            </w:r>
          </w:p>
        </w:tc>
      </w:tr>
      <w:tr w:rsidR="000E106D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 xml:space="preserve">в </w:t>
            </w:r>
            <w:proofErr w:type="spellStart"/>
            <w:r w:rsidRPr="0004559B">
              <w:rPr>
                <w:sz w:val="24"/>
                <w:szCs w:val="24"/>
              </w:rPr>
              <w:t>т.ч</w:t>
            </w:r>
            <w:proofErr w:type="spellEnd"/>
            <w:r w:rsidRPr="0004559B">
              <w:rPr>
                <w:sz w:val="24"/>
                <w:szCs w:val="24"/>
              </w:rPr>
              <w:t>. по источникам:</w:t>
            </w:r>
          </w:p>
        </w:tc>
      </w:tr>
      <w:tr w:rsidR="000E106D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53593E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2295,027</w:t>
            </w:r>
          </w:p>
        </w:tc>
      </w:tr>
      <w:tr w:rsidR="000E106D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170AA9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170AA9">
              <w:rPr>
                <w:sz w:val="24"/>
                <w:szCs w:val="24"/>
              </w:rPr>
              <w:t>2954,8</w:t>
            </w:r>
            <w:r w:rsidR="00F84004">
              <w:rPr>
                <w:sz w:val="24"/>
                <w:szCs w:val="24"/>
              </w:rPr>
              <w:t>88</w:t>
            </w:r>
          </w:p>
        </w:tc>
      </w:tr>
      <w:tr w:rsidR="000E106D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Местный бюджет</w:t>
            </w:r>
            <w:r w:rsidR="00EA4BF5">
              <w:rPr>
                <w:sz w:val="24"/>
                <w:szCs w:val="24"/>
              </w:rPr>
              <w:t xml:space="preserve"> в </w:t>
            </w:r>
            <w:proofErr w:type="spellStart"/>
            <w:r w:rsidR="00EA4BF5">
              <w:rPr>
                <w:sz w:val="24"/>
                <w:szCs w:val="24"/>
              </w:rPr>
              <w:t>т.ч</w:t>
            </w:r>
            <w:proofErr w:type="spellEnd"/>
            <w:r w:rsidR="00EA4BF5">
              <w:rPr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3C0031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295,148</w:t>
            </w:r>
          </w:p>
        </w:tc>
      </w:tr>
      <w:tr w:rsidR="0077446B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6B" w:rsidRPr="0004559B" w:rsidRDefault="0077446B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B" w:rsidRPr="0004559B" w:rsidRDefault="00EA4BF5" w:rsidP="00847652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77446B">
              <w:rPr>
                <w:sz w:val="24"/>
                <w:szCs w:val="24"/>
              </w:rPr>
              <w:t>Районный бюджет</w:t>
            </w:r>
            <w:r w:rsidR="004E7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B" w:rsidRPr="00170AA9" w:rsidRDefault="00E23B41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4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EA4BF5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F5" w:rsidRPr="0004559B" w:rsidRDefault="00EA4BF5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5" w:rsidRDefault="00EA4BF5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Бюджеты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F5" w:rsidRDefault="00EA4BF5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EA4BF5">
              <w:rPr>
                <w:sz w:val="24"/>
                <w:szCs w:val="24"/>
              </w:rPr>
              <w:t>253,148</w:t>
            </w:r>
          </w:p>
        </w:tc>
      </w:tr>
      <w:tr w:rsidR="008470F7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0F7" w:rsidRPr="0004559B" w:rsidRDefault="008470F7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7" w:rsidRPr="0004559B" w:rsidRDefault="008470F7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Финансовый вклад жителей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7" w:rsidRPr="0004559B" w:rsidRDefault="008470F7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>9,500</w:t>
            </w:r>
          </w:p>
        </w:tc>
      </w:tr>
      <w:tr w:rsidR="000E106D" w:rsidRPr="0004559B" w:rsidTr="003C0031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0E106D" w:rsidP="004E7E64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04559B">
              <w:rPr>
                <w:sz w:val="24"/>
                <w:szCs w:val="24"/>
              </w:rPr>
              <w:t xml:space="preserve">Внебюджетные средства (в том числе трудовое участие).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4559B" w:rsidRDefault="00170AA9" w:rsidP="004E7E64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170AA9">
              <w:rPr>
                <w:sz w:val="24"/>
                <w:szCs w:val="24"/>
              </w:rPr>
              <w:t>534,4</w:t>
            </w:r>
            <w:r w:rsidR="00F84004">
              <w:rPr>
                <w:sz w:val="24"/>
                <w:szCs w:val="24"/>
              </w:rPr>
              <w:t>37</w:t>
            </w:r>
          </w:p>
        </w:tc>
      </w:tr>
    </w:tbl>
    <w:p w:rsidR="00D9127C" w:rsidRDefault="00D9127C" w:rsidP="004E7E64">
      <w:pPr>
        <w:keepNext/>
        <w:keepLines/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  <w:u w:val="single"/>
        </w:rPr>
      </w:pPr>
    </w:p>
    <w:p w:rsidR="008E64EE" w:rsidRDefault="00D240DC" w:rsidP="004E7E64">
      <w:pPr>
        <w:pStyle w:val="a8"/>
        <w:keepNext/>
        <w:keepLines/>
        <w:numPr>
          <w:ilvl w:val="0"/>
          <w:numId w:val="38"/>
        </w:numPr>
        <w:spacing w:after="0" w:line="240" w:lineRule="auto"/>
        <w:ind w:left="-142" w:firstLine="0"/>
        <w:jc w:val="both"/>
        <w:rPr>
          <w:sz w:val="24"/>
          <w:szCs w:val="24"/>
        </w:rPr>
      </w:pPr>
      <w:r w:rsidRPr="00170AA9">
        <w:rPr>
          <w:rFonts w:eastAsia="Calibri" w:cs="Times New Roman"/>
          <w:sz w:val="24"/>
          <w:szCs w:val="24"/>
        </w:rPr>
        <w:t xml:space="preserve">Раздел </w:t>
      </w:r>
      <w:r w:rsidR="002B77A8" w:rsidRPr="00170AA9">
        <w:rPr>
          <w:rFonts w:eastAsia="Calibri" w:cs="Times New Roman"/>
          <w:sz w:val="24"/>
          <w:szCs w:val="24"/>
        </w:rPr>
        <w:t>3</w:t>
      </w:r>
      <w:r w:rsidRPr="00170AA9">
        <w:rPr>
          <w:rFonts w:eastAsia="Calibri" w:cs="Times New Roman"/>
          <w:sz w:val="24"/>
          <w:szCs w:val="24"/>
        </w:rPr>
        <w:t xml:space="preserve">. Ресурсное обеспечение </w:t>
      </w:r>
      <w:r w:rsidR="00D33105" w:rsidRPr="00170AA9">
        <w:rPr>
          <w:rFonts w:eastAsia="Calibri" w:cs="Times New Roman"/>
          <w:sz w:val="24"/>
          <w:szCs w:val="24"/>
        </w:rPr>
        <w:t>м</w:t>
      </w:r>
      <w:r w:rsidRPr="00170AA9">
        <w:rPr>
          <w:rFonts w:eastAsia="Calibri" w:cs="Times New Roman"/>
          <w:sz w:val="24"/>
          <w:szCs w:val="24"/>
        </w:rPr>
        <w:t>униципальной программы.</w:t>
      </w:r>
      <w:r w:rsidR="00170AA9">
        <w:rPr>
          <w:rFonts w:eastAsia="Calibri" w:cs="Times New Roman"/>
          <w:sz w:val="24"/>
          <w:szCs w:val="24"/>
        </w:rPr>
        <w:t xml:space="preserve"> </w:t>
      </w:r>
      <w:r w:rsidR="008E64EE" w:rsidRPr="00170AA9">
        <w:rPr>
          <w:sz w:val="24"/>
          <w:szCs w:val="24"/>
        </w:rPr>
        <w:t>Общая потребность в финансовых ресурсах</w:t>
      </w:r>
      <w:r w:rsidR="00D9127C" w:rsidRPr="00170AA9">
        <w:rPr>
          <w:sz w:val="24"/>
          <w:szCs w:val="24"/>
        </w:rPr>
        <w:t xml:space="preserve"> изложить в новой редакции:</w:t>
      </w:r>
    </w:p>
    <w:p w:rsidR="00170AA9" w:rsidRPr="00170AA9" w:rsidRDefault="00170AA9" w:rsidP="004E7E64">
      <w:pPr>
        <w:keepNext/>
        <w:keepLines/>
        <w:spacing w:after="0" w:line="240" w:lineRule="auto"/>
        <w:ind w:left="-142"/>
        <w:jc w:val="both"/>
        <w:rPr>
          <w:sz w:val="24"/>
          <w:szCs w:val="24"/>
        </w:rPr>
      </w:pPr>
    </w:p>
    <w:p w:rsidR="00D9127C" w:rsidRDefault="00170AA9" w:rsidP="004E7E64">
      <w:pPr>
        <w:keepNext/>
        <w:keepLines/>
        <w:spacing w:after="0" w:line="240" w:lineRule="auto"/>
        <w:jc w:val="center"/>
        <w:rPr>
          <w:sz w:val="24"/>
          <w:szCs w:val="24"/>
        </w:rPr>
      </w:pPr>
      <w:r w:rsidRPr="00170AA9">
        <w:rPr>
          <w:sz w:val="24"/>
          <w:szCs w:val="24"/>
        </w:rPr>
        <w:t>Общая потребность в финансовых ресурсах</w:t>
      </w:r>
    </w:p>
    <w:p w:rsidR="00170AA9" w:rsidRDefault="00170AA9" w:rsidP="004E7E64">
      <w:pPr>
        <w:keepNext/>
        <w:keepLines/>
        <w:spacing w:after="0" w:line="240" w:lineRule="auto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134"/>
        <w:gridCol w:w="1417"/>
        <w:gridCol w:w="1134"/>
        <w:gridCol w:w="1134"/>
        <w:gridCol w:w="1276"/>
        <w:gridCol w:w="928"/>
        <w:gridCol w:w="1198"/>
      </w:tblGrid>
      <w:tr w:rsidR="00847652" w:rsidRPr="004F2C81" w:rsidTr="00847652">
        <w:tc>
          <w:tcPr>
            <w:tcW w:w="2269" w:type="dxa"/>
            <w:vMerge w:val="restart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7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 xml:space="preserve">Плановый объём финансирования, </w:t>
            </w:r>
            <w:r>
              <w:rPr>
                <w:rFonts w:cs="Times New Roman"/>
                <w:sz w:val="22"/>
                <w:lang w:eastAsia="ru-RU"/>
              </w:rPr>
              <w:t>тыс</w:t>
            </w:r>
            <w:r w:rsidRPr="00CB0E53">
              <w:rPr>
                <w:rFonts w:cs="Times New Roman"/>
                <w:sz w:val="22"/>
                <w:lang w:eastAsia="ru-RU"/>
              </w:rPr>
              <w:t>. руб.</w:t>
            </w:r>
          </w:p>
        </w:tc>
      </w:tr>
      <w:tr w:rsidR="00847652" w:rsidRPr="004F2C81" w:rsidTr="00847652">
        <w:tc>
          <w:tcPr>
            <w:tcW w:w="2269" w:type="dxa"/>
            <w:vMerge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всего</w:t>
            </w:r>
          </w:p>
        </w:tc>
        <w:tc>
          <w:tcPr>
            <w:tcW w:w="7087" w:type="dxa"/>
            <w:gridSpan w:val="6"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 xml:space="preserve">В том числе по </w:t>
            </w:r>
            <w:r>
              <w:rPr>
                <w:rFonts w:cs="Times New Roman"/>
                <w:sz w:val="22"/>
                <w:lang w:eastAsia="ru-RU"/>
              </w:rPr>
              <w:t>уровням бюджета:</w:t>
            </w:r>
          </w:p>
        </w:tc>
      </w:tr>
      <w:tr w:rsidR="00847652" w:rsidRPr="004F2C81" w:rsidTr="00847652">
        <w:trPr>
          <w:trHeight w:val="1289"/>
        </w:trPr>
        <w:tc>
          <w:tcPr>
            <w:tcW w:w="2269" w:type="dxa"/>
            <w:vMerge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местные бюджеты</w:t>
            </w:r>
          </w:p>
        </w:tc>
        <w:tc>
          <w:tcPr>
            <w:tcW w:w="928" w:type="dxa"/>
            <w:vMerge w:val="restart"/>
            <w:tcBorders>
              <w:right w:val="single" w:sz="4" w:space="0" w:color="auto"/>
            </w:tcBorders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Финансовый вклад жителей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Внебюджетные средства (в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т.ч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. трудовое участие)</w:t>
            </w:r>
          </w:p>
        </w:tc>
      </w:tr>
      <w:tr w:rsidR="00847652" w:rsidRPr="004F2C81" w:rsidTr="00847652">
        <w:trPr>
          <w:trHeight w:val="451"/>
        </w:trPr>
        <w:tc>
          <w:tcPr>
            <w:tcW w:w="2269" w:type="dxa"/>
            <w:vMerge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Бюджеты поселений</w:t>
            </w:r>
          </w:p>
        </w:tc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847652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</w:tcPr>
          <w:p w:rsidR="00847652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  <w:tr w:rsidR="00847652" w:rsidRPr="004F2C81" w:rsidTr="00847652">
        <w:tc>
          <w:tcPr>
            <w:tcW w:w="2269" w:type="dxa"/>
          </w:tcPr>
          <w:p w:rsidR="00847652" w:rsidRPr="00E52A2D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 w:rsidRPr="00E52A2D">
              <w:rPr>
                <w:rFonts w:cs="Times New Roman"/>
                <w:sz w:val="22"/>
                <w:lang w:eastAsia="ru-RU"/>
              </w:rPr>
              <w:t>ИТОГО, в том числе по задачам:</w:t>
            </w:r>
          </w:p>
        </w:tc>
        <w:tc>
          <w:tcPr>
            <w:tcW w:w="1134" w:type="dxa"/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6089,000</w:t>
            </w:r>
          </w:p>
        </w:tc>
        <w:tc>
          <w:tcPr>
            <w:tcW w:w="1417" w:type="dxa"/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 w:rsidRPr="0065635F">
              <w:rPr>
                <w:color w:val="000000"/>
                <w:sz w:val="22"/>
              </w:rPr>
              <w:t>2295,027</w:t>
            </w:r>
          </w:p>
        </w:tc>
        <w:tc>
          <w:tcPr>
            <w:tcW w:w="1134" w:type="dxa"/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2954,888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 w:rsidRPr="00847652">
              <w:rPr>
                <w:color w:val="000000"/>
                <w:sz w:val="22"/>
              </w:rPr>
              <w:t>42,000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 w:rsidRPr="00847652">
              <w:rPr>
                <w:color w:val="000000"/>
                <w:sz w:val="22"/>
              </w:rPr>
              <w:t>253,148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9,500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534,437</w:t>
            </w:r>
          </w:p>
        </w:tc>
      </w:tr>
      <w:tr w:rsidR="00847652" w:rsidRPr="004F2C81" w:rsidTr="00847652">
        <w:tc>
          <w:tcPr>
            <w:tcW w:w="2269" w:type="dxa"/>
          </w:tcPr>
          <w:p w:rsidR="00847652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Задача № 1</w:t>
            </w:r>
            <w:r w:rsidRPr="00CB0E53">
              <w:rPr>
                <w:rFonts w:cs="Times New Roman"/>
                <w:sz w:val="22"/>
                <w:lang w:eastAsia="ru-RU"/>
              </w:rPr>
              <w:t xml:space="preserve"> «Формирование современной городской среды</w:t>
            </w:r>
          </w:p>
        </w:tc>
        <w:tc>
          <w:tcPr>
            <w:tcW w:w="1134" w:type="dxa"/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5257,138</w:t>
            </w:r>
          </w:p>
        </w:tc>
        <w:tc>
          <w:tcPr>
            <w:tcW w:w="1417" w:type="dxa"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2295,027</w:t>
            </w:r>
          </w:p>
        </w:tc>
        <w:tc>
          <w:tcPr>
            <w:tcW w:w="1134" w:type="dxa"/>
            <w:vAlign w:val="center"/>
          </w:tcPr>
          <w:p w:rsidR="00847652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2205,026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7652" w:rsidRPr="00080A84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7652" w:rsidRPr="00080A84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253,148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52" w:rsidRPr="003B6518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9,500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847652" w:rsidRPr="003B6518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494,437</w:t>
            </w:r>
          </w:p>
        </w:tc>
      </w:tr>
      <w:tr w:rsidR="00847652" w:rsidRPr="004F2C81" w:rsidTr="00847652">
        <w:tc>
          <w:tcPr>
            <w:tcW w:w="2269" w:type="dxa"/>
          </w:tcPr>
          <w:p w:rsidR="00847652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Задача № 2</w:t>
            </w:r>
          </w:p>
          <w:p w:rsidR="00847652" w:rsidRPr="00080A84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 w:rsidRPr="003B6518">
              <w:rPr>
                <w:rFonts w:cs="Times New Roman"/>
                <w:sz w:val="22"/>
                <w:lang w:eastAsia="ru-RU"/>
              </w:rPr>
              <w:t>«Поддержка местных инициатив»</w:t>
            </w:r>
          </w:p>
        </w:tc>
        <w:tc>
          <w:tcPr>
            <w:tcW w:w="1134" w:type="dxa"/>
            <w:vAlign w:val="center"/>
          </w:tcPr>
          <w:p w:rsidR="00847652" w:rsidRPr="006D3DD0" w:rsidRDefault="00847652" w:rsidP="004E7E64">
            <w:pPr>
              <w:keepNext/>
              <w:keepLines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831,862</w:t>
            </w:r>
          </w:p>
        </w:tc>
        <w:tc>
          <w:tcPr>
            <w:tcW w:w="1417" w:type="dxa"/>
            <w:vAlign w:val="center"/>
          </w:tcPr>
          <w:p w:rsidR="00847652" w:rsidRPr="00CB0E53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652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749,862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7652" w:rsidRPr="00080A84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42,000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7652" w:rsidRPr="00080A84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52" w:rsidRPr="003B6518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847652" w:rsidRPr="003B6518" w:rsidRDefault="00847652" w:rsidP="004E7E64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40,000</w:t>
            </w:r>
          </w:p>
        </w:tc>
      </w:tr>
    </w:tbl>
    <w:p w:rsidR="00A560D8" w:rsidRDefault="00A560D8" w:rsidP="004E7E64">
      <w:pPr>
        <w:keepNext/>
        <w:keepLines/>
        <w:spacing w:after="0" w:line="240" w:lineRule="auto"/>
        <w:ind w:firstLine="709"/>
        <w:jc w:val="both"/>
        <w:rPr>
          <w:rFonts w:eastAsia="Calibri" w:cs="Times New Roman"/>
          <w:szCs w:val="28"/>
          <w:u w:val="single"/>
        </w:rPr>
      </w:pPr>
    </w:p>
    <w:p w:rsidR="00170AA9" w:rsidRPr="00170AA9" w:rsidRDefault="00170AA9" w:rsidP="004E7E64">
      <w:pPr>
        <w:pStyle w:val="a8"/>
        <w:keepNext/>
        <w:keepLines/>
        <w:numPr>
          <w:ilvl w:val="0"/>
          <w:numId w:val="38"/>
        </w:numPr>
        <w:spacing w:after="0" w:line="240" w:lineRule="auto"/>
        <w:jc w:val="both"/>
        <w:rPr>
          <w:rFonts w:eastAsia="Calibri" w:cs="Times New Roman"/>
          <w:szCs w:val="28"/>
        </w:rPr>
      </w:pPr>
      <w:r w:rsidRPr="00170AA9">
        <w:rPr>
          <w:rFonts w:eastAsia="Calibri" w:cs="Times New Roman"/>
          <w:szCs w:val="28"/>
        </w:rPr>
        <w:t xml:space="preserve"> Таблицу </w:t>
      </w:r>
      <w:r>
        <w:rPr>
          <w:rFonts w:eastAsia="Calibri" w:cs="Times New Roman"/>
          <w:szCs w:val="28"/>
        </w:rPr>
        <w:t>«Перечень целевых показателей муниципальной программы изложить в новой редакции:</w:t>
      </w:r>
    </w:p>
    <w:p w:rsidR="00170AA9" w:rsidRDefault="00847652" w:rsidP="00847652">
      <w:pPr>
        <w:keepNext/>
        <w:keepLines/>
        <w:tabs>
          <w:tab w:val="left" w:pos="6609"/>
        </w:tabs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tab/>
      </w:r>
    </w:p>
    <w:p w:rsidR="006232E9" w:rsidRPr="00934B7D" w:rsidRDefault="00D240DC" w:rsidP="004E7E64">
      <w:pPr>
        <w:keepNext/>
        <w:keepLines/>
        <w:spacing w:after="0" w:line="240" w:lineRule="auto"/>
        <w:jc w:val="center"/>
        <w:rPr>
          <w:rFonts w:eastAsia="Calibri" w:cs="Times New Roman"/>
          <w:sz w:val="22"/>
        </w:rPr>
      </w:pPr>
      <w:r w:rsidRPr="00934B7D">
        <w:rPr>
          <w:rFonts w:eastAsia="Calibri" w:cs="Times New Roman"/>
          <w:sz w:val="22"/>
        </w:rPr>
        <w:t>ПЕРЕЧЕНЬ ЦЕЛЕВЫХ ПОКАЗАТЕЛЕЙ</w:t>
      </w:r>
      <w:r w:rsidR="006232E9" w:rsidRPr="00934B7D">
        <w:rPr>
          <w:rFonts w:eastAsia="Calibri" w:cs="Times New Roman"/>
          <w:sz w:val="22"/>
        </w:rPr>
        <w:t xml:space="preserve"> </w:t>
      </w:r>
    </w:p>
    <w:p w:rsidR="00D240DC" w:rsidRDefault="00D240DC" w:rsidP="004E7E64">
      <w:pPr>
        <w:keepNext/>
        <w:keepLines/>
        <w:spacing w:after="0" w:line="240" w:lineRule="auto"/>
        <w:jc w:val="center"/>
        <w:rPr>
          <w:rFonts w:eastAsia="Calibri" w:cs="Times New Roman"/>
          <w:sz w:val="22"/>
        </w:rPr>
      </w:pPr>
      <w:r w:rsidRPr="00934B7D">
        <w:rPr>
          <w:rFonts w:eastAsia="Calibri" w:cs="Times New Roman"/>
          <w:sz w:val="22"/>
        </w:rPr>
        <w:t xml:space="preserve">МУНИЦИПАЛЬНОЙ ПРОГРАММЫ </w:t>
      </w:r>
    </w:p>
    <w:p w:rsidR="00934B7D" w:rsidRPr="00934B7D" w:rsidRDefault="00934B7D" w:rsidP="004E7E64">
      <w:pPr>
        <w:keepNext/>
        <w:keepLines/>
        <w:spacing w:after="0" w:line="240" w:lineRule="auto"/>
        <w:jc w:val="center"/>
        <w:rPr>
          <w:rFonts w:eastAsia="Calibri" w:cs="Times New Roman"/>
          <w:sz w:val="22"/>
        </w:rPr>
      </w:pPr>
    </w:p>
    <w:tbl>
      <w:tblPr>
        <w:tblStyle w:val="ab"/>
        <w:tblW w:w="0" w:type="auto"/>
        <w:jc w:val="center"/>
        <w:tblInd w:w="-974" w:type="dxa"/>
        <w:tblLook w:val="04A0" w:firstRow="1" w:lastRow="0" w:firstColumn="1" w:lastColumn="0" w:noHBand="0" w:noVBand="1"/>
      </w:tblPr>
      <w:tblGrid>
        <w:gridCol w:w="491"/>
        <w:gridCol w:w="6408"/>
        <w:gridCol w:w="1566"/>
        <w:gridCol w:w="1566"/>
      </w:tblGrid>
      <w:tr w:rsidR="006516DE" w:rsidRPr="00D227BA" w:rsidTr="006516DE">
        <w:trPr>
          <w:trHeight w:val="1390"/>
          <w:jc w:val="center"/>
        </w:trPr>
        <w:tc>
          <w:tcPr>
            <w:tcW w:w="491" w:type="dxa"/>
          </w:tcPr>
          <w:p w:rsidR="006516DE" w:rsidRPr="00D227BA" w:rsidRDefault="006516DE" w:rsidP="004E7E64">
            <w:pPr>
              <w:keepNext/>
              <w:keepLine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8" w:type="dxa"/>
            <w:vAlign w:val="center"/>
          </w:tcPr>
          <w:p w:rsidR="006516DE" w:rsidRPr="00D227BA" w:rsidRDefault="006516DE" w:rsidP="004E7E64">
            <w:pPr>
              <w:keepNext/>
              <w:keepLine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566" w:type="dxa"/>
            <w:vAlign w:val="center"/>
          </w:tcPr>
          <w:p w:rsidR="006516DE" w:rsidRPr="00D227BA" w:rsidRDefault="006516DE" w:rsidP="004E7E64">
            <w:pPr>
              <w:keepNext/>
              <w:keepLine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6" w:type="dxa"/>
          </w:tcPr>
          <w:p w:rsidR="006516DE" w:rsidRPr="00F72CFD" w:rsidRDefault="006516DE" w:rsidP="004E7E64">
            <w:pPr>
              <w:keepNext/>
              <w:keepLines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Плановое </w:t>
            </w:r>
            <w:r w:rsidRPr="00D227BA">
              <w:rPr>
                <w:rFonts w:eastAsia="Times New Roman" w:cs="Times New Roman"/>
                <w:sz w:val="24"/>
                <w:szCs w:val="24"/>
                <w:lang w:eastAsia="ru-RU"/>
              </w:rPr>
              <w:t>Значени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22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показателей</w:t>
            </w:r>
          </w:p>
          <w:p w:rsidR="006516DE" w:rsidRPr="00D227BA" w:rsidRDefault="006516DE" w:rsidP="004E7E64">
            <w:pPr>
              <w:keepNext/>
              <w:keepLine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31.12.2017</w:t>
            </w:r>
          </w:p>
        </w:tc>
      </w:tr>
      <w:tr w:rsidR="00702ECC" w:rsidRPr="00D16010" w:rsidTr="006516DE">
        <w:trPr>
          <w:jc w:val="center"/>
        </w:trPr>
        <w:tc>
          <w:tcPr>
            <w:tcW w:w="491" w:type="dxa"/>
          </w:tcPr>
          <w:p w:rsidR="00702ECC" w:rsidRPr="00934B7D" w:rsidRDefault="00702EC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408" w:type="dxa"/>
            <w:vAlign w:val="center"/>
          </w:tcPr>
          <w:p w:rsidR="00702ECC" w:rsidRPr="00934B7D" w:rsidRDefault="00702ECC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="00E23B6E">
              <w:rPr>
                <w:rFonts w:eastAsia="Times New Roman" w:cs="Times New Roman"/>
                <w:sz w:val="22"/>
                <w:lang w:eastAsia="ru-RU"/>
              </w:rPr>
              <w:t xml:space="preserve">и площадь </w:t>
            </w:r>
            <w:r w:rsidRPr="00934B7D">
              <w:rPr>
                <w:rFonts w:eastAsia="Times New Roman" w:cs="Times New Roman"/>
                <w:sz w:val="22"/>
                <w:lang w:eastAsia="ru-RU"/>
              </w:rPr>
              <w:t>благоустроенных дворовых территорий</w:t>
            </w:r>
            <w:r w:rsidR="00F70CC4">
              <w:rPr>
                <w:rFonts w:eastAsia="Times New Roman" w:cs="Times New Roman"/>
                <w:sz w:val="22"/>
                <w:lang w:eastAsia="ru-RU"/>
              </w:rPr>
              <w:t xml:space="preserve"> (22+4/12752+1532)</w:t>
            </w:r>
            <w:r w:rsidRPr="00934B7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66" w:type="dxa"/>
          </w:tcPr>
          <w:p w:rsidR="00702ECC" w:rsidRPr="00934B7D" w:rsidRDefault="00D16010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702ECC" w:rsidRPr="00934B7D">
              <w:rPr>
                <w:rFonts w:eastAsia="Times New Roman" w:cs="Times New Roman"/>
                <w:sz w:val="22"/>
                <w:lang w:eastAsia="ru-RU"/>
              </w:rPr>
              <w:t>д.</w:t>
            </w:r>
            <w:r w:rsidR="00E23B6E">
              <w:rPr>
                <w:rFonts w:eastAsia="Times New Roman" w:cs="Times New Roman"/>
                <w:sz w:val="22"/>
                <w:lang w:eastAsia="ru-RU"/>
              </w:rPr>
              <w:t xml:space="preserve">/ </w:t>
            </w:r>
            <w:proofErr w:type="spellStart"/>
            <w:r w:rsidR="00E23B6E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="00E23B6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66" w:type="dxa"/>
          </w:tcPr>
          <w:p w:rsidR="00702ECC" w:rsidRPr="00934B7D" w:rsidRDefault="00F70CC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  <w:r w:rsidR="00E23B6E">
              <w:rPr>
                <w:rFonts w:eastAsia="Times New Roman" w:cs="Times New Roman"/>
                <w:sz w:val="22"/>
                <w:lang w:eastAsia="ru-RU"/>
              </w:rPr>
              <w:t>/</w:t>
            </w:r>
            <w:r>
              <w:rPr>
                <w:rFonts w:eastAsia="Times New Roman" w:cs="Times New Roman"/>
                <w:sz w:val="22"/>
                <w:lang w:eastAsia="ru-RU"/>
              </w:rPr>
              <w:t>14284</w:t>
            </w:r>
          </w:p>
        </w:tc>
      </w:tr>
      <w:tr w:rsidR="00702ECC" w:rsidRPr="00D16010" w:rsidTr="006516DE">
        <w:trPr>
          <w:jc w:val="center"/>
        </w:trPr>
        <w:tc>
          <w:tcPr>
            <w:tcW w:w="491" w:type="dxa"/>
          </w:tcPr>
          <w:p w:rsidR="00702ECC" w:rsidRPr="00934B7D" w:rsidRDefault="00702EC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408" w:type="dxa"/>
          </w:tcPr>
          <w:p w:rsidR="00F70CC4" w:rsidRDefault="00702ECC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 xml:space="preserve">Доля благоустроенных дворовых  территорий от общего количества </w:t>
            </w:r>
            <w:r w:rsidR="006516DE">
              <w:rPr>
                <w:rFonts w:eastAsia="Times New Roman" w:cs="Times New Roman"/>
                <w:sz w:val="22"/>
                <w:lang w:eastAsia="ru-RU"/>
              </w:rPr>
              <w:t xml:space="preserve">и площади </w:t>
            </w:r>
            <w:r w:rsidRPr="00934B7D">
              <w:rPr>
                <w:rFonts w:eastAsia="Times New Roman" w:cs="Times New Roman"/>
                <w:sz w:val="22"/>
                <w:lang w:eastAsia="ru-RU"/>
              </w:rPr>
              <w:t>дворовых территорий</w:t>
            </w:r>
            <w:r w:rsidR="00F70CC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702ECC" w:rsidRPr="00934B7D" w:rsidRDefault="00F70CC4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22+4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59</m:t>
                  </m:r>
                </m:den>
              </m:f>
            </m:oMath>
            <w:r w:rsidRPr="00F70CC4">
              <w:rPr>
                <w:rFonts w:asciiTheme="minorHAnsi" w:eastAsiaTheme="minorEastAsia" w:hAnsiTheme="minorHAnsi"/>
                <w:sz w:val="22"/>
              </w:rPr>
              <w:t>/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12752+1532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23727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*100</m:t>
              </m:r>
            </m:oMath>
            <w:r>
              <w:rPr>
                <w:rFonts w:asciiTheme="minorHAnsi" w:eastAsiaTheme="minorEastAsia" w:hAnsiTheme="minorHAnsi"/>
                <w:sz w:val="22"/>
              </w:rPr>
              <w:t>)</w:t>
            </w:r>
          </w:p>
        </w:tc>
        <w:tc>
          <w:tcPr>
            <w:tcW w:w="1566" w:type="dxa"/>
          </w:tcPr>
          <w:p w:rsidR="00702ECC" w:rsidRPr="00934B7D" w:rsidRDefault="00702EC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934B7D" w:rsidRDefault="00F70CC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44,06</w:t>
            </w:r>
            <w:r w:rsidR="006516DE">
              <w:rPr>
                <w:rFonts w:eastAsia="Times New Roman" w:cs="Times New Roman"/>
                <w:sz w:val="22"/>
                <w:lang w:eastAsia="ru-RU"/>
              </w:rPr>
              <w:t>/60,2</w:t>
            </w:r>
          </w:p>
        </w:tc>
      </w:tr>
      <w:tr w:rsidR="00702ECC" w:rsidRPr="00D16010" w:rsidTr="006516DE">
        <w:trPr>
          <w:jc w:val="center"/>
        </w:trPr>
        <w:tc>
          <w:tcPr>
            <w:tcW w:w="491" w:type="dxa"/>
          </w:tcPr>
          <w:p w:rsidR="00702ECC" w:rsidRPr="00934B7D" w:rsidRDefault="00702EC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408" w:type="dxa"/>
          </w:tcPr>
          <w:p w:rsidR="00702ECC" w:rsidRPr="00934B7D" w:rsidRDefault="00702ECC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DB3089" w:rsidRPr="00934B7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34B7D">
              <w:rPr>
                <w:rFonts w:eastAsia="Times New Roman" w:cs="Times New Roman"/>
                <w:sz w:val="22"/>
                <w:lang w:eastAsia="ru-RU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566" w:type="dxa"/>
          </w:tcPr>
          <w:p w:rsidR="00702ECC" w:rsidRPr="00934B7D" w:rsidRDefault="00702EC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934B7D" w:rsidRDefault="00934B7D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26,7</w:t>
            </w:r>
          </w:p>
        </w:tc>
      </w:tr>
      <w:tr w:rsidR="00702ECC" w:rsidRPr="00D16010" w:rsidTr="006516DE">
        <w:trPr>
          <w:jc w:val="center"/>
        </w:trPr>
        <w:tc>
          <w:tcPr>
            <w:tcW w:w="491" w:type="dxa"/>
          </w:tcPr>
          <w:p w:rsidR="00702ECC" w:rsidRPr="00934B7D" w:rsidRDefault="00702EC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408" w:type="dxa"/>
          </w:tcPr>
          <w:p w:rsidR="00702ECC" w:rsidRPr="00934B7D" w:rsidRDefault="006516DE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6516DE">
              <w:rPr>
                <w:rFonts w:eastAsia="Times New Roman" w:cs="Times New Roman"/>
                <w:sz w:val="22"/>
                <w:lang w:eastAsia="ru-RU"/>
              </w:rPr>
              <w:t>Количество благоустроенных общественных территорий</w:t>
            </w:r>
            <w:r w:rsidR="00301F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66" w:type="dxa"/>
          </w:tcPr>
          <w:p w:rsidR="00702ECC" w:rsidRPr="00934B7D" w:rsidRDefault="00D16010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702ECC" w:rsidRPr="00934B7D">
              <w:rPr>
                <w:rFonts w:eastAsia="Times New Roman" w:cs="Times New Roman"/>
                <w:sz w:val="22"/>
                <w:lang w:eastAsia="ru-RU"/>
              </w:rPr>
              <w:t>д.</w:t>
            </w:r>
          </w:p>
        </w:tc>
        <w:tc>
          <w:tcPr>
            <w:tcW w:w="1566" w:type="dxa"/>
          </w:tcPr>
          <w:p w:rsidR="00702ECC" w:rsidRPr="00934B7D" w:rsidRDefault="00D9127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702ECC" w:rsidRPr="00D16010" w:rsidTr="006516DE">
        <w:trPr>
          <w:jc w:val="center"/>
        </w:trPr>
        <w:tc>
          <w:tcPr>
            <w:tcW w:w="491" w:type="dxa"/>
          </w:tcPr>
          <w:p w:rsidR="00702ECC" w:rsidRPr="00934B7D" w:rsidRDefault="00702EC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408" w:type="dxa"/>
          </w:tcPr>
          <w:p w:rsidR="00702ECC" w:rsidRPr="00934B7D" w:rsidRDefault="006516DE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6516DE">
              <w:rPr>
                <w:rFonts w:eastAsia="Times New Roman" w:cs="Times New Roman"/>
                <w:sz w:val="22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566" w:type="dxa"/>
          </w:tcPr>
          <w:p w:rsidR="00702ECC" w:rsidRPr="00934B7D" w:rsidRDefault="006516DE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1566" w:type="dxa"/>
          </w:tcPr>
          <w:p w:rsidR="00702ECC" w:rsidRPr="00934B7D" w:rsidRDefault="00D9127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8,8424</w:t>
            </w:r>
          </w:p>
        </w:tc>
      </w:tr>
      <w:tr w:rsidR="006516DE" w:rsidRPr="00D16010" w:rsidTr="008F3437">
        <w:trPr>
          <w:jc w:val="center"/>
        </w:trPr>
        <w:tc>
          <w:tcPr>
            <w:tcW w:w="491" w:type="dxa"/>
          </w:tcPr>
          <w:p w:rsidR="006516DE" w:rsidRPr="00AC037F" w:rsidRDefault="006516DE" w:rsidP="004E7E64">
            <w:pPr>
              <w:keepNext/>
              <w:keepLines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6408" w:type="dxa"/>
            <w:vAlign w:val="center"/>
          </w:tcPr>
          <w:p w:rsidR="006516DE" w:rsidRPr="006516DE" w:rsidRDefault="006516DE" w:rsidP="004E7E64">
            <w:pPr>
              <w:keepNext/>
              <w:keepLines/>
              <w:rPr>
                <w:rFonts w:eastAsia="Times New Roman" w:cs="Calibri"/>
                <w:sz w:val="22"/>
              </w:rPr>
            </w:pPr>
            <w:r w:rsidRPr="006516DE">
              <w:rPr>
                <w:rFonts w:eastAsia="Times New Roman" w:cs="Calibri"/>
                <w:sz w:val="22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r w:rsidR="008F3437">
              <w:rPr>
                <w:rFonts w:eastAsia="Times New Roman" w:cs="Calibri"/>
                <w:sz w:val="22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8,8424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9,8490</m:t>
                  </m:r>
                </m:den>
              </m:f>
            </m:oMath>
            <w:r w:rsidR="000A74A2" w:rsidRPr="000A74A2">
              <w:rPr>
                <w:rFonts w:asciiTheme="minorHAnsi" w:eastAsiaTheme="minorEastAsia" w:hAnsiTheme="minorHAnsi"/>
                <w:sz w:val="22"/>
              </w:rPr>
              <w:t>*</w:t>
            </w:r>
            <m:oMath>
              <m:r>
                <w:rPr>
                  <w:rFonts w:ascii="Cambria Math" w:hAnsi="Cambria Math"/>
                  <w:sz w:val="22"/>
                </w:rPr>
                <m:t>100</m:t>
              </m:r>
            </m:oMath>
            <w:r w:rsidR="008F3437">
              <w:rPr>
                <w:rFonts w:eastAsia="Times New Roman" w:cs="Calibri"/>
                <w:sz w:val="22"/>
              </w:rPr>
              <w:t>)</w:t>
            </w:r>
          </w:p>
        </w:tc>
        <w:tc>
          <w:tcPr>
            <w:tcW w:w="1566" w:type="dxa"/>
          </w:tcPr>
          <w:p w:rsidR="006516DE" w:rsidRDefault="008F3437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66" w:type="dxa"/>
            <w:shd w:val="clear" w:color="auto" w:fill="auto"/>
          </w:tcPr>
          <w:p w:rsidR="006516DE" w:rsidRDefault="00543B2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89,8</w:t>
            </w:r>
          </w:p>
        </w:tc>
      </w:tr>
      <w:tr w:rsidR="00FC325C" w:rsidRPr="00D16010" w:rsidTr="008F3437">
        <w:trPr>
          <w:jc w:val="center"/>
        </w:trPr>
        <w:tc>
          <w:tcPr>
            <w:tcW w:w="491" w:type="dxa"/>
          </w:tcPr>
          <w:p w:rsidR="00FC325C" w:rsidRPr="00FC325C" w:rsidRDefault="00FC325C" w:rsidP="004E7E64">
            <w:pPr>
              <w:keepNext/>
              <w:keepLines/>
              <w:jc w:val="center"/>
              <w:rPr>
                <w:rFonts w:eastAsia="Times New Roman" w:cs="Calibri"/>
                <w:sz w:val="22"/>
              </w:rPr>
            </w:pPr>
            <w:r w:rsidRPr="00FC325C">
              <w:rPr>
                <w:rFonts w:eastAsia="Times New Roman" w:cs="Calibri"/>
                <w:sz w:val="22"/>
              </w:rPr>
              <w:t>7.</w:t>
            </w:r>
          </w:p>
        </w:tc>
        <w:tc>
          <w:tcPr>
            <w:tcW w:w="6408" w:type="dxa"/>
            <w:vAlign w:val="center"/>
          </w:tcPr>
          <w:p w:rsidR="00FC325C" w:rsidRPr="00FC325C" w:rsidRDefault="00FC325C" w:rsidP="004E7E64">
            <w:pPr>
              <w:keepNext/>
              <w:keepLines/>
              <w:rPr>
                <w:rFonts w:eastAsia="Times New Roman" w:cs="Calibri"/>
                <w:sz w:val="22"/>
              </w:rPr>
            </w:pPr>
            <w:r w:rsidRPr="00FC325C">
              <w:rPr>
                <w:rFonts w:eastAsia="Times New Roman" w:cs="Calibri"/>
                <w:sz w:val="22"/>
              </w:rPr>
              <w:t>Площадь благоустроенных общественных территорий, приходящаяся на 1 жителя</w:t>
            </w:r>
            <w:r w:rsidR="000A74A2">
              <w:rPr>
                <w:rFonts w:eastAsia="Times New Roman" w:cs="Calibri"/>
                <w:sz w:val="22"/>
              </w:rPr>
              <w:t xml:space="preserve"> </w:t>
            </w:r>
            <w:proofErr w:type="gramStart"/>
            <w:r w:rsidR="000A74A2">
              <w:rPr>
                <w:rFonts w:eastAsia="Times New Roman" w:cs="Calibri"/>
                <w:sz w:val="22"/>
              </w:rPr>
              <w:t>(</w:t>
            </w:r>
            <w:r w:rsidRPr="00FC325C">
              <w:rPr>
                <w:rFonts w:eastAsia="Times New Roman" w:cs="Calibri"/>
                <w:sz w:val="22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88424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10960</m:t>
                  </m:r>
                </m:den>
              </m:f>
            </m:oMath>
            <w:r w:rsidR="000A74A2">
              <w:rPr>
                <w:rFonts w:eastAsia="Times New Roman" w:cs="Calibri"/>
                <w:sz w:val="22"/>
              </w:rPr>
              <w:t xml:space="preserve"> )</w:t>
            </w:r>
          </w:p>
        </w:tc>
        <w:tc>
          <w:tcPr>
            <w:tcW w:w="1566" w:type="dxa"/>
          </w:tcPr>
          <w:p w:rsidR="00FC325C" w:rsidRDefault="00FC325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66" w:type="dxa"/>
          </w:tcPr>
          <w:p w:rsidR="00FC325C" w:rsidRDefault="00543B2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8,075</w:t>
            </w:r>
          </w:p>
        </w:tc>
      </w:tr>
      <w:tr w:rsidR="00FC325C" w:rsidRPr="00D16010" w:rsidTr="008F3437">
        <w:trPr>
          <w:jc w:val="center"/>
        </w:trPr>
        <w:tc>
          <w:tcPr>
            <w:tcW w:w="491" w:type="dxa"/>
          </w:tcPr>
          <w:p w:rsidR="00FC325C" w:rsidRPr="00FC325C" w:rsidRDefault="00FC325C" w:rsidP="004E7E64">
            <w:pPr>
              <w:keepNext/>
              <w:keepLines/>
              <w:jc w:val="center"/>
              <w:rPr>
                <w:rFonts w:eastAsia="Times New Roman" w:cs="Calibri"/>
                <w:sz w:val="22"/>
              </w:rPr>
            </w:pPr>
            <w:r w:rsidRPr="00FC325C">
              <w:rPr>
                <w:rFonts w:eastAsia="Times New Roman" w:cs="Calibri"/>
                <w:sz w:val="22"/>
              </w:rPr>
              <w:t>8</w:t>
            </w:r>
          </w:p>
        </w:tc>
        <w:tc>
          <w:tcPr>
            <w:tcW w:w="6408" w:type="dxa"/>
            <w:vAlign w:val="center"/>
          </w:tcPr>
          <w:p w:rsidR="00FC325C" w:rsidRPr="00FC325C" w:rsidRDefault="00FC325C" w:rsidP="004E7E64">
            <w:pPr>
              <w:keepNext/>
              <w:keepLines/>
              <w:rPr>
                <w:rFonts w:eastAsia="Times New Roman" w:cs="Calibri"/>
                <w:sz w:val="22"/>
              </w:rPr>
            </w:pPr>
            <w:r w:rsidRPr="00FC325C">
              <w:rPr>
                <w:rFonts w:eastAsia="Times New Roman" w:cs="Calibri"/>
                <w:sz w:val="22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муниципальную программу формирования современной городской среды</w:t>
            </w:r>
          </w:p>
        </w:tc>
        <w:tc>
          <w:tcPr>
            <w:tcW w:w="1566" w:type="dxa"/>
          </w:tcPr>
          <w:p w:rsidR="00FC325C" w:rsidRPr="00AC037F" w:rsidRDefault="00FC325C" w:rsidP="004E7E64">
            <w:pPr>
              <w:keepNext/>
              <w:keepLines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C037F">
              <w:rPr>
                <w:rFonts w:eastAsia="Times New Roman" w:cs="Calibri"/>
                <w:sz w:val="24"/>
                <w:szCs w:val="24"/>
              </w:rPr>
              <w:t>%, рубл</w:t>
            </w:r>
            <w:r>
              <w:rPr>
                <w:rFonts w:eastAsia="Times New Roman" w:cs="Calibri"/>
                <w:sz w:val="24"/>
                <w:szCs w:val="24"/>
              </w:rPr>
              <w:t>ей</w:t>
            </w:r>
          </w:p>
        </w:tc>
        <w:tc>
          <w:tcPr>
            <w:tcW w:w="1566" w:type="dxa"/>
          </w:tcPr>
          <w:p w:rsidR="00FC325C" w:rsidRDefault="00FC325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FC325C" w:rsidRPr="00D16010" w:rsidTr="008F3437">
        <w:trPr>
          <w:jc w:val="center"/>
        </w:trPr>
        <w:tc>
          <w:tcPr>
            <w:tcW w:w="491" w:type="dxa"/>
          </w:tcPr>
          <w:p w:rsidR="00FC325C" w:rsidRPr="00FC325C" w:rsidRDefault="00FC325C" w:rsidP="004E7E64">
            <w:pPr>
              <w:keepNext/>
              <w:keepLines/>
              <w:jc w:val="center"/>
              <w:rPr>
                <w:rFonts w:eastAsia="Times New Roman" w:cs="Calibri"/>
                <w:sz w:val="22"/>
              </w:rPr>
            </w:pPr>
            <w:r w:rsidRPr="00FC325C">
              <w:rPr>
                <w:rFonts w:eastAsia="Times New Roman" w:cs="Calibri"/>
                <w:sz w:val="22"/>
              </w:rPr>
              <w:t>9.</w:t>
            </w:r>
          </w:p>
        </w:tc>
        <w:tc>
          <w:tcPr>
            <w:tcW w:w="6408" w:type="dxa"/>
            <w:vAlign w:val="center"/>
          </w:tcPr>
          <w:p w:rsidR="00FC325C" w:rsidRPr="00FC325C" w:rsidRDefault="00FC325C" w:rsidP="004E7E64">
            <w:pPr>
              <w:keepNext/>
              <w:keepLines/>
              <w:rPr>
                <w:rFonts w:eastAsia="Times New Roman" w:cs="Calibri"/>
                <w:sz w:val="22"/>
              </w:rPr>
            </w:pPr>
            <w:r w:rsidRPr="00FC325C">
              <w:rPr>
                <w:rFonts w:eastAsia="Times New Roman" w:cs="Calibri"/>
                <w:sz w:val="22"/>
              </w:rPr>
              <w:t>Объём трудового участия заинтересованных лиц в выполнении минимального перечня работ по благоустройству дворовых территорий</w:t>
            </w:r>
            <w:r w:rsidR="00301F76">
              <w:rPr>
                <w:rFonts w:eastAsia="Times New Roman" w:cs="Calibri"/>
                <w:sz w:val="22"/>
              </w:rPr>
              <w:t xml:space="preserve"> </w:t>
            </w:r>
            <w:r w:rsidR="00301F76" w:rsidRPr="00301F76">
              <w:rPr>
                <w:rFonts w:eastAsia="Times New Roman" w:cs="Calibri"/>
                <w:sz w:val="22"/>
              </w:rPr>
              <w:t>(</w:t>
            </w:r>
            <w:proofErr w:type="gramStart"/>
            <w:r w:rsidR="00301F76" w:rsidRPr="00301F76">
              <w:rPr>
                <w:rFonts w:eastAsia="Times New Roman" w:cs="Calibri"/>
                <w:sz w:val="22"/>
              </w:rPr>
              <w:t>согласно смет</w:t>
            </w:r>
            <w:proofErr w:type="gramEnd"/>
            <w:r w:rsidR="00301F76" w:rsidRPr="00301F76">
              <w:rPr>
                <w:rFonts w:eastAsia="Times New Roman" w:cs="Calibri"/>
                <w:sz w:val="22"/>
              </w:rPr>
              <w:t xml:space="preserve"> и актов выполненных работ)</w:t>
            </w:r>
          </w:p>
        </w:tc>
        <w:tc>
          <w:tcPr>
            <w:tcW w:w="1566" w:type="dxa"/>
          </w:tcPr>
          <w:p w:rsidR="00FC325C" w:rsidRDefault="00FC325C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Чел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ас</w:t>
            </w:r>
            <w:proofErr w:type="spellEnd"/>
          </w:p>
        </w:tc>
        <w:tc>
          <w:tcPr>
            <w:tcW w:w="1566" w:type="dxa"/>
          </w:tcPr>
          <w:p w:rsidR="00FC325C" w:rsidRDefault="006C186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76,25</w:t>
            </w:r>
          </w:p>
        </w:tc>
      </w:tr>
      <w:tr w:rsidR="00FC325C" w:rsidRPr="00D16010" w:rsidTr="006516DE">
        <w:trPr>
          <w:jc w:val="center"/>
        </w:trPr>
        <w:tc>
          <w:tcPr>
            <w:tcW w:w="491" w:type="dxa"/>
          </w:tcPr>
          <w:p w:rsidR="00FC325C" w:rsidRPr="00934B7D" w:rsidRDefault="006C186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408" w:type="dxa"/>
          </w:tcPr>
          <w:p w:rsidR="00FC325C" w:rsidRPr="006C1864" w:rsidRDefault="006C1864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6C1864">
              <w:rPr>
                <w:rFonts w:eastAsia="Times New Roman" w:cs="Calibri"/>
                <w:sz w:val="22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муниципальную программу формирования современной городской среды</w:t>
            </w:r>
          </w:p>
        </w:tc>
        <w:tc>
          <w:tcPr>
            <w:tcW w:w="1566" w:type="dxa"/>
          </w:tcPr>
          <w:p w:rsidR="00FC325C" w:rsidRPr="00934B7D" w:rsidRDefault="006C1864" w:rsidP="004E7E64">
            <w:pPr>
              <w:keepNext/>
              <w:keepLines/>
              <w:jc w:val="center"/>
              <w:rPr>
                <w:rFonts w:cs="Times New Roman"/>
                <w:sz w:val="22"/>
              </w:rPr>
            </w:pPr>
            <w:r w:rsidRPr="006C1864">
              <w:rPr>
                <w:rFonts w:cs="Times New Roman"/>
                <w:sz w:val="22"/>
              </w:rPr>
              <w:t>%, рублей</w:t>
            </w:r>
          </w:p>
        </w:tc>
        <w:tc>
          <w:tcPr>
            <w:tcW w:w="1566" w:type="dxa"/>
          </w:tcPr>
          <w:p w:rsidR="00FC325C" w:rsidRPr="00934B7D" w:rsidRDefault="006C186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6C1864" w:rsidRPr="00D16010" w:rsidTr="008F3437">
        <w:trPr>
          <w:jc w:val="center"/>
        </w:trPr>
        <w:tc>
          <w:tcPr>
            <w:tcW w:w="491" w:type="dxa"/>
          </w:tcPr>
          <w:p w:rsidR="006C1864" w:rsidRPr="006C1864" w:rsidRDefault="006C1864" w:rsidP="004E7E64">
            <w:pPr>
              <w:keepNext/>
              <w:keepLines/>
              <w:jc w:val="center"/>
              <w:rPr>
                <w:rFonts w:eastAsia="Times New Roman" w:cs="Calibri"/>
                <w:sz w:val="22"/>
              </w:rPr>
            </w:pPr>
            <w:r w:rsidRPr="006C1864">
              <w:rPr>
                <w:rFonts w:eastAsia="Times New Roman" w:cs="Calibri"/>
                <w:sz w:val="22"/>
              </w:rPr>
              <w:t>11.</w:t>
            </w:r>
          </w:p>
        </w:tc>
        <w:tc>
          <w:tcPr>
            <w:tcW w:w="6408" w:type="dxa"/>
            <w:vAlign w:val="center"/>
          </w:tcPr>
          <w:p w:rsidR="006C1864" w:rsidRPr="006C1864" w:rsidRDefault="006C1864" w:rsidP="004E7E64">
            <w:pPr>
              <w:keepNext/>
              <w:keepLines/>
              <w:rPr>
                <w:rFonts w:eastAsia="Times New Roman" w:cs="Calibri"/>
                <w:sz w:val="22"/>
              </w:rPr>
            </w:pPr>
            <w:r w:rsidRPr="006C1864">
              <w:rPr>
                <w:rFonts w:eastAsia="Times New Roman" w:cs="Calibri"/>
                <w:sz w:val="22"/>
              </w:rP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  <w:r w:rsidR="00301F76">
              <w:rPr>
                <w:rFonts w:eastAsia="Times New Roman" w:cs="Calibri"/>
                <w:sz w:val="22"/>
              </w:rPr>
              <w:t xml:space="preserve"> (</w:t>
            </w:r>
            <w:proofErr w:type="gramStart"/>
            <w:r w:rsidR="00301F76">
              <w:rPr>
                <w:rFonts w:eastAsia="Times New Roman" w:cs="Calibri"/>
                <w:sz w:val="22"/>
              </w:rPr>
              <w:t>согласно смет</w:t>
            </w:r>
            <w:proofErr w:type="gramEnd"/>
            <w:r w:rsidR="00301F76">
              <w:rPr>
                <w:rFonts w:eastAsia="Times New Roman" w:cs="Calibri"/>
                <w:sz w:val="22"/>
              </w:rPr>
              <w:t xml:space="preserve"> и актов выполненных работ)</w:t>
            </w:r>
          </w:p>
        </w:tc>
        <w:tc>
          <w:tcPr>
            <w:tcW w:w="1566" w:type="dxa"/>
          </w:tcPr>
          <w:p w:rsidR="006C1864" w:rsidRPr="006C1864" w:rsidRDefault="006C1864" w:rsidP="004E7E64">
            <w:pPr>
              <w:keepNext/>
              <w:keepLine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Чел./час</w:t>
            </w:r>
          </w:p>
        </w:tc>
        <w:tc>
          <w:tcPr>
            <w:tcW w:w="1566" w:type="dxa"/>
          </w:tcPr>
          <w:p w:rsidR="006C1864" w:rsidRDefault="006C186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494,43</w:t>
            </w:r>
          </w:p>
        </w:tc>
      </w:tr>
      <w:tr w:rsidR="006C1864" w:rsidRPr="00D16010" w:rsidTr="006516DE">
        <w:trPr>
          <w:jc w:val="center"/>
        </w:trPr>
        <w:tc>
          <w:tcPr>
            <w:tcW w:w="491" w:type="dxa"/>
          </w:tcPr>
          <w:p w:rsidR="006C1864" w:rsidRPr="00934B7D" w:rsidRDefault="006C1864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408" w:type="dxa"/>
          </w:tcPr>
          <w:p w:rsidR="006C1864" w:rsidRPr="00934B7D" w:rsidRDefault="006C1864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Количество установленных светильников</w:t>
            </w:r>
          </w:p>
        </w:tc>
        <w:tc>
          <w:tcPr>
            <w:tcW w:w="1566" w:type="dxa"/>
          </w:tcPr>
          <w:p w:rsidR="006C1864" w:rsidRPr="00934B7D" w:rsidRDefault="006C186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934B7D">
              <w:rPr>
                <w:rFonts w:eastAsia="Times New Roman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</w:tcPr>
          <w:p w:rsidR="006C1864" w:rsidRPr="00934B7D" w:rsidRDefault="009A1583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</w:tr>
      <w:tr w:rsidR="006C1864" w:rsidRPr="00D16010" w:rsidTr="006516DE">
        <w:trPr>
          <w:jc w:val="center"/>
        </w:trPr>
        <w:tc>
          <w:tcPr>
            <w:tcW w:w="491" w:type="dxa"/>
          </w:tcPr>
          <w:p w:rsidR="006C1864" w:rsidRPr="00934B7D" w:rsidRDefault="006C1864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6408" w:type="dxa"/>
          </w:tcPr>
          <w:p w:rsidR="006C1864" w:rsidRPr="00934B7D" w:rsidRDefault="006C1864" w:rsidP="004E7E64">
            <w:pPr>
              <w:keepNext/>
              <w:keepLines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Доля установленных светильников к общему количеству светильников (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211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</w:rPr>
                    <m:t>1285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*100</m:t>
              </m:r>
            </m:oMath>
            <w:r w:rsidRPr="00934B7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566" w:type="dxa"/>
          </w:tcPr>
          <w:p w:rsidR="006C1864" w:rsidRPr="00934B7D" w:rsidRDefault="006C1864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66" w:type="dxa"/>
          </w:tcPr>
          <w:p w:rsidR="006C1864" w:rsidRPr="00934B7D" w:rsidRDefault="001B14E5" w:rsidP="004E7E64">
            <w:pPr>
              <w:keepNext/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</w:t>
            </w:r>
            <w:r w:rsidR="009A1583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</w:tr>
    </w:tbl>
    <w:p w:rsidR="00170AA9" w:rsidRPr="00170AA9" w:rsidRDefault="00170AA9" w:rsidP="004E7E64">
      <w:pPr>
        <w:pStyle w:val="a8"/>
        <w:keepNext/>
        <w:keepLines/>
        <w:numPr>
          <w:ilvl w:val="0"/>
          <w:numId w:val="38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Таблицу «Перечень основных мероприятий муниципальной программы изложить в новой редакции:</w:t>
      </w:r>
    </w:p>
    <w:p w:rsidR="00170AA9" w:rsidRDefault="00170AA9" w:rsidP="004E7E64">
      <w:pPr>
        <w:keepNext/>
        <w:keepLines/>
        <w:spacing w:after="0" w:line="240" w:lineRule="auto"/>
        <w:rPr>
          <w:rFonts w:cs="Times New Roman"/>
          <w:szCs w:val="28"/>
        </w:rPr>
      </w:pPr>
    </w:p>
    <w:p w:rsidR="00170AA9" w:rsidRDefault="00170AA9" w:rsidP="004E7E64">
      <w:pPr>
        <w:keepNext/>
        <w:keepLines/>
        <w:spacing w:after="0" w:line="240" w:lineRule="auto"/>
        <w:rPr>
          <w:rFonts w:cs="Times New Roman"/>
          <w:szCs w:val="28"/>
        </w:rPr>
      </w:pPr>
    </w:p>
    <w:p w:rsidR="00170AA9" w:rsidRDefault="00170AA9" w:rsidP="004E7E64">
      <w:pPr>
        <w:keepNext/>
        <w:keepLines/>
        <w:spacing w:after="0" w:line="240" w:lineRule="auto"/>
        <w:rPr>
          <w:rFonts w:cs="Times New Roman"/>
          <w:szCs w:val="28"/>
        </w:rPr>
        <w:sectPr w:rsidR="00170AA9" w:rsidSect="00B51C26">
          <w:headerReference w:type="default" r:id="rId9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D16010" w:rsidRDefault="00D16010" w:rsidP="004E7E64">
      <w:pPr>
        <w:keepNext/>
        <w:keepLine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ПЕРЕЧЕНЬ</w:t>
      </w:r>
    </w:p>
    <w:p w:rsidR="00D16010" w:rsidRDefault="00D16010" w:rsidP="004E7E64">
      <w:pPr>
        <w:keepNext/>
        <w:keepLine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основных мероприятий муниципальной программы </w:t>
      </w:r>
    </w:p>
    <w:p w:rsidR="00D16010" w:rsidRDefault="00D16010" w:rsidP="004E7E64">
      <w:pPr>
        <w:keepNext/>
        <w:keepLines/>
        <w:spacing w:after="0" w:line="240" w:lineRule="auto"/>
        <w:jc w:val="center"/>
        <w:rPr>
          <w:rFonts w:cs="Times New Roman"/>
          <w:b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690"/>
        <w:gridCol w:w="2548"/>
        <w:gridCol w:w="1983"/>
        <w:gridCol w:w="2419"/>
        <w:gridCol w:w="2268"/>
        <w:gridCol w:w="2551"/>
      </w:tblGrid>
      <w:tr w:rsidR="00301F76" w:rsidRPr="00274B03" w:rsidTr="00301F76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Номер </w:t>
            </w:r>
            <w:proofErr w:type="gramStart"/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основного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исполнитель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начала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01F76" w:rsidRPr="00274B03" w:rsidTr="00301F76">
        <w:trPr>
          <w:trHeight w:val="617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Задача 1.  «Формирование современной городской среды»</w:t>
            </w:r>
          </w:p>
        </w:tc>
      </w:tr>
      <w:tr w:rsidR="00301F76" w:rsidRPr="00274B03" w:rsidTr="00301F76">
        <w:trPr>
          <w:trHeight w:val="7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927D6D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Комплексное </w:t>
            </w:r>
            <w:r w:rsidR="00301F76" w:rsidRPr="00170AA9">
              <w:rPr>
                <w:color w:val="000000"/>
                <w:sz w:val="22"/>
              </w:rPr>
              <w:t>благоустройство дворовых территорий</w:t>
            </w:r>
            <w:r w:rsidRPr="00170AA9">
              <w:rPr>
                <w:color w:val="000000"/>
                <w:sz w:val="22"/>
              </w:rPr>
              <w:t xml:space="preserve"> многоквартирных домов</w:t>
            </w:r>
            <w:r w:rsidRPr="00170AA9">
              <w:t xml:space="preserve"> </w:t>
            </w:r>
          </w:p>
          <w:p w:rsidR="00301F76" w:rsidRPr="00170AA9" w:rsidRDefault="00301F76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>(направление «благоустройство дворов МКД»)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>Любимский район пос. Отрадный д.44,45,52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927D6D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Комплексное </w:t>
            </w:r>
            <w:r w:rsidR="00301F76" w:rsidRPr="00170AA9">
              <w:rPr>
                <w:color w:val="000000"/>
                <w:sz w:val="22"/>
              </w:rPr>
              <w:t>благоустройство дворовых территорий</w:t>
            </w:r>
            <w:r w:rsidRPr="00170AA9">
              <w:rPr>
                <w:color w:val="000000"/>
                <w:sz w:val="22"/>
              </w:rPr>
              <w:t xml:space="preserve"> многоквартирных домов </w:t>
            </w:r>
          </w:p>
          <w:p w:rsidR="00301F76" w:rsidRPr="00170AA9" w:rsidRDefault="00301F76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>(направление «благоустройство дворов МКД»)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>г.</w:t>
            </w:r>
            <w:r w:rsidR="00927D6D" w:rsidRPr="00170AA9">
              <w:rPr>
                <w:color w:val="000000"/>
                <w:sz w:val="22"/>
              </w:rPr>
              <w:t xml:space="preserve"> </w:t>
            </w:r>
            <w:r w:rsidRPr="00170AA9">
              <w:rPr>
                <w:color w:val="000000"/>
                <w:sz w:val="22"/>
              </w:rPr>
              <w:t xml:space="preserve">Любим ул. </w:t>
            </w:r>
            <w:proofErr w:type="spellStart"/>
            <w:r w:rsidRPr="00170AA9">
              <w:rPr>
                <w:color w:val="000000"/>
                <w:sz w:val="22"/>
              </w:rPr>
              <w:t>Даниловская</w:t>
            </w:r>
            <w:proofErr w:type="spellEnd"/>
            <w:r w:rsidRPr="00170AA9">
              <w:rPr>
                <w:color w:val="000000"/>
                <w:sz w:val="22"/>
              </w:rPr>
              <w:t xml:space="preserve"> д.81,83,85,87,87а,89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927D6D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Комплексное </w:t>
            </w:r>
            <w:r w:rsidR="00301F76" w:rsidRPr="00170AA9">
              <w:rPr>
                <w:color w:val="000000"/>
                <w:sz w:val="22"/>
              </w:rPr>
              <w:t>благоустройство дворовых территорий</w:t>
            </w:r>
            <w:r w:rsidRPr="00170AA9">
              <w:rPr>
                <w:color w:val="000000"/>
                <w:sz w:val="22"/>
              </w:rPr>
              <w:t xml:space="preserve"> многоквартирных домов</w:t>
            </w:r>
            <w:r w:rsidRPr="00170AA9">
              <w:t xml:space="preserve"> </w:t>
            </w:r>
          </w:p>
          <w:p w:rsidR="00301F76" w:rsidRPr="00170AA9" w:rsidRDefault="00301F76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>(направление «благоустройство дворов МКД»)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proofErr w:type="spellStart"/>
            <w:r w:rsidRPr="00170AA9">
              <w:rPr>
                <w:color w:val="000000"/>
                <w:sz w:val="22"/>
              </w:rPr>
              <w:t>г</w:t>
            </w:r>
            <w:proofErr w:type="gramStart"/>
            <w:r w:rsidRPr="00170AA9">
              <w:rPr>
                <w:color w:val="000000"/>
                <w:sz w:val="22"/>
              </w:rPr>
              <w:t>.Л</w:t>
            </w:r>
            <w:proofErr w:type="gramEnd"/>
            <w:r w:rsidRPr="00170AA9">
              <w:rPr>
                <w:color w:val="000000"/>
                <w:sz w:val="22"/>
              </w:rPr>
              <w:t>юбим</w:t>
            </w:r>
            <w:proofErr w:type="spellEnd"/>
            <w:r w:rsidRPr="00170AA9">
              <w:rPr>
                <w:color w:val="000000"/>
                <w:sz w:val="22"/>
              </w:rPr>
              <w:t xml:space="preserve"> ул. </w:t>
            </w:r>
            <w:proofErr w:type="spellStart"/>
            <w:r w:rsidRPr="00170AA9">
              <w:rPr>
                <w:color w:val="000000"/>
                <w:sz w:val="22"/>
              </w:rPr>
              <w:t>Даниловская</w:t>
            </w:r>
            <w:proofErr w:type="spellEnd"/>
            <w:r w:rsidRPr="00170AA9">
              <w:rPr>
                <w:color w:val="000000"/>
                <w:sz w:val="22"/>
              </w:rPr>
              <w:t xml:space="preserve"> д.81а,83а,85а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927D6D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Комплексное </w:t>
            </w:r>
            <w:r w:rsidR="00301F76" w:rsidRPr="00170AA9">
              <w:rPr>
                <w:color w:val="000000"/>
                <w:sz w:val="22"/>
              </w:rPr>
              <w:t>благоустройство дворовых территорий</w:t>
            </w:r>
            <w:r w:rsidRPr="00170AA9">
              <w:rPr>
                <w:color w:val="000000"/>
                <w:sz w:val="22"/>
              </w:rPr>
              <w:t xml:space="preserve"> многоквартирных домов</w:t>
            </w:r>
            <w:r w:rsidRPr="00170AA9">
              <w:t xml:space="preserve"> </w:t>
            </w:r>
          </w:p>
          <w:p w:rsidR="00301F76" w:rsidRPr="00170AA9" w:rsidRDefault="00301F76" w:rsidP="004E7E6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(направление «благоустройство дворов </w:t>
            </w:r>
            <w:r w:rsidRPr="00170AA9">
              <w:rPr>
                <w:color w:val="000000"/>
                <w:sz w:val="22"/>
              </w:rPr>
              <w:lastRenderedPageBreak/>
              <w:t>МКД»)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proofErr w:type="spellStart"/>
            <w:r w:rsidRPr="00170AA9">
              <w:rPr>
                <w:color w:val="000000"/>
                <w:sz w:val="22"/>
              </w:rPr>
              <w:lastRenderedPageBreak/>
              <w:t>г</w:t>
            </w:r>
            <w:proofErr w:type="gramStart"/>
            <w:r w:rsidRPr="00170AA9">
              <w:rPr>
                <w:color w:val="000000"/>
                <w:sz w:val="22"/>
              </w:rPr>
              <w:t>.Л</w:t>
            </w:r>
            <w:proofErr w:type="gramEnd"/>
            <w:r w:rsidRPr="00170AA9">
              <w:rPr>
                <w:color w:val="000000"/>
                <w:sz w:val="22"/>
              </w:rPr>
              <w:t>юбим</w:t>
            </w:r>
            <w:proofErr w:type="spellEnd"/>
            <w:r w:rsidRPr="00170AA9">
              <w:rPr>
                <w:color w:val="000000"/>
                <w:sz w:val="22"/>
              </w:rPr>
              <w:t xml:space="preserve"> ул. Московская д. 39,41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17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7C1DE0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1DE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>Благоустройство общественных территорий (направление Благоустройство общественных территорий)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>г. Любим, Ярославская область</w:t>
            </w:r>
          </w:p>
          <w:p w:rsidR="007C1DE0" w:rsidRPr="00170AA9" w:rsidRDefault="007C1DE0" w:rsidP="004E7E64">
            <w:pPr>
              <w:keepNext/>
              <w:keepLines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 ул. Гражданская</w:t>
            </w:r>
            <w:proofErr w:type="gramStart"/>
            <w:r w:rsidRPr="00170AA9">
              <w:rPr>
                <w:color w:val="000000"/>
                <w:sz w:val="22"/>
              </w:rPr>
              <w:t xml:space="preserve"> ,</w:t>
            </w:r>
            <w:proofErr w:type="gramEnd"/>
            <w:r w:rsidRPr="00170AA9">
              <w:rPr>
                <w:color w:val="000000"/>
                <w:sz w:val="22"/>
              </w:rPr>
              <w:t xml:space="preserve">Комитетская, Луговая, Ярославская, Воронина, Карла Маркса, Советска;  п.. Отрадный; п. Соколиный: ул. Солнечная, Молодежная, Степная; д. </w:t>
            </w:r>
            <w:proofErr w:type="spellStart"/>
            <w:r w:rsidRPr="00170AA9">
              <w:rPr>
                <w:color w:val="000000"/>
                <w:sz w:val="22"/>
              </w:rPr>
              <w:t>Шарна</w:t>
            </w:r>
            <w:proofErr w:type="spellEnd"/>
            <w:r w:rsidRPr="00170AA9">
              <w:rPr>
                <w:color w:val="000000"/>
                <w:sz w:val="22"/>
              </w:rPr>
              <w:t xml:space="preserve">: ул. Обнорская, Совхозная, Нова;  д. </w:t>
            </w:r>
            <w:proofErr w:type="spellStart"/>
            <w:r w:rsidRPr="00170AA9">
              <w:rPr>
                <w:color w:val="000000"/>
                <w:sz w:val="22"/>
              </w:rPr>
              <w:t>Останково</w:t>
            </w:r>
            <w:proofErr w:type="spellEnd"/>
            <w:r w:rsidRPr="00170AA9">
              <w:rPr>
                <w:color w:val="000000"/>
                <w:sz w:val="22"/>
              </w:rPr>
              <w:t>: ул. Заречная, Полевая, Светлая, Мирная, Нефтяников, им. С.М. Тихомирова.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Доля установленных светильников от общего количества светильников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1DE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ind w:right="-108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Благоустройство территории у </w:t>
            </w:r>
            <w:proofErr w:type="gramStart"/>
            <w:r w:rsidRPr="00170AA9">
              <w:rPr>
                <w:color w:val="000000"/>
                <w:sz w:val="22"/>
              </w:rPr>
              <w:t>памятника ВОВ</w:t>
            </w:r>
            <w:proofErr w:type="gramEnd"/>
            <w:r w:rsidRPr="00170AA9">
              <w:rPr>
                <w:color w:val="000000"/>
                <w:sz w:val="22"/>
              </w:rPr>
              <w:t xml:space="preserve"> (направление Благоустройство общественных территорий)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Ярославская область, Любимский р-н, </w:t>
            </w:r>
            <w:proofErr w:type="gramStart"/>
            <w:r w:rsidRPr="00170AA9">
              <w:rPr>
                <w:color w:val="000000"/>
                <w:sz w:val="22"/>
              </w:rPr>
              <w:t>с</w:t>
            </w:r>
            <w:proofErr w:type="gramEnd"/>
            <w:r w:rsidRPr="00170AA9">
              <w:rPr>
                <w:color w:val="000000"/>
                <w:sz w:val="22"/>
              </w:rPr>
              <w:t>. Троица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proofErr w:type="spellStart"/>
            <w:r w:rsidRPr="00D806B4">
              <w:rPr>
                <w:color w:val="000000"/>
                <w:sz w:val="22"/>
              </w:rPr>
              <w:t>Администрция</w:t>
            </w:r>
            <w:proofErr w:type="spellEnd"/>
            <w:r w:rsidRPr="00D806B4">
              <w:rPr>
                <w:color w:val="000000"/>
                <w:sz w:val="22"/>
              </w:rPr>
              <w:t xml:space="preserve"> Воскресенского СП ЯО,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B14E5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  <w:proofErr w:type="gramStart"/>
            <w:r w:rsidRPr="001B1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(%)</w:t>
            </w:r>
            <w:proofErr w:type="gramEnd"/>
          </w:p>
        </w:tc>
      </w:tr>
      <w:tr w:rsidR="00301F76" w:rsidRPr="00274B03" w:rsidTr="00301F76">
        <w:trPr>
          <w:trHeight w:val="23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AA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ind w:right="-108"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Приобретение </w:t>
            </w:r>
            <w:r w:rsidR="00927D6D" w:rsidRPr="00170AA9">
              <w:rPr>
                <w:color w:val="000000"/>
                <w:sz w:val="22"/>
              </w:rPr>
              <w:t xml:space="preserve">и замена </w:t>
            </w:r>
            <w:r w:rsidRPr="00170AA9">
              <w:rPr>
                <w:color w:val="000000"/>
                <w:sz w:val="22"/>
              </w:rPr>
              <w:t>светильников</w:t>
            </w:r>
            <w:r w:rsidR="00927D6D" w:rsidRPr="00170AA9">
              <w:rPr>
                <w:color w:val="000000"/>
                <w:sz w:val="22"/>
              </w:rPr>
              <w:t xml:space="preserve"> на </w:t>
            </w:r>
            <w:proofErr w:type="spellStart"/>
            <w:r w:rsidR="00927D6D" w:rsidRPr="00170AA9">
              <w:rPr>
                <w:color w:val="000000"/>
                <w:sz w:val="22"/>
              </w:rPr>
              <w:t>энергоэффективные</w:t>
            </w:r>
            <w:proofErr w:type="spellEnd"/>
            <w:r w:rsidR="00927D6D" w:rsidRPr="00170AA9">
              <w:rPr>
                <w:color w:val="000000"/>
                <w:sz w:val="22"/>
              </w:rPr>
              <w:t xml:space="preserve"> </w:t>
            </w:r>
            <w:r w:rsidRPr="00170AA9">
              <w:rPr>
                <w:color w:val="000000"/>
                <w:sz w:val="22"/>
              </w:rPr>
              <w:t xml:space="preserve"> (направление Благоустройство общественных территорий)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proofErr w:type="gramStart"/>
            <w:r w:rsidRPr="00170AA9">
              <w:rPr>
                <w:color w:val="000000"/>
                <w:sz w:val="22"/>
              </w:rPr>
              <w:t xml:space="preserve">Ярославская область, Любимский р-н, с. Троица, д. Поляна, д. </w:t>
            </w:r>
            <w:proofErr w:type="spellStart"/>
            <w:r w:rsidRPr="00170AA9">
              <w:rPr>
                <w:color w:val="000000"/>
                <w:sz w:val="22"/>
              </w:rPr>
              <w:t>Пошевино</w:t>
            </w:r>
            <w:proofErr w:type="spellEnd"/>
            <w:r w:rsidRPr="00170AA9">
              <w:rPr>
                <w:color w:val="000000"/>
                <w:sz w:val="22"/>
              </w:rPr>
              <w:t xml:space="preserve">, д. </w:t>
            </w:r>
            <w:proofErr w:type="spellStart"/>
            <w:r w:rsidRPr="00170AA9">
              <w:rPr>
                <w:color w:val="000000"/>
                <w:sz w:val="22"/>
              </w:rPr>
              <w:t>Тюриково</w:t>
            </w:r>
            <w:proofErr w:type="spellEnd"/>
            <w:r w:rsidRPr="00170AA9">
              <w:rPr>
                <w:color w:val="000000"/>
                <w:sz w:val="22"/>
              </w:rPr>
              <w:t xml:space="preserve">, д. </w:t>
            </w:r>
            <w:proofErr w:type="spellStart"/>
            <w:r w:rsidRPr="00170AA9">
              <w:rPr>
                <w:color w:val="000000"/>
                <w:sz w:val="22"/>
              </w:rPr>
              <w:t>Мельцево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Администрация Воскресенского СП ЯО,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1C73">
              <w:rPr>
                <w:rFonts w:eastAsia="Times New Roman" w:cs="Times New Roman"/>
                <w:color w:val="000000"/>
                <w:sz w:val="22"/>
                <w:lang w:eastAsia="ru-RU"/>
              </w:rPr>
              <w:t>Доля установленных светильников от общего количества светильников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AA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7C1DE0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170AA9">
              <w:rPr>
                <w:color w:val="000000"/>
                <w:sz w:val="22"/>
              </w:rPr>
              <w:t xml:space="preserve">Оборудование площадки в д. Ермаково,  ул. </w:t>
            </w:r>
            <w:proofErr w:type="gramStart"/>
            <w:r w:rsidRPr="00170AA9">
              <w:rPr>
                <w:color w:val="000000"/>
                <w:sz w:val="22"/>
              </w:rPr>
              <w:lastRenderedPageBreak/>
              <w:t>Центральная</w:t>
            </w:r>
            <w:proofErr w:type="gramEnd"/>
            <w:r w:rsidRPr="00170AA9">
              <w:rPr>
                <w:color w:val="000000"/>
                <w:sz w:val="22"/>
              </w:rPr>
              <w:t xml:space="preserve"> </w:t>
            </w:r>
            <w:r w:rsidR="00301F76" w:rsidRPr="00170AA9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proofErr w:type="gramStart"/>
            <w:r w:rsidRPr="00170AA9">
              <w:rPr>
                <w:color w:val="000000"/>
                <w:sz w:val="22"/>
              </w:rPr>
              <w:lastRenderedPageBreak/>
              <w:t>Ярославская</w:t>
            </w:r>
            <w:proofErr w:type="gramEnd"/>
            <w:r w:rsidRPr="00170AA9">
              <w:rPr>
                <w:color w:val="000000"/>
                <w:sz w:val="22"/>
              </w:rPr>
              <w:t xml:space="preserve"> обл., </w:t>
            </w:r>
            <w:r w:rsidR="007C1DE0" w:rsidRPr="00170AA9">
              <w:rPr>
                <w:color w:val="000000"/>
                <w:sz w:val="22"/>
              </w:rPr>
              <w:t>Любимский</w:t>
            </w:r>
            <w:r w:rsidR="007C1DE0" w:rsidRPr="00170AA9">
              <w:rPr>
                <w:color w:val="000000"/>
                <w:sz w:val="22"/>
                <w:shd w:val="clear" w:color="auto" w:fill="FFFFFF" w:themeFill="background1"/>
              </w:rPr>
              <w:t xml:space="preserve"> р-он, д. </w:t>
            </w:r>
            <w:r w:rsidR="007C1DE0" w:rsidRPr="00170AA9">
              <w:rPr>
                <w:color w:val="000000"/>
                <w:sz w:val="22"/>
                <w:shd w:val="clear" w:color="auto" w:fill="FFFFFF" w:themeFill="background1"/>
              </w:rPr>
              <w:lastRenderedPageBreak/>
              <w:t xml:space="preserve">Ермаково, </w:t>
            </w:r>
            <w:r w:rsidRPr="00170AA9">
              <w:rPr>
                <w:color w:val="000000"/>
                <w:sz w:val="22"/>
                <w:shd w:val="clear" w:color="auto" w:fill="FFFFFF" w:themeFill="background1"/>
              </w:rPr>
              <w:t xml:space="preserve"> </w:t>
            </w:r>
            <w:r w:rsidR="007C1DE0" w:rsidRPr="00170AA9">
              <w:rPr>
                <w:color w:val="000000"/>
                <w:sz w:val="22"/>
                <w:shd w:val="clear" w:color="auto" w:fill="FFFFFF" w:themeFill="background1"/>
              </w:rPr>
              <w:t>ул. Центральная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lastRenderedPageBreak/>
              <w:t xml:space="preserve">Администрация Ермаковского </w:t>
            </w:r>
            <w:r w:rsidRPr="00D806B4">
              <w:rPr>
                <w:color w:val="000000"/>
                <w:sz w:val="22"/>
              </w:rPr>
              <w:lastRenderedPageBreak/>
              <w:t>сельского поселения ЯО (48543) 2-41-34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B1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Доля площади благоустроенных </w:t>
            </w:r>
            <w:r w:rsidRPr="001B1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общественных территорий к общей площади общественных территорий(%)</w:t>
            </w:r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170AA9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A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Благоустройство территории у Стеллы </w:t>
            </w:r>
            <w:proofErr w:type="gramStart"/>
            <w:r w:rsidRPr="00D806B4">
              <w:rPr>
                <w:color w:val="000000"/>
                <w:sz w:val="22"/>
              </w:rPr>
              <w:t>воинам-землякам</w:t>
            </w:r>
            <w:proofErr w:type="gramEnd"/>
            <w:r w:rsidRPr="00D806B4">
              <w:rPr>
                <w:color w:val="000000"/>
                <w:sz w:val="22"/>
              </w:rPr>
              <w:t xml:space="preserve"> погибшим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 xml:space="preserve">в годы ВОВ и труженикам тыла  в д. </w:t>
            </w:r>
            <w:proofErr w:type="spellStart"/>
            <w:r w:rsidRPr="00D806B4">
              <w:rPr>
                <w:color w:val="000000"/>
                <w:sz w:val="22"/>
              </w:rPr>
              <w:t>Обнорское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Ярославская обл., Любимский р-он, д. </w:t>
            </w:r>
            <w:proofErr w:type="spellStart"/>
            <w:r w:rsidRPr="00D806B4">
              <w:rPr>
                <w:color w:val="000000"/>
                <w:sz w:val="22"/>
              </w:rPr>
              <w:t>Обнорское</w:t>
            </w:r>
            <w:proofErr w:type="spellEnd"/>
            <w:r w:rsidRPr="00D806B4">
              <w:rPr>
                <w:color w:val="000000"/>
                <w:sz w:val="22"/>
              </w:rPr>
              <w:t>, ул. Набережная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1B14E5">
              <w:rPr>
                <w:color w:val="000000"/>
                <w:sz w:val="22"/>
              </w:rPr>
              <w:t>Администрация Ермаковского сельского поселения ЯО</w:t>
            </w:r>
            <w:r w:rsidRPr="00D806B4">
              <w:rPr>
                <w:color w:val="000000"/>
                <w:sz w:val="22"/>
              </w:rPr>
              <w:t xml:space="preserve"> (48543) </w:t>
            </w:r>
            <w:r w:rsidRPr="001B14E5">
              <w:rPr>
                <w:color w:val="000000"/>
                <w:sz w:val="22"/>
              </w:rPr>
              <w:t>2-41-34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B14E5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общественных территорий к общей площади общественных территорий(%)</w:t>
            </w:r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Замена  уличных  св</w:t>
            </w:r>
            <w:r>
              <w:rPr>
                <w:color w:val="000000"/>
                <w:sz w:val="22"/>
              </w:rPr>
              <w:t>е</w:t>
            </w:r>
            <w:r w:rsidRPr="00D806B4">
              <w:rPr>
                <w:color w:val="000000"/>
                <w:sz w:val="22"/>
              </w:rPr>
              <w:t xml:space="preserve">тильников  на  </w:t>
            </w:r>
            <w:proofErr w:type="gramStart"/>
            <w:r w:rsidRPr="00D806B4">
              <w:rPr>
                <w:color w:val="000000"/>
                <w:sz w:val="22"/>
              </w:rPr>
              <w:t>светодиодные</w:t>
            </w:r>
            <w:proofErr w:type="gramEnd"/>
            <w:r w:rsidRPr="00D806B4">
              <w:rPr>
                <w:color w:val="000000"/>
                <w:sz w:val="22"/>
              </w:rPr>
              <w:t xml:space="preserve"> и  установка  дополнительных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д.  </w:t>
            </w:r>
            <w:proofErr w:type="spellStart"/>
            <w:r>
              <w:rPr>
                <w:color w:val="000000"/>
                <w:sz w:val="22"/>
              </w:rPr>
              <w:t>Рузбугино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D806B4">
              <w:rPr>
                <w:color w:val="000000"/>
                <w:sz w:val="22"/>
              </w:rPr>
              <w:t>Осецкого</w:t>
            </w:r>
            <w:proofErr w:type="spellEnd"/>
            <w:r w:rsidRPr="00D806B4">
              <w:rPr>
                <w:color w:val="000000"/>
                <w:sz w:val="22"/>
              </w:rPr>
              <w:t xml:space="preserve">  сельского  поселения  Ярославской 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602A7B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602A7B">
              <w:rPr>
                <w:color w:val="000000"/>
                <w:sz w:val="22"/>
              </w:rPr>
              <w:t xml:space="preserve">Администрация  </w:t>
            </w:r>
            <w:proofErr w:type="spellStart"/>
            <w:r w:rsidRPr="00602A7B">
              <w:rPr>
                <w:color w:val="000000"/>
                <w:sz w:val="22"/>
              </w:rPr>
              <w:t>Осецкого</w:t>
            </w:r>
            <w:proofErr w:type="spellEnd"/>
            <w:r w:rsidRPr="00602A7B">
              <w:rPr>
                <w:color w:val="000000"/>
                <w:sz w:val="22"/>
              </w:rPr>
              <w:t xml:space="preserve">  </w:t>
            </w:r>
            <w:proofErr w:type="spellStart"/>
            <w:r w:rsidRPr="00602A7B">
              <w:rPr>
                <w:color w:val="000000"/>
                <w:sz w:val="22"/>
              </w:rPr>
              <w:t>сельсокго</w:t>
            </w:r>
            <w:proofErr w:type="spellEnd"/>
            <w:r w:rsidRPr="00602A7B">
              <w:rPr>
                <w:color w:val="000000"/>
                <w:sz w:val="22"/>
              </w:rPr>
              <w:t xml:space="preserve">  поселения  Ярославской  области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80311B" w:rsidRDefault="00301F76" w:rsidP="004E7E64">
            <w:pPr>
              <w:keepNext/>
              <w:keepLines/>
              <w:jc w:val="center"/>
              <w:rPr>
                <w:sz w:val="22"/>
              </w:rPr>
            </w:pPr>
            <w:r w:rsidRPr="0080311B">
              <w:rPr>
                <w:sz w:val="22"/>
              </w:rPr>
              <w:t>Доля установленных светильников от общего количества светильников</w:t>
            </w:r>
            <w:proofErr w:type="gramStart"/>
            <w:r>
              <w:rPr>
                <w:sz w:val="22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Default="00301F76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Замена  уличных  св</w:t>
            </w:r>
            <w:r>
              <w:rPr>
                <w:color w:val="000000"/>
                <w:sz w:val="22"/>
              </w:rPr>
              <w:t>е</w:t>
            </w:r>
            <w:r w:rsidRPr="00D806B4">
              <w:rPr>
                <w:color w:val="000000"/>
                <w:sz w:val="22"/>
              </w:rPr>
              <w:t xml:space="preserve">тильников  на  </w:t>
            </w:r>
            <w:proofErr w:type="gramStart"/>
            <w:r w:rsidRPr="00D806B4">
              <w:rPr>
                <w:color w:val="000000"/>
                <w:sz w:val="22"/>
              </w:rPr>
              <w:t>светодиодные</w:t>
            </w:r>
            <w:proofErr w:type="gramEnd"/>
            <w:r w:rsidRPr="00D806B4">
              <w:rPr>
                <w:color w:val="000000"/>
                <w:sz w:val="22"/>
              </w:rPr>
              <w:t xml:space="preserve"> и  установка  дополнительных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 xml:space="preserve">(направление Благоустройство общественных </w:t>
            </w:r>
            <w:r w:rsidRPr="00D806B4">
              <w:rPr>
                <w:color w:val="000000"/>
                <w:sz w:val="22"/>
              </w:rPr>
              <w:lastRenderedPageBreak/>
              <w:t>территорий)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D806B4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lastRenderedPageBreak/>
              <w:t xml:space="preserve">с.  </w:t>
            </w:r>
            <w:proofErr w:type="spellStart"/>
            <w:r w:rsidRPr="00D806B4">
              <w:rPr>
                <w:color w:val="000000"/>
                <w:sz w:val="22"/>
              </w:rPr>
              <w:t>Закобякино</w:t>
            </w:r>
            <w:proofErr w:type="spellEnd"/>
            <w:r w:rsidRPr="00D806B4">
              <w:rPr>
                <w:color w:val="000000"/>
                <w:sz w:val="22"/>
              </w:rPr>
              <w:t xml:space="preserve">  </w:t>
            </w:r>
            <w:proofErr w:type="spellStart"/>
            <w:r w:rsidRPr="00D806B4">
              <w:rPr>
                <w:color w:val="000000"/>
                <w:sz w:val="22"/>
              </w:rPr>
              <w:t>Осецкого</w:t>
            </w:r>
            <w:proofErr w:type="spellEnd"/>
            <w:r w:rsidRPr="00D806B4">
              <w:rPr>
                <w:color w:val="000000"/>
                <w:sz w:val="22"/>
              </w:rPr>
              <w:t xml:space="preserve">  сельского  поселения  Ярославской 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602A7B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602A7B">
              <w:rPr>
                <w:color w:val="000000"/>
                <w:sz w:val="22"/>
              </w:rPr>
              <w:t xml:space="preserve">Администрация  </w:t>
            </w:r>
            <w:proofErr w:type="spellStart"/>
            <w:r w:rsidRPr="00602A7B">
              <w:rPr>
                <w:color w:val="000000"/>
                <w:sz w:val="22"/>
              </w:rPr>
              <w:t>Осецкого</w:t>
            </w:r>
            <w:proofErr w:type="spellEnd"/>
            <w:r w:rsidRPr="00602A7B">
              <w:rPr>
                <w:color w:val="000000"/>
                <w:sz w:val="22"/>
              </w:rPr>
              <w:t xml:space="preserve">  </w:t>
            </w:r>
            <w:proofErr w:type="spellStart"/>
            <w:r w:rsidRPr="00602A7B">
              <w:rPr>
                <w:color w:val="000000"/>
                <w:sz w:val="22"/>
              </w:rPr>
              <w:t>сельсокго</w:t>
            </w:r>
            <w:proofErr w:type="spellEnd"/>
            <w:r w:rsidRPr="00602A7B">
              <w:rPr>
                <w:color w:val="000000"/>
                <w:sz w:val="22"/>
              </w:rPr>
              <w:t xml:space="preserve">  поселения  Ярославской  области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80311B" w:rsidRDefault="00301F76" w:rsidP="004E7E64">
            <w:pPr>
              <w:keepNext/>
              <w:keepLines/>
              <w:jc w:val="center"/>
              <w:rPr>
                <w:sz w:val="22"/>
              </w:rPr>
            </w:pPr>
            <w:r w:rsidRPr="0080311B">
              <w:rPr>
                <w:sz w:val="22"/>
              </w:rPr>
              <w:t>Доля установленных светильников от общего количества светильников</w:t>
            </w:r>
            <w:proofErr w:type="gramStart"/>
            <w:r>
              <w:rPr>
                <w:sz w:val="22"/>
              </w:rPr>
              <w:t xml:space="preserve"> (%)</w:t>
            </w:r>
            <w:proofErr w:type="gramEnd"/>
          </w:p>
        </w:tc>
      </w:tr>
      <w:tr w:rsidR="00301F76" w:rsidRPr="00274B03" w:rsidTr="00301F76">
        <w:trPr>
          <w:trHeight w:val="617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Задача </w:t>
            </w:r>
            <w:r w:rsidR="009A158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>.   «Поддержка местных инициатив»</w:t>
            </w:r>
          </w:p>
        </w:tc>
      </w:tr>
      <w:tr w:rsidR="00301F76" w:rsidRPr="00274B03" w:rsidTr="00301F76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Default="00891CFE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Освещение лыжной трассы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>152473 Ярославская область, Любимский район,  д.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Гузыцино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6" w:rsidRPr="00274B03" w:rsidRDefault="00301F76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4B7D">
              <w:rPr>
                <w:rFonts w:eastAsia="Times New Roman" w:cs="Times New Roman"/>
                <w:color w:val="000000"/>
                <w:sz w:val="22"/>
                <w:lang w:eastAsia="ru-RU"/>
              </w:rPr>
              <w:t>Доля установленных светильников от общего количества светильников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(%)</w:t>
            </w:r>
            <w:proofErr w:type="gramEnd"/>
          </w:p>
        </w:tc>
      </w:tr>
    </w:tbl>
    <w:p w:rsidR="00E32845" w:rsidRDefault="00E32845" w:rsidP="004E7E64">
      <w:pPr>
        <w:keepNext/>
        <w:keepLines/>
        <w:spacing w:line="240" w:lineRule="auto"/>
        <w:contextualSpacing/>
        <w:jc w:val="right"/>
        <w:rPr>
          <w:rFonts w:eastAsia="Calibri" w:cs="Times New Roman"/>
          <w:szCs w:val="28"/>
        </w:rPr>
      </w:pPr>
    </w:p>
    <w:p w:rsidR="00E27BF0" w:rsidRPr="00E32845" w:rsidRDefault="00E32845" w:rsidP="004E7E64">
      <w:pPr>
        <w:keepNext/>
        <w:keepLines/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E32845">
        <w:rPr>
          <w:rFonts w:eastAsia="Calibri" w:cs="Times New Roman"/>
          <w:sz w:val="24"/>
          <w:szCs w:val="24"/>
        </w:rPr>
        <w:t>Приложение № 1</w:t>
      </w:r>
    </w:p>
    <w:p w:rsidR="00D240DC" w:rsidRPr="0004559B" w:rsidRDefault="0004559B" w:rsidP="004E7E64">
      <w:pPr>
        <w:keepNext/>
        <w:keepLines/>
        <w:spacing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04559B">
        <w:rPr>
          <w:rFonts w:eastAsia="Calibri" w:cs="Times New Roman"/>
          <w:b/>
          <w:sz w:val="24"/>
          <w:szCs w:val="24"/>
        </w:rPr>
        <w:t>Ресурсное обеспечение  мероприятий по источника</w:t>
      </w:r>
      <w:r w:rsidR="009233EF">
        <w:rPr>
          <w:rFonts w:eastAsia="Calibri" w:cs="Times New Roman"/>
          <w:b/>
          <w:sz w:val="24"/>
          <w:szCs w:val="24"/>
        </w:rPr>
        <w:t>м</w:t>
      </w:r>
      <w:r w:rsidRPr="0004559B">
        <w:rPr>
          <w:rFonts w:eastAsia="Calibri" w:cs="Times New Roman"/>
          <w:b/>
          <w:sz w:val="24"/>
          <w:szCs w:val="24"/>
        </w:rPr>
        <w:t xml:space="preserve"> финансирования</w:t>
      </w:r>
    </w:p>
    <w:p w:rsidR="0004559B" w:rsidRPr="00C14336" w:rsidRDefault="0004559B" w:rsidP="004E7E64">
      <w:pPr>
        <w:keepNext/>
        <w:keepLines/>
        <w:spacing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1276"/>
        <w:gridCol w:w="1417"/>
        <w:gridCol w:w="1128"/>
        <w:gridCol w:w="1140"/>
        <w:gridCol w:w="1276"/>
        <w:gridCol w:w="1134"/>
        <w:gridCol w:w="1559"/>
      </w:tblGrid>
      <w:tr w:rsidR="00B2596F" w:rsidRPr="009233EF" w:rsidTr="00B2596F">
        <w:trPr>
          <w:trHeight w:val="48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r w:rsidRPr="009233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9233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B2596F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и областного бюджета</w:t>
            </w:r>
            <w:r w:rsidRPr="009233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B2596F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9233EF">
              <w:rPr>
                <w:rFonts w:eastAsia="Times New Roman" w:cs="Times New Roman"/>
                <w:sz w:val="18"/>
                <w:szCs w:val="18"/>
                <w:lang w:eastAsia="ru-RU"/>
              </w:rPr>
              <w:t>местны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r w:rsidRPr="009233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бюджет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ов</w:t>
            </w:r>
            <w:r w:rsidRPr="009233E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Финансовый вклад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sz w:val="18"/>
                <w:szCs w:val="18"/>
                <w:lang w:eastAsia="ru-RU"/>
              </w:rPr>
              <w:t>Трудовое участие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Стоимость </w:t>
            </w:r>
          </w:p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</w:tr>
      <w:tr w:rsidR="00B2596F" w:rsidRPr="009233EF" w:rsidTr="00B2596F">
        <w:trPr>
          <w:trHeight w:val="289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596F" w:rsidRPr="009233EF" w:rsidTr="00B2596F">
        <w:trPr>
          <w:trHeight w:val="6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596F" w:rsidRPr="009233EF" w:rsidTr="00B2596F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общественных территорий, г. Любим, (Освещение)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615655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117 800,00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sz w:val="18"/>
                <w:szCs w:val="18"/>
              </w:rPr>
              <w:t>497855,00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1D2FF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34475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94190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752 320,00</w:t>
            </w:r>
          </w:p>
        </w:tc>
      </w:tr>
      <w:tr w:rsidR="00B2596F" w:rsidRPr="009233EF" w:rsidTr="00B2596F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Комплексное благоустройство дворовой территории многоквартирных домов, п. </w:t>
            </w:r>
            <w:proofErr w:type="gram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Отрадный</w:t>
            </w:r>
            <w:proofErr w:type="gram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д.44,45,52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1114025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1 114 025,00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1D2FF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58633,13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1 301 658,13</w:t>
            </w:r>
          </w:p>
        </w:tc>
      </w:tr>
      <w:tr w:rsidR="00B2596F" w:rsidRPr="009233EF" w:rsidTr="00B2596F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Комплексное благоустройство дворовой территории многоквартирн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ых </w:t>
            </w: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дом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ов</w:t>
            </w: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г. Любим, ул. </w:t>
            </w:r>
            <w:proofErr w:type="gram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д. 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369 024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sz w:val="18"/>
                <w:szCs w:val="18"/>
              </w:rPr>
              <w:t>369024,00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1D2FF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20549,69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28109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417 682,69</w:t>
            </w:r>
          </w:p>
        </w:tc>
      </w:tr>
      <w:tr w:rsidR="00B2596F" w:rsidRPr="009233EF" w:rsidTr="00B2596F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Комплексное благоустр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ой</w:t>
            </w: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ство двор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овой территории многоквартирных</w:t>
            </w: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дом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ов</w:t>
            </w: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г. Любим, ул. </w:t>
            </w:r>
            <w:proofErr w:type="spell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Даниловская</w:t>
            </w:r>
            <w:proofErr w:type="spell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д. 81,83,85,87а,89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989147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sz w:val="18"/>
                <w:szCs w:val="18"/>
              </w:rPr>
              <w:t>989147,00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1D2FF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52060,49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118450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1 159 657,49</w:t>
            </w:r>
          </w:p>
        </w:tc>
      </w:tr>
      <w:tr w:rsidR="00B2596F" w:rsidRPr="009233EF" w:rsidTr="00B2596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Комплексное благоустройство дворовой территории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г. Любим, ул. </w:t>
            </w:r>
            <w:proofErr w:type="spell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Даниловская</w:t>
            </w:r>
            <w:proofErr w:type="spell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д. 81а,83а,85а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662377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662 377,00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1D2FF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34862,63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77100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774 339,63</w:t>
            </w:r>
          </w:p>
        </w:tc>
      </w:tr>
      <w:tr w:rsidR="00B2596F" w:rsidRPr="009233EF" w:rsidTr="00B2596F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ройство территории у стелы </w:t>
            </w:r>
            <w:proofErr w:type="gram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воинам-землякам</w:t>
            </w:r>
            <w:proofErr w:type="gram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погибшим в годы ВОВ и труженикам тыла в д. </w:t>
            </w:r>
            <w:proofErr w:type="spell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Обнорское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59 825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59 825,00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1D2FF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69 069,82</w:t>
            </w:r>
          </w:p>
        </w:tc>
      </w:tr>
      <w:tr w:rsidR="00B2596F" w:rsidRPr="009233EF" w:rsidTr="00B2596F">
        <w:trPr>
          <w:trHeight w:val="8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Оборудование площадки в д. Ермаково </w:t>
            </w:r>
            <w:proofErr w:type="spell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1D2FF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14421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214 421,00</w:t>
            </w:r>
          </w:p>
        </w:tc>
      </w:tr>
      <w:tr w:rsidR="00B2596F" w:rsidRPr="009233EF" w:rsidTr="00B2596F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96F" w:rsidRPr="009A1583" w:rsidRDefault="00B2596F" w:rsidP="004E7E64">
            <w:pPr>
              <w:keepNext/>
              <w:keepLines/>
              <w:jc w:val="center"/>
              <w:rPr>
                <w:i/>
                <w:color w:val="000000"/>
                <w:sz w:val="18"/>
                <w:szCs w:val="18"/>
              </w:rPr>
            </w:pPr>
            <w:r w:rsidRPr="009A1583">
              <w:rPr>
                <w:i/>
                <w:color w:val="000000"/>
                <w:sz w:val="18"/>
                <w:szCs w:val="18"/>
              </w:rPr>
              <w:t xml:space="preserve">Замена уличных светильников  на  </w:t>
            </w:r>
            <w:proofErr w:type="gramStart"/>
            <w:r w:rsidRPr="009A1583">
              <w:rPr>
                <w:i/>
                <w:color w:val="000000"/>
                <w:sz w:val="18"/>
                <w:szCs w:val="18"/>
              </w:rPr>
              <w:t>светодиодные</w:t>
            </w:r>
            <w:proofErr w:type="gramEnd"/>
            <w:r w:rsidRPr="009A1583">
              <w:rPr>
                <w:i/>
                <w:color w:val="000000"/>
                <w:sz w:val="18"/>
                <w:szCs w:val="18"/>
              </w:rPr>
              <w:t xml:space="preserve"> и  установка  дополнительных (д. </w:t>
            </w:r>
            <w:proofErr w:type="spellStart"/>
            <w:r w:rsidRPr="009A1583">
              <w:rPr>
                <w:i/>
                <w:color w:val="000000"/>
                <w:sz w:val="18"/>
                <w:szCs w:val="18"/>
              </w:rPr>
              <w:t>Рузбугино</w:t>
            </w:r>
            <w:proofErr w:type="spellEnd"/>
            <w:r w:rsidRPr="009A1583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sz w:val="18"/>
                <w:szCs w:val="18"/>
              </w:rPr>
              <w:t>125000,00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9E19C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137 000,00</w:t>
            </w:r>
          </w:p>
        </w:tc>
      </w:tr>
      <w:tr w:rsidR="00B2596F" w:rsidRPr="009233EF" w:rsidTr="00B2596F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596F" w:rsidRPr="009A1583" w:rsidRDefault="00B2596F" w:rsidP="004E7E64">
            <w:pPr>
              <w:keepNext/>
              <w:keepLines/>
              <w:jc w:val="center"/>
              <w:rPr>
                <w:i/>
                <w:color w:val="000000"/>
                <w:sz w:val="18"/>
                <w:szCs w:val="18"/>
              </w:rPr>
            </w:pPr>
            <w:r w:rsidRPr="009A1583">
              <w:rPr>
                <w:i/>
                <w:color w:val="000000"/>
                <w:sz w:val="18"/>
                <w:szCs w:val="18"/>
              </w:rPr>
              <w:t xml:space="preserve">Замена уличных светильников  на  </w:t>
            </w:r>
            <w:proofErr w:type="gramStart"/>
            <w:r w:rsidRPr="009A1583">
              <w:rPr>
                <w:i/>
                <w:color w:val="000000"/>
                <w:sz w:val="18"/>
                <w:szCs w:val="18"/>
              </w:rPr>
              <w:t>светодиодные</w:t>
            </w:r>
            <w:proofErr w:type="gramEnd"/>
            <w:r w:rsidRPr="009A1583">
              <w:rPr>
                <w:i/>
                <w:color w:val="000000"/>
                <w:sz w:val="18"/>
                <w:szCs w:val="18"/>
              </w:rPr>
              <w:t xml:space="preserve"> и  установка  дополнительных (с. </w:t>
            </w:r>
            <w:proofErr w:type="spellStart"/>
            <w:r w:rsidRPr="009A1583">
              <w:rPr>
                <w:i/>
                <w:color w:val="000000"/>
                <w:sz w:val="18"/>
                <w:szCs w:val="18"/>
              </w:rPr>
              <w:t>Закобякино</w:t>
            </w:r>
            <w:proofErr w:type="spellEnd"/>
            <w:r w:rsidRPr="009A1583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sz w:val="18"/>
                <w:szCs w:val="18"/>
              </w:rPr>
              <w:t>125000,00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9E19C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137 000,00</w:t>
            </w:r>
          </w:p>
        </w:tc>
      </w:tr>
      <w:tr w:rsidR="00B2596F" w:rsidRPr="009233EF" w:rsidTr="00B2596F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Благоустройство территории у памятника ВОВ </w:t>
            </w:r>
            <w:proofErr w:type="gram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Троица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9E19C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14237,32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166 737,32</w:t>
            </w:r>
          </w:p>
        </w:tc>
      </w:tr>
      <w:tr w:rsidR="00B2596F" w:rsidRPr="009233EF" w:rsidTr="00B2596F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 и замена светильников на </w:t>
            </w:r>
            <w:proofErr w:type="spellStart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9233EF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Воскресенское СП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99 000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4E7E64">
            <w:pPr>
              <w:keepNext/>
              <w:keepLines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Cs/>
                <w:iCs/>
                <w:sz w:val="18"/>
                <w:szCs w:val="18"/>
              </w:rPr>
              <w:t>99000,00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9E19C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127 252,00</w:t>
            </w:r>
          </w:p>
        </w:tc>
      </w:tr>
      <w:tr w:rsidR="00B2596F" w:rsidRPr="009233EF" w:rsidTr="00B2596F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33E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(по задаче № 1 </w:t>
            </w:r>
            <w:r w:rsidRPr="009233E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  «Формирование современной городской среды»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/>
                <w:bCs/>
                <w:iCs/>
                <w:color w:val="000000"/>
                <w:sz w:val="18"/>
                <w:szCs w:val="18"/>
              </w:rPr>
              <w:t>4 500 053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C0031">
              <w:rPr>
                <w:rFonts w:cs="Times New Roman"/>
                <w:b/>
                <w:bCs/>
                <w:iCs/>
                <w:color w:val="000000"/>
                <w:sz w:val="18"/>
                <w:szCs w:val="18"/>
              </w:rPr>
              <w:t>2 295 027,00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/>
                <w:bCs/>
                <w:iCs/>
                <w:sz w:val="18"/>
                <w:szCs w:val="18"/>
              </w:rPr>
              <w:t>2205026,00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3C0031">
              <w:rPr>
                <w:rFonts w:cs="Times New Roman"/>
                <w:b/>
                <w:bCs/>
                <w:iCs/>
                <w:sz w:val="18"/>
                <w:szCs w:val="18"/>
              </w:rPr>
              <w:t>253148,26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3C0031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494437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F1050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5 257 138,26</w:t>
            </w:r>
          </w:p>
        </w:tc>
      </w:tr>
      <w:tr w:rsidR="00B2596F" w:rsidRPr="009233EF" w:rsidTr="00B2596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6F" w:rsidRPr="009233EF" w:rsidRDefault="00B2596F" w:rsidP="004E7E64">
            <w:pPr>
              <w:keepNext/>
              <w:keepLines/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Освещение Лыжной трассы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749862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749862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42000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3C0031" w:rsidRDefault="00B2596F" w:rsidP="004E7E6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831 862,00</w:t>
            </w:r>
          </w:p>
        </w:tc>
      </w:tr>
      <w:tr w:rsidR="00B2596F" w:rsidRPr="009233EF" w:rsidTr="00B2596F">
        <w:trPr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6F" w:rsidRPr="009233EF" w:rsidRDefault="00B2596F" w:rsidP="003C0031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233E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ИТОГО по программе "РЕШАЕМ ВМЕСТЕ"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0031">
              <w:rPr>
                <w:rFonts w:cs="Times New Roman"/>
                <w:b/>
                <w:bCs/>
                <w:sz w:val="18"/>
                <w:szCs w:val="18"/>
              </w:rPr>
              <w:t>5 249 915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0031">
              <w:rPr>
                <w:rFonts w:cs="Times New Roman"/>
                <w:b/>
                <w:bCs/>
                <w:sz w:val="18"/>
                <w:szCs w:val="18"/>
              </w:rPr>
              <w:t>2 295 027,00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0031">
              <w:rPr>
                <w:rFonts w:cs="Times New Roman"/>
                <w:b/>
                <w:bCs/>
                <w:sz w:val="18"/>
                <w:szCs w:val="18"/>
              </w:rPr>
              <w:t>2954888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253148,26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cs="Times New Roman"/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031">
              <w:rPr>
                <w:rFonts w:cs="Times New Roman"/>
                <w:b/>
                <w:bCs/>
                <w:sz w:val="18"/>
                <w:szCs w:val="18"/>
              </w:rPr>
              <w:t>534437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6F" w:rsidRPr="003C0031" w:rsidRDefault="00B2596F" w:rsidP="003C0031">
            <w:pPr>
              <w:keepNext/>
              <w:keepLines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C0031">
              <w:rPr>
                <w:rFonts w:cs="Times New Roman"/>
                <w:b/>
                <w:bCs/>
                <w:sz w:val="18"/>
                <w:szCs w:val="18"/>
              </w:rPr>
              <w:t>6 089 000,26</w:t>
            </w:r>
          </w:p>
        </w:tc>
      </w:tr>
    </w:tbl>
    <w:p w:rsidR="00D240DC" w:rsidRPr="00D240DC" w:rsidRDefault="00D240DC" w:rsidP="004E7E6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D240DC" w:rsidRPr="00D240DC" w:rsidSect="00915F61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709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4E" w:rsidRDefault="0015464E">
      <w:pPr>
        <w:spacing w:after="0" w:line="240" w:lineRule="auto"/>
      </w:pPr>
      <w:r>
        <w:separator/>
      </w:r>
    </w:p>
  </w:endnote>
  <w:endnote w:type="continuationSeparator" w:id="0">
    <w:p w:rsidR="0015464E" w:rsidRDefault="0015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7C" w:rsidRPr="008024B2" w:rsidRDefault="00D9127C" w:rsidP="008024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7C" w:rsidRDefault="00D9127C">
    <w:pPr>
      <w:pStyle w:val="a9"/>
      <w:jc w:val="right"/>
    </w:pPr>
  </w:p>
  <w:p w:rsidR="00D9127C" w:rsidRDefault="00D912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4E" w:rsidRDefault="0015464E">
      <w:pPr>
        <w:spacing w:after="0" w:line="240" w:lineRule="auto"/>
      </w:pPr>
      <w:r>
        <w:separator/>
      </w:r>
    </w:p>
  </w:footnote>
  <w:footnote w:type="continuationSeparator" w:id="0">
    <w:p w:rsidR="0015464E" w:rsidRDefault="0015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6721"/>
    </w:sdtPr>
    <w:sdtEndPr/>
    <w:sdtContent>
      <w:p w:rsidR="00D9127C" w:rsidRDefault="00D912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7A">
          <w:rPr>
            <w:noProof/>
          </w:rPr>
          <w:t>2</w:t>
        </w:r>
        <w:r>
          <w:fldChar w:fldCharType="end"/>
        </w:r>
      </w:p>
    </w:sdtContent>
  </w:sdt>
  <w:p w:rsidR="00D9127C" w:rsidRDefault="00D91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7C" w:rsidRDefault="00D9127C" w:rsidP="00162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27C" w:rsidRDefault="00D9127C" w:rsidP="001623F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7C" w:rsidRPr="008024B2" w:rsidRDefault="00D9127C" w:rsidP="00802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1F"/>
    <w:multiLevelType w:val="multilevel"/>
    <w:tmpl w:val="FC8C4976"/>
    <w:lvl w:ilvl="0">
      <w:start w:val="2"/>
      <w:numFmt w:val="decimal"/>
      <w:lvlText w:val="%1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090"/>
    <w:multiLevelType w:val="multilevel"/>
    <w:tmpl w:val="BB24F902"/>
    <w:lvl w:ilvl="0">
      <w:start w:val="1"/>
      <w:numFmt w:val="none"/>
      <w:lvlText w:val="2.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none"/>
      <w:lvlText w:val="2.2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746D55"/>
    <w:multiLevelType w:val="multilevel"/>
    <w:tmpl w:val="13E82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17A6BF6"/>
    <w:multiLevelType w:val="hybridMultilevel"/>
    <w:tmpl w:val="2C8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58D8"/>
    <w:multiLevelType w:val="hybridMultilevel"/>
    <w:tmpl w:val="2FD41CD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649A9"/>
    <w:multiLevelType w:val="multilevel"/>
    <w:tmpl w:val="52DC2A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6D62D8"/>
    <w:multiLevelType w:val="multilevel"/>
    <w:tmpl w:val="DE4CB1C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F22545"/>
    <w:multiLevelType w:val="hybridMultilevel"/>
    <w:tmpl w:val="610A2E84"/>
    <w:lvl w:ilvl="0" w:tplc="4F2CAE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82980"/>
    <w:multiLevelType w:val="hybridMultilevel"/>
    <w:tmpl w:val="D2C44914"/>
    <w:lvl w:ilvl="0" w:tplc="57B8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EB0D22"/>
    <w:multiLevelType w:val="multilevel"/>
    <w:tmpl w:val="64E64FCE"/>
    <w:lvl w:ilvl="0">
      <w:start w:val="1"/>
      <w:numFmt w:val="none"/>
      <w:lvlText w:val="2.3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2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BDF35F0"/>
    <w:multiLevelType w:val="multilevel"/>
    <w:tmpl w:val="D1984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6700D9"/>
    <w:multiLevelType w:val="hybridMultilevel"/>
    <w:tmpl w:val="6474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8243A"/>
    <w:multiLevelType w:val="hybridMultilevel"/>
    <w:tmpl w:val="D3E6D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9E1409"/>
    <w:multiLevelType w:val="hybridMultilevel"/>
    <w:tmpl w:val="720A473C"/>
    <w:lvl w:ilvl="0" w:tplc="D16C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D5EBF"/>
    <w:multiLevelType w:val="multilevel"/>
    <w:tmpl w:val="147EA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6">
    <w:nsid w:val="774A231D"/>
    <w:multiLevelType w:val="hybridMultilevel"/>
    <w:tmpl w:val="DD7A485C"/>
    <w:lvl w:ilvl="0" w:tplc="A76C49C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5A3E"/>
    <w:multiLevelType w:val="multilevel"/>
    <w:tmpl w:val="FA9CC824"/>
    <w:lvl w:ilvl="0">
      <w:start w:val="1"/>
      <w:numFmt w:val="none"/>
      <w:lvlText w:val="2.4%1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none"/>
      <w:lvlText w:val="2.6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hint="default"/>
      </w:rPr>
    </w:lvl>
  </w:abstractNum>
  <w:abstractNum w:abstractNumId="2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1E63EF"/>
    <w:multiLevelType w:val="hybridMultilevel"/>
    <w:tmpl w:val="DFB2498E"/>
    <w:lvl w:ilvl="0" w:tplc="216A3E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27"/>
  </w:num>
  <w:num w:numId="6">
    <w:abstractNumId w:val="10"/>
  </w:num>
  <w:num w:numId="7">
    <w:abstractNumId w:val="18"/>
  </w:num>
  <w:num w:numId="8">
    <w:abstractNumId w:val="6"/>
  </w:num>
  <w:num w:numId="9">
    <w:abstractNumId w:val="16"/>
  </w:num>
  <w:num w:numId="10">
    <w:abstractNumId w:val="26"/>
  </w:num>
  <w:num w:numId="11">
    <w:abstractNumId w:val="2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3"/>
  </w:num>
  <w:num w:numId="33">
    <w:abstractNumId w:val="8"/>
  </w:num>
  <w:num w:numId="34">
    <w:abstractNumId w:val="14"/>
  </w:num>
  <w:num w:numId="35">
    <w:abstractNumId w:val="19"/>
  </w:num>
  <w:num w:numId="36">
    <w:abstractNumId w:val="11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A9"/>
    <w:rsid w:val="0000057A"/>
    <w:rsid w:val="0000592E"/>
    <w:rsid w:val="00012781"/>
    <w:rsid w:val="000229B0"/>
    <w:rsid w:val="00026822"/>
    <w:rsid w:val="0004302D"/>
    <w:rsid w:val="0004559B"/>
    <w:rsid w:val="00047F32"/>
    <w:rsid w:val="00054BA0"/>
    <w:rsid w:val="000638CB"/>
    <w:rsid w:val="00063A4A"/>
    <w:rsid w:val="000673E8"/>
    <w:rsid w:val="000738A0"/>
    <w:rsid w:val="00077A61"/>
    <w:rsid w:val="00080A84"/>
    <w:rsid w:val="0008120D"/>
    <w:rsid w:val="00086FB1"/>
    <w:rsid w:val="0009439F"/>
    <w:rsid w:val="00097C87"/>
    <w:rsid w:val="000A5DEF"/>
    <w:rsid w:val="000A5F4B"/>
    <w:rsid w:val="000A74A2"/>
    <w:rsid w:val="000B3B14"/>
    <w:rsid w:val="000B535A"/>
    <w:rsid w:val="000B7319"/>
    <w:rsid w:val="000C29DD"/>
    <w:rsid w:val="000C5FE5"/>
    <w:rsid w:val="000D7822"/>
    <w:rsid w:val="000E106D"/>
    <w:rsid w:val="000E31E6"/>
    <w:rsid w:val="000E4142"/>
    <w:rsid w:val="000F3B32"/>
    <w:rsid w:val="000F66A0"/>
    <w:rsid w:val="00102AA3"/>
    <w:rsid w:val="001039D4"/>
    <w:rsid w:val="00105896"/>
    <w:rsid w:val="0010719B"/>
    <w:rsid w:val="001127DD"/>
    <w:rsid w:val="00114863"/>
    <w:rsid w:val="001171F0"/>
    <w:rsid w:val="00117C0F"/>
    <w:rsid w:val="00123D6D"/>
    <w:rsid w:val="00124800"/>
    <w:rsid w:val="00130FA7"/>
    <w:rsid w:val="00132EE9"/>
    <w:rsid w:val="00134BB5"/>
    <w:rsid w:val="00140109"/>
    <w:rsid w:val="001424EE"/>
    <w:rsid w:val="0014298D"/>
    <w:rsid w:val="001434D4"/>
    <w:rsid w:val="0014489B"/>
    <w:rsid w:val="0015464E"/>
    <w:rsid w:val="00156019"/>
    <w:rsid w:val="001623F3"/>
    <w:rsid w:val="0016467A"/>
    <w:rsid w:val="0016525F"/>
    <w:rsid w:val="00165660"/>
    <w:rsid w:val="00166FF9"/>
    <w:rsid w:val="00170AA9"/>
    <w:rsid w:val="00183BC5"/>
    <w:rsid w:val="00191141"/>
    <w:rsid w:val="001A670D"/>
    <w:rsid w:val="001A6AC6"/>
    <w:rsid w:val="001B14E5"/>
    <w:rsid w:val="001C0637"/>
    <w:rsid w:val="001C4203"/>
    <w:rsid w:val="001D4E2C"/>
    <w:rsid w:val="001D7420"/>
    <w:rsid w:val="001E7EAC"/>
    <w:rsid w:val="00201CC8"/>
    <w:rsid w:val="0020592E"/>
    <w:rsid w:val="002109C2"/>
    <w:rsid w:val="00220D3B"/>
    <w:rsid w:val="00223454"/>
    <w:rsid w:val="00227BE7"/>
    <w:rsid w:val="00254451"/>
    <w:rsid w:val="00266102"/>
    <w:rsid w:val="00266C3B"/>
    <w:rsid w:val="00274B03"/>
    <w:rsid w:val="00275AE0"/>
    <w:rsid w:val="002821B3"/>
    <w:rsid w:val="002873FA"/>
    <w:rsid w:val="00290CDD"/>
    <w:rsid w:val="00293D16"/>
    <w:rsid w:val="002941EF"/>
    <w:rsid w:val="0029524C"/>
    <w:rsid w:val="002A0D41"/>
    <w:rsid w:val="002A16DD"/>
    <w:rsid w:val="002A5A19"/>
    <w:rsid w:val="002A5F40"/>
    <w:rsid w:val="002A5F4A"/>
    <w:rsid w:val="002B561D"/>
    <w:rsid w:val="002B77A8"/>
    <w:rsid w:val="002B7B4F"/>
    <w:rsid w:val="002C45F6"/>
    <w:rsid w:val="002C48E5"/>
    <w:rsid w:val="002D08BE"/>
    <w:rsid w:val="002D40B6"/>
    <w:rsid w:val="002D7FCF"/>
    <w:rsid w:val="002E0E93"/>
    <w:rsid w:val="002E3792"/>
    <w:rsid w:val="002F632D"/>
    <w:rsid w:val="00301F76"/>
    <w:rsid w:val="0030602B"/>
    <w:rsid w:val="00307C06"/>
    <w:rsid w:val="00310708"/>
    <w:rsid w:val="003108C7"/>
    <w:rsid w:val="003160B0"/>
    <w:rsid w:val="003162D7"/>
    <w:rsid w:val="0032744C"/>
    <w:rsid w:val="003315CA"/>
    <w:rsid w:val="00331650"/>
    <w:rsid w:val="0034490F"/>
    <w:rsid w:val="003449BD"/>
    <w:rsid w:val="00350575"/>
    <w:rsid w:val="0035670C"/>
    <w:rsid w:val="00363DBD"/>
    <w:rsid w:val="003649A1"/>
    <w:rsid w:val="003743E4"/>
    <w:rsid w:val="00374642"/>
    <w:rsid w:val="00377BF9"/>
    <w:rsid w:val="00380F3C"/>
    <w:rsid w:val="003A503E"/>
    <w:rsid w:val="003A6236"/>
    <w:rsid w:val="003B0079"/>
    <w:rsid w:val="003B079E"/>
    <w:rsid w:val="003B2A44"/>
    <w:rsid w:val="003B2F6B"/>
    <w:rsid w:val="003B5F66"/>
    <w:rsid w:val="003B6518"/>
    <w:rsid w:val="003C0031"/>
    <w:rsid w:val="003C7980"/>
    <w:rsid w:val="003D02A1"/>
    <w:rsid w:val="003D447C"/>
    <w:rsid w:val="003F0F6E"/>
    <w:rsid w:val="003F2EDF"/>
    <w:rsid w:val="003F5338"/>
    <w:rsid w:val="003F55B9"/>
    <w:rsid w:val="004170D6"/>
    <w:rsid w:val="00420DA8"/>
    <w:rsid w:val="004212C0"/>
    <w:rsid w:val="00421470"/>
    <w:rsid w:val="00425364"/>
    <w:rsid w:val="00425CCE"/>
    <w:rsid w:val="004359E7"/>
    <w:rsid w:val="00440085"/>
    <w:rsid w:val="004466C8"/>
    <w:rsid w:val="00446B42"/>
    <w:rsid w:val="0044710E"/>
    <w:rsid w:val="00456F2F"/>
    <w:rsid w:val="004660A4"/>
    <w:rsid w:val="00467585"/>
    <w:rsid w:val="004711AC"/>
    <w:rsid w:val="0047148A"/>
    <w:rsid w:val="0047266B"/>
    <w:rsid w:val="00472DFE"/>
    <w:rsid w:val="00475E12"/>
    <w:rsid w:val="00483073"/>
    <w:rsid w:val="00483783"/>
    <w:rsid w:val="004941EA"/>
    <w:rsid w:val="00497255"/>
    <w:rsid w:val="004A4FF6"/>
    <w:rsid w:val="004A7EA2"/>
    <w:rsid w:val="004B163D"/>
    <w:rsid w:val="004B36AB"/>
    <w:rsid w:val="004B7CD9"/>
    <w:rsid w:val="004C4190"/>
    <w:rsid w:val="004C5EB2"/>
    <w:rsid w:val="004C7203"/>
    <w:rsid w:val="004C74D8"/>
    <w:rsid w:val="004E4457"/>
    <w:rsid w:val="004E49B8"/>
    <w:rsid w:val="004E7E64"/>
    <w:rsid w:val="004F366D"/>
    <w:rsid w:val="004F468C"/>
    <w:rsid w:val="004F6F1F"/>
    <w:rsid w:val="004F762C"/>
    <w:rsid w:val="00501B15"/>
    <w:rsid w:val="005031EF"/>
    <w:rsid w:val="00503589"/>
    <w:rsid w:val="005111EA"/>
    <w:rsid w:val="00512D91"/>
    <w:rsid w:val="00512DD3"/>
    <w:rsid w:val="00522A4D"/>
    <w:rsid w:val="00530571"/>
    <w:rsid w:val="005318B9"/>
    <w:rsid w:val="0053476E"/>
    <w:rsid w:val="0053593E"/>
    <w:rsid w:val="00543B2C"/>
    <w:rsid w:val="005471CE"/>
    <w:rsid w:val="005563BC"/>
    <w:rsid w:val="00566BF2"/>
    <w:rsid w:val="00567C49"/>
    <w:rsid w:val="00570530"/>
    <w:rsid w:val="00581821"/>
    <w:rsid w:val="005876DE"/>
    <w:rsid w:val="0058786F"/>
    <w:rsid w:val="00591668"/>
    <w:rsid w:val="005926FF"/>
    <w:rsid w:val="005A35E6"/>
    <w:rsid w:val="005B5616"/>
    <w:rsid w:val="005B5C0A"/>
    <w:rsid w:val="005B605A"/>
    <w:rsid w:val="005B6BBB"/>
    <w:rsid w:val="005C54FE"/>
    <w:rsid w:val="005E3829"/>
    <w:rsid w:val="005E6D08"/>
    <w:rsid w:val="005F7711"/>
    <w:rsid w:val="00602A7B"/>
    <w:rsid w:val="006037E1"/>
    <w:rsid w:val="00606623"/>
    <w:rsid w:val="00606675"/>
    <w:rsid w:val="00607038"/>
    <w:rsid w:val="00612C3E"/>
    <w:rsid w:val="006232E9"/>
    <w:rsid w:val="00624FF8"/>
    <w:rsid w:val="006264E8"/>
    <w:rsid w:val="00641527"/>
    <w:rsid w:val="00643BA9"/>
    <w:rsid w:val="006516DE"/>
    <w:rsid w:val="00651A1E"/>
    <w:rsid w:val="00652827"/>
    <w:rsid w:val="00653B50"/>
    <w:rsid w:val="0065635F"/>
    <w:rsid w:val="006574BB"/>
    <w:rsid w:val="00662B84"/>
    <w:rsid w:val="006637D1"/>
    <w:rsid w:val="006640F3"/>
    <w:rsid w:val="00670158"/>
    <w:rsid w:val="006773BA"/>
    <w:rsid w:val="00682F16"/>
    <w:rsid w:val="0069207F"/>
    <w:rsid w:val="006A29ED"/>
    <w:rsid w:val="006A3A54"/>
    <w:rsid w:val="006A50E4"/>
    <w:rsid w:val="006B0553"/>
    <w:rsid w:val="006B42A2"/>
    <w:rsid w:val="006B58D1"/>
    <w:rsid w:val="006C1864"/>
    <w:rsid w:val="006C3619"/>
    <w:rsid w:val="006D1D2A"/>
    <w:rsid w:val="006D3DD0"/>
    <w:rsid w:val="006D4E68"/>
    <w:rsid w:val="006D6FBE"/>
    <w:rsid w:val="006D7126"/>
    <w:rsid w:val="006E7F77"/>
    <w:rsid w:val="006F258B"/>
    <w:rsid w:val="006F705C"/>
    <w:rsid w:val="00700531"/>
    <w:rsid w:val="00702E4C"/>
    <w:rsid w:val="00702ECC"/>
    <w:rsid w:val="00703890"/>
    <w:rsid w:val="007065EC"/>
    <w:rsid w:val="00711A7A"/>
    <w:rsid w:val="007120F9"/>
    <w:rsid w:val="00715660"/>
    <w:rsid w:val="007201A2"/>
    <w:rsid w:val="007231EC"/>
    <w:rsid w:val="00723209"/>
    <w:rsid w:val="00726316"/>
    <w:rsid w:val="00730062"/>
    <w:rsid w:val="007309D9"/>
    <w:rsid w:val="00731ADA"/>
    <w:rsid w:val="0073340B"/>
    <w:rsid w:val="007453AA"/>
    <w:rsid w:val="00753E6D"/>
    <w:rsid w:val="00760EE8"/>
    <w:rsid w:val="00767382"/>
    <w:rsid w:val="00772602"/>
    <w:rsid w:val="0077446B"/>
    <w:rsid w:val="007768E6"/>
    <w:rsid w:val="007823BB"/>
    <w:rsid w:val="0078788C"/>
    <w:rsid w:val="007908E8"/>
    <w:rsid w:val="00795DF7"/>
    <w:rsid w:val="007B1CAA"/>
    <w:rsid w:val="007C1DE0"/>
    <w:rsid w:val="007C436B"/>
    <w:rsid w:val="007C6445"/>
    <w:rsid w:val="007D0B59"/>
    <w:rsid w:val="007D17A3"/>
    <w:rsid w:val="007D270B"/>
    <w:rsid w:val="007E0FDF"/>
    <w:rsid w:val="007E3BFC"/>
    <w:rsid w:val="007F3030"/>
    <w:rsid w:val="008024B2"/>
    <w:rsid w:val="0080311B"/>
    <w:rsid w:val="0081305D"/>
    <w:rsid w:val="008162DF"/>
    <w:rsid w:val="008177E2"/>
    <w:rsid w:val="00831C73"/>
    <w:rsid w:val="008321E5"/>
    <w:rsid w:val="00832707"/>
    <w:rsid w:val="00833FEC"/>
    <w:rsid w:val="0084113A"/>
    <w:rsid w:val="00844947"/>
    <w:rsid w:val="008470F7"/>
    <w:rsid w:val="00847652"/>
    <w:rsid w:val="008502DF"/>
    <w:rsid w:val="00857F7D"/>
    <w:rsid w:val="00860ED2"/>
    <w:rsid w:val="00861583"/>
    <w:rsid w:val="008730FC"/>
    <w:rsid w:val="00875A7F"/>
    <w:rsid w:val="00877DD5"/>
    <w:rsid w:val="008823AE"/>
    <w:rsid w:val="008843A6"/>
    <w:rsid w:val="00887936"/>
    <w:rsid w:val="00891CFE"/>
    <w:rsid w:val="00895790"/>
    <w:rsid w:val="00896376"/>
    <w:rsid w:val="008977AC"/>
    <w:rsid w:val="008A0DE5"/>
    <w:rsid w:val="008A20BD"/>
    <w:rsid w:val="008A471F"/>
    <w:rsid w:val="008A6B70"/>
    <w:rsid w:val="008A7114"/>
    <w:rsid w:val="008A7DD6"/>
    <w:rsid w:val="008B674D"/>
    <w:rsid w:val="008C2532"/>
    <w:rsid w:val="008D3FBD"/>
    <w:rsid w:val="008D5585"/>
    <w:rsid w:val="008D55D7"/>
    <w:rsid w:val="008D741C"/>
    <w:rsid w:val="008E64EE"/>
    <w:rsid w:val="008E6B3E"/>
    <w:rsid w:val="008E6FBC"/>
    <w:rsid w:val="008F07B4"/>
    <w:rsid w:val="008F08C3"/>
    <w:rsid w:val="008F3437"/>
    <w:rsid w:val="0091449C"/>
    <w:rsid w:val="00915F61"/>
    <w:rsid w:val="009233EF"/>
    <w:rsid w:val="00927D6D"/>
    <w:rsid w:val="00932A02"/>
    <w:rsid w:val="00934B7D"/>
    <w:rsid w:val="00936CB5"/>
    <w:rsid w:val="00952BF5"/>
    <w:rsid w:val="0095450C"/>
    <w:rsid w:val="00954E0F"/>
    <w:rsid w:val="00960CCB"/>
    <w:rsid w:val="009649A5"/>
    <w:rsid w:val="00980C35"/>
    <w:rsid w:val="00981838"/>
    <w:rsid w:val="009A1583"/>
    <w:rsid w:val="009B2A78"/>
    <w:rsid w:val="009C0D8E"/>
    <w:rsid w:val="009D2F50"/>
    <w:rsid w:val="009D4B64"/>
    <w:rsid w:val="009D54B8"/>
    <w:rsid w:val="009E4BE6"/>
    <w:rsid w:val="009E5371"/>
    <w:rsid w:val="009F1C2D"/>
    <w:rsid w:val="00A104CF"/>
    <w:rsid w:val="00A178D1"/>
    <w:rsid w:val="00A26729"/>
    <w:rsid w:val="00A26C74"/>
    <w:rsid w:val="00A3720B"/>
    <w:rsid w:val="00A41447"/>
    <w:rsid w:val="00A51EBB"/>
    <w:rsid w:val="00A54C7F"/>
    <w:rsid w:val="00A560D8"/>
    <w:rsid w:val="00A60FF1"/>
    <w:rsid w:val="00A6150C"/>
    <w:rsid w:val="00A64BEE"/>
    <w:rsid w:val="00A66356"/>
    <w:rsid w:val="00A72F0B"/>
    <w:rsid w:val="00A75429"/>
    <w:rsid w:val="00A75965"/>
    <w:rsid w:val="00A82442"/>
    <w:rsid w:val="00A86B82"/>
    <w:rsid w:val="00A86F01"/>
    <w:rsid w:val="00A87F6D"/>
    <w:rsid w:val="00A9441A"/>
    <w:rsid w:val="00A972E1"/>
    <w:rsid w:val="00AA145D"/>
    <w:rsid w:val="00AB32C6"/>
    <w:rsid w:val="00AB4563"/>
    <w:rsid w:val="00AB61EE"/>
    <w:rsid w:val="00AE121A"/>
    <w:rsid w:val="00AE16E3"/>
    <w:rsid w:val="00AE67A0"/>
    <w:rsid w:val="00AE71B0"/>
    <w:rsid w:val="00B00D4C"/>
    <w:rsid w:val="00B01B54"/>
    <w:rsid w:val="00B01DB2"/>
    <w:rsid w:val="00B07B77"/>
    <w:rsid w:val="00B13956"/>
    <w:rsid w:val="00B2596F"/>
    <w:rsid w:val="00B25E71"/>
    <w:rsid w:val="00B30F92"/>
    <w:rsid w:val="00B31B61"/>
    <w:rsid w:val="00B41B8D"/>
    <w:rsid w:val="00B41C50"/>
    <w:rsid w:val="00B43258"/>
    <w:rsid w:val="00B51C26"/>
    <w:rsid w:val="00B51D79"/>
    <w:rsid w:val="00B5778A"/>
    <w:rsid w:val="00B6035B"/>
    <w:rsid w:val="00B60E78"/>
    <w:rsid w:val="00B66A9C"/>
    <w:rsid w:val="00B71985"/>
    <w:rsid w:val="00B73451"/>
    <w:rsid w:val="00B76F05"/>
    <w:rsid w:val="00B809F7"/>
    <w:rsid w:val="00B82B28"/>
    <w:rsid w:val="00B84217"/>
    <w:rsid w:val="00B8751B"/>
    <w:rsid w:val="00B902DE"/>
    <w:rsid w:val="00B96002"/>
    <w:rsid w:val="00BA073A"/>
    <w:rsid w:val="00BA2A52"/>
    <w:rsid w:val="00BB0FDB"/>
    <w:rsid w:val="00BC4D8A"/>
    <w:rsid w:val="00BC4E40"/>
    <w:rsid w:val="00BC5810"/>
    <w:rsid w:val="00BC766A"/>
    <w:rsid w:val="00BD07EC"/>
    <w:rsid w:val="00BD0EB7"/>
    <w:rsid w:val="00BE006B"/>
    <w:rsid w:val="00BE4A54"/>
    <w:rsid w:val="00BF11C8"/>
    <w:rsid w:val="00BF1DB3"/>
    <w:rsid w:val="00BF3B2C"/>
    <w:rsid w:val="00BF4A23"/>
    <w:rsid w:val="00BF643A"/>
    <w:rsid w:val="00C046A1"/>
    <w:rsid w:val="00C122E4"/>
    <w:rsid w:val="00C14336"/>
    <w:rsid w:val="00C21FEE"/>
    <w:rsid w:val="00C256F9"/>
    <w:rsid w:val="00C3320B"/>
    <w:rsid w:val="00C350FF"/>
    <w:rsid w:val="00C42DF6"/>
    <w:rsid w:val="00C545A1"/>
    <w:rsid w:val="00C65AA1"/>
    <w:rsid w:val="00C72E12"/>
    <w:rsid w:val="00C73718"/>
    <w:rsid w:val="00C81B1D"/>
    <w:rsid w:val="00C82998"/>
    <w:rsid w:val="00C8344D"/>
    <w:rsid w:val="00C866EA"/>
    <w:rsid w:val="00CA011E"/>
    <w:rsid w:val="00CA6879"/>
    <w:rsid w:val="00CB0773"/>
    <w:rsid w:val="00CB0E53"/>
    <w:rsid w:val="00CB320F"/>
    <w:rsid w:val="00CC1430"/>
    <w:rsid w:val="00CC1450"/>
    <w:rsid w:val="00CC3ADB"/>
    <w:rsid w:val="00CC6D5D"/>
    <w:rsid w:val="00CD4F3E"/>
    <w:rsid w:val="00CE2625"/>
    <w:rsid w:val="00D00544"/>
    <w:rsid w:val="00D034F7"/>
    <w:rsid w:val="00D10897"/>
    <w:rsid w:val="00D10954"/>
    <w:rsid w:val="00D116F8"/>
    <w:rsid w:val="00D1448A"/>
    <w:rsid w:val="00D16010"/>
    <w:rsid w:val="00D240DC"/>
    <w:rsid w:val="00D265F1"/>
    <w:rsid w:val="00D33105"/>
    <w:rsid w:val="00D435C4"/>
    <w:rsid w:val="00D44D35"/>
    <w:rsid w:val="00D457FA"/>
    <w:rsid w:val="00D45898"/>
    <w:rsid w:val="00D513BF"/>
    <w:rsid w:val="00D65945"/>
    <w:rsid w:val="00D67E5F"/>
    <w:rsid w:val="00D806B4"/>
    <w:rsid w:val="00D902DF"/>
    <w:rsid w:val="00D90F8B"/>
    <w:rsid w:val="00D9127C"/>
    <w:rsid w:val="00D91B30"/>
    <w:rsid w:val="00DA0775"/>
    <w:rsid w:val="00DB0D60"/>
    <w:rsid w:val="00DB3089"/>
    <w:rsid w:val="00DB32EE"/>
    <w:rsid w:val="00DB3367"/>
    <w:rsid w:val="00DB6557"/>
    <w:rsid w:val="00DB70FE"/>
    <w:rsid w:val="00DC30EE"/>
    <w:rsid w:val="00DD24A1"/>
    <w:rsid w:val="00DD598C"/>
    <w:rsid w:val="00DD746D"/>
    <w:rsid w:val="00DE1847"/>
    <w:rsid w:val="00DE5322"/>
    <w:rsid w:val="00DE54E5"/>
    <w:rsid w:val="00E10AAE"/>
    <w:rsid w:val="00E11AED"/>
    <w:rsid w:val="00E20DD4"/>
    <w:rsid w:val="00E21066"/>
    <w:rsid w:val="00E23B41"/>
    <w:rsid w:val="00E23B6E"/>
    <w:rsid w:val="00E25F11"/>
    <w:rsid w:val="00E27BF0"/>
    <w:rsid w:val="00E31549"/>
    <w:rsid w:val="00E32408"/>
    <w:rsid w:val="00E32845"/>
    <w:rsid w:val="00E401B7"/>
    <w:rsid w:val="00E419B5"/>
    <w:rsid w:val="00E45EAF"/>
    <w:rsid w:val="00E46115"/>
    <w:rsid w:val="00E47697"/>
    <w:rsid w:val="00E526E4"/>
    <w:rsid w:val="00E52A2D"/>
    <w:rsid w:val="00E57A16"/>
    <w:rsid w:val="00E74C5C"/>
    <w:rsid w:val="00E75A50"/>
    <w:rsid w:val="00E85779"/>
    <w:rsid w:val="00E85A84"/>
    <w:rsid w:val="00E8742C"/>
    <w:rsid w:val="00E9460C"/>
    <w:rsid w:val="00E962C2"/>
    <w:rsid w:val="00EA0679"/>
    <w:rsid w:val="00EA0853"/>
    <w:rsid w:val="00EA26DA"/>
    <w:rsid w:val="00EA3F99"/>
    <w:rsid w:val="00EA4BF5"/>
    <w:rsid w:val="00EA67F1"/>
    <w:rsid w:val="00EB1043"/>
    <w:rsid w:val="00EC314D"/>
    <w:rsid w:val="00ED39E6"/>
    <w:rsid w:val="00ED50F9"/>
    <w:rsid w:val="00ED672C"/>
    <w:rsid w:val="00EE770E"/>
    <w:rsid w:val="00EF1912"/>
    <w:rsid w:val="00EF21CD"/>
    <w:rsid w:val="00EF54F8"/>
    <w:rsid w:val="00F020DA"/>
    <w:rsid w:val="00F032A6"/>
    <w:rsid w:val="00F10505"/>
    <w:rsid w:val="00F109AA"/>
    <w:rsid w:val="00F11EF1"/>
    <w:rsid w:val="00F20514"/>
    <w:rsid w:val="00F2457A"/>
    <w:rsid w:val="00F25118"/>
    <w:rsid w:val="00F26F30"/>
    <w:rsid w:val="00F34670"/>
    <w:rsid w:val="00F356B1"/>
    <w:rsid w:val="00F35F1F"/>
    <w:rsid w:val="00F42021"/>
    <w:rsid w:val="00F43D9D"/>
    <w:rsid w:val="00F506C7"/>
    <w:rsid w:val="00F61B3C"/>
    <w:rsid w:val="00F670B0"/>
    <w:rsid w:val="00F70CC4"/>
    <w:rsid w:val="00F72CFD"/>
    <w:rsid w:val="00F738A0"/>
    <w:rsid w:val="00F75898"/>
    <w:rsid w:val="00F84004"/>
    <w:rsid w:val="00F851F2"/>
    <w:rsid w:val="00F952F8"/>
    <w:rsid w:val="00FA0FCF"/>
    <w:rsid w:val="00FA7C2F"/>
    <w:rsid w:val="00FB3210"/>
    <w:rsid w:val="00FB6057"/>
    <w:rsid w:val="00FC325C"/>
    <w:rsid w:val="00FC6365"/>
    <w:rsid w:val="00FD1CFE"/>
    <w:rsid w:val="00FD25A5"/>
    <w:rsid w:val="00FD45ED"/>
    <w:rsid w:val="00FE0A67"/>
    <w:rsid w:val="00FE3612"/>
    <w:rsid w:val="00FE69D6"/>
    <w:rsid w:val="00FF31C9"/>
    <w:rsid w:val="00FF5B2D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4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3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240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0DC"/>
  </w:style>
  <w:style w:type="paragraph" w:styleId="3">
    <w:name w:val="Body Text 3"/>
    <w:basedOn w:val="a"/>
    <w:link w:val="30"/>
    <w:semiHidden/>
    <w:unhideWhenUsed/>
    <w:rsid w:val="00D240DC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4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24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Цветовое выделение"/>
    <w:uiPriority w:val="99"/>
    <w:rsid w:val="00D240DC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240DC"/>
    <w:rPr>
      <w:b/>
      <w:bCs/>
      <w:color w:val="106BBE"/>
      <w:sz w:val="26"/>
      <w:szCs w:val="26"/>
    </w:rPr>
  </w:style>
  <w:style w:type="character" w:customStyle="1" w:styleId="itemtext">
    <w:name w:val="itemtext"/>
    <w:basedOn w:val="a0"/>
    <w:rsid w:val="00D240DC"/>
  </w:style>
  <w:style w:type="table" w:customStyle="1" w:styleId="12">
    <w:name w:val="Сетка таблицы1"/>
    <w:basedOn w:val="a1"/>
    <w:next w:val="ab"/>
    <w:uiPriority w:val="59"/>
    <w:rsid w:val="00D24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2C4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C48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C4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5F771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F7711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5F77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4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3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240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0DC"/>
  </w:style>
  <w:style w:type="paragraph" w:styleId="3">
    <w:name w:val="Body Text 3"/>
    <w:basedOn w:val="a"/>
    <w:link w:val="30"/>
    <w:semiHidden/>
    <w:unhideWhenUsed/>
    <w:rsid w:val="00D240DC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4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24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Цветовое выделение"/>
    <w:uiPriority w:val="99"/>
    <w:rsid w:val="00D240DC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240DC"/>
    <w:rPr>
      <w:b/>
      <w:bCs/>
      <w:color w:val="106BBE"/>
      <w:sz w:val="26"/>
      <w:szCs w:val="26"/>
    </w:rPr>
  </w:style>
  <w:style w:type="character" w:customStyle="1" w:styleId="itemtext">
    <w:name w:val="itemtext"/>
    <w:basedOn w:val="a0"/>
    <w:rsid w:val="00D240DC"/>
  </w:style>
  <w:style w:type="table" w:customStyle="1" w:styleId="12">
    <w:name w:val="Сетка таблицы1"/>
    <w:basedOn w:val="a1"/>
    <w:next w:val="ab"/>
    <w:uiPriority w:val="59"/>
    <w:rsid w:val="00D24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2C4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C48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C4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5F771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F7711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5F7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71D7-0C43-43A7-A7A9-75F1E2A9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Любовь Владимировна</dc:creator>
  <cp:lastModifiedBy>Краснокутская</cp:lastModifiedBy>
  <cp:revision>6</cp:revision>
  <cp:lastPrinted>2017-05-12T06:43:00Z</cp:lastPrinted>
  <dcterms:created xsi:type="dcterms:W3CDTF">2017-05-29T09:58:00Z</dcterms:created>
  <dcterms:modified xsi:type="dcterms:W3CDTF">2017-05-31T05:48:00Z</dcterms:modified>
</cp:coreProperties>
</file>