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00" w:rsidRPr="004F3500" w:rsidRDefault="004F3500" w:rsidP="004F3500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4F3500">
        <w:rPr>
          <w:rFonts w:cs="Times New Roman"/>
          <w:szCs w:val="28"/>
          <w:lang w:eastAsia="ru-RU"/>
        </w:rPr>
        <w:t xml:space="preserve">ПОСТАНОВЛЕНИЕ </w:t>
      </w:r>
    </w:p>
    <w:p w:rsidR="004F3500" w:rsidRPr="004F3500" w:rsidRDefault="004F3500" w:rsidP="004F3500">
      <w:pPr>
        <w:keepNext/>
        <w:keepLines/>
        <w:overflowPunct w:val="0"/>
        <w:autoSpaceDE w:val="0"/>
        <w:autoSpaceDN w:val="0"/>
        <w:adjustRightInd w:val="0"/>
        <w:ind w:hanging="709"/>
        <w:jc w:val="center"/>
        <w:textAlignment w:val="baseline"/>
        <w:rPr>
          <w:rFonts w:cs="Times New Roman"/>
          <w:szCs w:val="28"/>
          <w:lang w:eastAsia="ru-RU"/>
        </w:rPr>
      </w:pPr>
      <w:r w:rsidRPr="004F3500">
        <w:rPr>
          <w:rFonts w:cs="Times New Roman"/>
          <w:szCs w:val="28"/>
          <w:lang w:eastAsia="ru-RU"/>
        </w:rPr>
        <w:t>АДМИНИСТРАЦИИ ЛЮБИМСКОГО МУНИЦИПАЛЬНОГО РАЙОНА</w:t>
      </w:r>
    </w:p>
    <w:p w:rsidR="00122A1E" w:rsidRPr="004F3500" w:rsidRDefault="004F3500" w:rsidP="004F3500">
      <w:pPr>
        <w:keepNext/>
        <w:keepLine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4F3500">
        <w:rPr>
          <w:rFonts w:cs="Times New Roman"/>
          <w:szCs w:val="28"/>
          <w:lang w:eastAsia="ru-RU"/>
        </w:rPr>
        <w:t>ЯРОСЛАВСКОЙ ОБЛАСТИ</w:t>
      </w:r>
    </w:p>
    <w:p w:rsidR="004F3500" w:rsidRDefault="004F3500" w:rsidP="00927935">
      <w:pPr>
        <w:keepNext/>
        <w:keepLines/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8"/>
          <w:lang w:eastAsia="ru-RU"/>
        </w:rPr>
        <w:t xml:space="preserve">от </w:t>
      </w:r>
      <w:r w:rsidR="003E0F46">
        <w:rPr>
          <w:rFonts w:cs="Times New Roman"/>
          <w:szCs w:val="28"/>
          <w:lang w:eastAsia="ru-RU"/>
        </w:rPr>
        <w:t xml:space="preserve"> </w:t>
      </w:r>
      <w:r w:rsidR="005E4576">
        <w:rPr>
          <w:rFonts w:cs="Times New Roman"/>
          <w:szCs w:val="28"/>
          <w:lang w:eastAsia="ru-RU"/>
        </w:rPr>
        <w:t>26.11</w:t>
      </w:r>
      <w:r w:rsidR="00825989">
        <w:rPr>
          <w:rFonts w:cs="Times New Roman"/>
          <w:szCs w:val="28"/>
          <w:lang w:eastAsia="ru-RU"/>
        </w:rPr>
        <w:t>.2018</w:t>
      </w:r>
      <w:r w:rsidR="003E0F46">
        <w:rPr>
          <w:rFonts w:cs="Times New Roman"/>
          <w:szCs w:val="28"/>
          <w:lang w:eastAsia="ru-RU"/>
        </w:rPr>
        <w:t xml:space="preserve">   </w:t>
      </w:r>
      <w:r w:rsidRPr="00122A1E">
        <w:rPr>
          <w:rFonts w:cs="Times New Roman"/>
          <w:szCs w:val="28"/>
          <w:lang w:eastAsia="ru-RU"/>
        </w:rPr>
        <w:t xml:space="preserve">№ </w:t>
      </w:r>
      <w:r w:rsidR="003E0F46">
        <w:rPr>
          <w:rFonts w:cs="Times New Roman"/>
          <w:szCs w:val="28"/>
          <w:lang w:eastAsia="ru-RU"/>
        </w:rPr>
        <w:t xml:space="preserve"> </w:t>
      </w:r>
      <w:r w:rsidR="00F17C1D">
        <w:rPr>
          <w:rFonts w:cs="Times New Roman"/>
          <w:szCs w:val="28"/>
          <w:lang w:eastAsia="ru-RU"/>
        </w:rPr>
        <w:t>09-</w:t>
      </w:r>
      <w:r w:rsidR="005E4576">
        <w:rPr>
          <w:rFonts w:cs="Times New Roman"/>
          <w:szCs w:val="28"/>
          <w:lang w:eastAsia="ru-RU"/>
        </w:rPr>
        <w:t xml:space="preserve"> </w:t>
      </w:r>
      <w:r w:rsidR="001222BF">
        <w:rPr>
          <w:rFonts w:cs="Times New Roman"/>
          <w:szCs w:val="28"/>
          <w:lang w:eastAsia="ru-RU"/>
        </w:rPr>
        <w:t>1014</w:t>
      </w:r>
      <w:r w:rsidR="00F17C1D">
        <w:rPr>
          <w:rFonts w:cs="Times New Roman"/>
          <w:szCs w:val="28"/>
          <w:lang w:eastAsia="ru-RU"/>
        </w:rPr>
        <w:t>/1</w:t>
      </w:r>
      <w:r w:rsidR="00825989">
        <w:rPr>
          <w:rFonts w:cs="Times New Roman"/>
          <w:szCs w:val="28"/>
          <w:lang w:eastAsia="ru-RU"/>
        </w:rPr>
        <w:t>8</w:t>
      </w:r>
    </w:p>
    <w:p w:rsidR="00122A1E" w:rsidRPr="00122A1E" w:rsidRDefault="00122A1E" w:rsidP="00927935">
      <w:pPr>
        <w:keepNext/>
        <w:keepLine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122A1E" w:rsidTr="00E04BB3">
        <w:trPr>
          <w:trHeight w:val="139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04BB3" w:rsidRDefault="00122A1E" w:rsidP="00927935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"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22A1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>ую программу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22A1E">
              <w:rPr>
                <w:rFonts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="00E04BB3" w:rsidRPr="00E04BB3">
              <w:rPr>
                <w:rFonts w:cs="Times New Roman"/>
                <w:sz w:val="24"/>
                <w:szCs w:val="24"/>
                <w:lang w:eastAsia="ar-SA"/>
              </w:rPr>
              <w:t xml:space="preserve"> районе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>» на 201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7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‒ 201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9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годы</w:t>
            </w:r>
            <w:r w:rsidR="00E04BB3">
              <w:rPr>
                <w:rFonts w:cs="Times New Roman"/>
                <w:sz w:val="24"/>
                <w:szCs w:val="24"/>
                <w:lang w:eastAsia="ar-SA"/>
              </w:rPr>
              <w:t>,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 утверждённую Постановлением </w:t>
            </w:r>
            <w:r w:rsidR="00E04BB3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ЛМР </w:t>
            </w:r>
            <w:r w:rsidR="00E04BB3" w:rsidRPr="00E04BB3">
              <w:rPr>
                <w:rFonts w:cs="Times New Roman"/>
                <w:sz w:val="24"/>
                <w:szCs w:val="24"/>
                <w:lang w:eastAsia="ru-RU"/>
              </w:rPr>
              <w:t xml:space="preserve">от  18.01.2017г. </w:t>
            </w:r>
            <w:r w:rsidR="00E04BB3"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 w:rsidR="00E04BB3" w:rsidRPr="00E04BB3">
              <w:rPr>
                <w:rFonts w:cs="Times New Roman"/>
                <w:sz w:val="24"/>
                <w:szCs w:val="24"/>
                <w:lang w:eastAsia="ru-RU"/>
              </w:rPr>
              <w:t>№  09-0167/17</w:t>
            </w:r>
          </w:p>
          <w:p w:rsidR="00122A1E" w:rsidRPr="00122A1E" w:rsidRDefault="00122A1E" w:rsidP="00927935">
            <w:pPr>
              <w:keepNext/>
              <w:keepLine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 xml:space="preserve">В соответствии с Уставом Любимского муниципального района, </w:t>
      </w:r>
      <w:r w:rsidR="004F3500">
        <w:rPr>
          <w:rFonts w:cs="Times New Roman"/>
          <w:szCs w:val="20"/>
          <w:lang w:eastAsia="ru-RU"/>
        </w:rPr>
        <w:t xml:space="preserve">целевыми показателями в сфере энергосбережения на 2018 год, </w:t>
      </w:r>
      <w:r w:rsidR="004F3500" w:rsidRPr="00122A1E">
        <w:rPr>
          <w:rFonts w:cs="Times New Roman"/>
          <w:szCs w:val="20"/>
          <w:lang w:eastAsia="ru-RU"/>
        </w:rPr>
        <w:t xml:space="preserve"> </w:t>
      </w:r>
      <w:r w:rsidR="00E04BB3">
        <w:rPr>
          <w:rFonts w:cs="Times New Roman"/>
          <w:szCs w:val="20"/>
          <w:lang w:eastAsia="ru-RU"/>
        </w:rPr>
        <w:t>утвержден</w:t>
      </w:r>
      <w:r w:rsidR="00704D9F">
        <w:rPr>
          <w:rFonts w:cs="Times New Roman"/>
          <w:szCs w:val="20"/>
          <w:lang w:eastAsia="ru-RU"/>
        </w:rPr>
        <w:t>ными</w:t>
      </w:r>
      <w:r w:rsidR="00E04BB3">
        <w:rPr>
          <w:rFonts w:cs="Times New Roman"/>
          <w:szCs w:val="20"/>
          <w:lang w:eastAsia="ru-RU"/>
        </w:rPr>
        <w:t xml:space="preserve"> Правительством Ярославской области</w:t>
      </w:r>
      <w:r w:rsidR="004F3500">
        <w:rPr>
          <w:rFonts w:cs="Times New Roman"/>
          <w:szCs w:val="20"/>
          <w:lang w:eastAsia="ru-RU"/>
        </w:rPr>
        <w:t>,</w:t>
      </w:r>
      <w:r w:rsidR="00E04BB3">
        <w:rPr>
          <w:rFonts w:cs="Times New Roman"/>
          <w:szCs w:val="20"/>
          <w:lang w:eastAsia="ru-RU"/>
        </w:rPr>
        <w:t xml:space="preserve"> </w:t>
      </w:r>
      <w:r w:rsidR="004F3500" w:rsidRPr="00122A1E">
        <w:rPr>
          <w:rFonts w:cs="Times New Roman"/>
          <w:szCs w:val="20"/>
          <w:lang w:eastAsia="ru-RU"/>
        </w:rPr>
        <w:t>Администрация Любимского муниципального района</w:t>
      </w:r>
      <w:r w:rsidR="004F3500">
        <w:rPr>
          <w:rFonts w:cs="Times New Roman"/>
          <w:szCs w:val="20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ПОСТАНОВЛЯЕТ:</w:t>
      </w:r>
      <w:bookmarkStart w:id="0" w:name="_GoBack"/>
      <w:bookmarkEnd w:id="0"/>
    </w:p>
    <w:p w:rsidR="00122A1E" w:rsidRPr="00F26D2E" w:rsidRDefault="00D90590" w:rsidP="00F26D2E">
      <w:pPr>
        <w:keepNext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0" w:firstLine="0"/>
        <w:jc w:val="both"/>
        <w:textAlignment w:val="baseline"/>
        <w:rPr>
          <w:rFonts w:cs="Times New Roman"/>
          <w:szCs w:val="20"/>
          <w:lang w:eastAsia="ru-RU"/>
        </w:rPr>
      </w:pPr>
      <w:r w:rsidRPr="00D90590">
        <w:rPr>
          <w:rFonts w:cs="Times New Roman"/>
          <w:szCs w:val="20"/>
          <w:lang w:eastAsia="ru-RU"/>
        </w:rPr>
        <w:t>Внести в</w:t>
      </w:r>
      <w:r w:rsidR="00122A1E" w:rsidRPr="00D90590">
        <w:rPr>
          <w:rFonts w:cs="Times New Roman"/>
          <w:szCs w:val="20"/>
          <w:lang w:eastAsia="ru-RU"/>
        </w:rPr>
        <w:t xml:space="preserve"> муниципальную программу </w:t>
      </w:r>
      <w:r w:rsidR="00122A1E" w:rsidRPr="00D90590">
        <w:rPr>
          <w:rFonts w:cs="Times New Roman"/>
          <w:szCs w:val="28"/>
          <w:lang w:eastAsia="ar-SA"/>
        </w:rPr>
        <w:t>«</w:t>
      </w:r>
      <w:proofErr w:type="spellStart"/>
      <w:r w:rsidR="00E04BB3" w:rsidRPr="00E04BB3">
        <w:rPr>
          <w:rFonts w:cs="Times New Roman"/>
          <w:szCs w:val="28"/>
          <w:lang w:eastAsia="ar-SA"/>
        </w:rPr>
        <w:t>Энергоэффективность</w:t>
      </w:r>
      <w:proofErr w:type="spellEnd"/>
      <w:r w:rsidR="00E04BB3" w:rsidRPr="00E04BB3">
        <w:rPr>
          <w:rFonts w:cs="Times New Roman"/>
          <w:szCs w:val="28"/>
          <w:lang w:eastAsia="ar-SA"/>
        </w:rPr>
        <w:t xml:space="preserve"> в </w:t>
      </w:r>
      <w:proofErr w:type="spellStart"/>
      <w:r w:rsidR="00E04BB3" w:rsidRPr="00E04BB3">
        <w:rPr>
          <w:rFonts w:cs="Times New Roman"/>
          <w:szCs w:val="28"/>
          <w:lang w:eastAsia="ar-SA"/>
        </w:rPr>
        <w:t>Любимском</w:t>
      </w:r>
      <w:proofErr w:type="spellEnd"/>
      <w:r w:rsidR="00E04BB3" w:rsidRPr="00E04BB3">
        <w:rPr>
          <w:rFonts w:cs="Times New Roman"/>
          <w:szCs w:val="28"/>
          <w:lang w:eastAsia="ar-SA"/>
        </w:rPr>
        <w:t xml:space="preserve"> районе» на 2017 ‒ 2019 годы</w:t>
      </w:r>
      <w:r w:rsidR="00E04BB3">
        <w:rPr>
          <w:rFonts w:cs="Times New Roman"/>
          <w:szCs w:val="28"/>
          <w:lang w:eastAsia="ar-SA"/>
        </w:rPr>
        <w:t>,</w:t>
      </w:r>
      <w:r w:rsidR="00E04BB3" w:rsidRPr="00E04BB3">
        <w:rPr>
          <w:rFonts w:cs="Times New Roman"/>
          <w:szCs w:val="28"/>
          <w:lang w:eastAsia="ar-SA"/>
        </w:rPr>
        <w:t xml:space="preserve"> утверждённую Постановлением Администрации ЛМР от  18.01.2017г. №  09-0167/17</w:t>
      </w:r>
      <w:r w:rsidR="00E04BB3">
        <w:rPr>
          <w:rFonts w:cs="Times New Roman"/>
          <w:szCs w:val="28"/>
          <w:lang w:eastAsia="ar-SA"/>
        </w:rPr>
        <w:t xml:space="preserve"> </w:t>
      </w:r>
      <w:r w:rsidR="00F26D2E">
        <w:rPr>
          <w:rFonts w:cs="Times New Roman"/>
          <w:szCs w:val="28"/>
          <w:lang w:eastAsia="ar-SA"/>
        </w:rPr>
        <w:t>следующие изменения:</w:t>
      </w:r>
    </w:p>
    <w:p w:rsidR="00F26D2E" w:rsidRDefault="00F26D2E" w:rsidP="00B16301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«</w:t>
      </w:r>
      <w:r w:rsidR="001E2123">
        <w:rPr>
          <w:rFonts w:cs="Times New Roman"/>
          <w:szCs w:val="28"/>
          <w:lang w:eastAsia="ar-SA"/>
        </w:rPr>
        <w:t xml:space="preserve"> - </w:t>
      </w:r>
      <w:r>
        <w:rPr>
          <w:rFonts w:cs="Times New Roman"/>
          <w:szCs w:val="28"/>
          <w:lang w:eastAsia="ar-SA"/>
        </w:rPr>
        <w:t xml:space="preserve">По </w:t>
      </w:r>
      <w:r w:rsidRPr="00F26D2E">
        <w:rPr>
          <w:rFonts w:cs="Times New Roman"/>
          <w:szCs w:val="28"/>
          <w:lang w:eastAsia="ar-SA"/>
        </w:rPr>
        <w:t>Задач</w:t>
      </w:r>
      <w:r>
        <w:rPr>
          <w:rFonts w:cs="Times New Roman"/>
          <w:szCs w:val="28"/>
          <w:lang w:eastAsia="ar-SA"/>
        </w:rPr>
        <w:t>е</w:t>
      </w:r>
      <w:r w:rsidRPr="00F26D2E">
        <w:rPr>
          <w:rFonts w:cs="Times New Roman"/>
          <w:szCs w:val="28"/>
          <w:lang w:eastAsia="ar-SA"/>
        </w:rPr>
        <w:t xml:space="preserve"> 1</w:t>
      </w:r>
      <w:r>
        <w:rPr>
          <w:rFonts w:cs="Times New Roman"/>
          <w:szCs w:val="28"/>
          <w:lang w:eastAsia="ar-SA"/>
        </w:rPr>
        <w:t xml:space="preserve"> в</w:t>
      </w:r>
      <w:r w:rsidRPr="00F26D2E">
        <w:rPr>
          <w:rFonts w:cs="Times New Roman"/>
          <w:szCs w:val="28"/>
          <w:lang w:eastAsia="ar-SA"/>
        </w:rPr>
        <w:t xml:space="preserve"> разделе IV.</w:t>
      </w:r>
      <w:r w:rsidRPr="00F26D2E">
        <w:rPr>
          <w:rFonts w:cs="Times New Roman"/>
          <w:szCs w:val="28"/>
          <w:lang w:eastAsia="ar-SA"/>
        </w:rPr>
        <w:tab/>
        <w:t xml:space="preserve"> «Перечень мероприятий Программы» </w:t>
      </w:r>
    </w:p>
    <w:p w:rsidR="00B16301" w:rsidRDefault="00B16301" w:rsidP="00B16301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</w:p>
    <w:p w:rsidR="00B16301" w:rsidRDefault="00B16301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В п. 1 «</w:t>
      </w:r>
      <w:r w:rsidRPr="00B16301">
        <w:rPr>
          <w:rFonts w:cs="Times New Roman"/>
          <w:szCs w:val="28"/>
          <w:lang w:eastAsia="ar-SA"/>
        </w:rPr>
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</w:r>
      <w:r>
        <w:rPr>
          <w:rFonts w:cs="Times New Roman"/>
          <w:szCs w:val="28"/>
          <w:lang w:eastAsia="ar-SA"/>
        </w:rPr>
        <w:t>»:</w:t>
      </w:r>
    </w:p>
    <w:p w:rsidR="00B57808" w:rsidRDefault="00B57808" w:rsidP="00B57808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B16301">
        <w:rPr>
          <w:rFonts w:cs="Times New Roman"/>
          <w:szCs w:val="28"/>
          <w:lang w:eastAsia="ar-SA"/>
        </w:rPr>
        <w:t xml:space="preserve">в строке </w:t>
      </w:r>
      <w:r>
        <w:rPr>
          <w:rFonts w:cs="Times New Roman"/>
          <w:szCs w:val="28"/>
          <w:lang w:eastAsia="ar-SA"/>
        </w:rPr>
        <w:t xml:space="preserve">«Всего» </w:t>
      </w:r>
      <w:r w:rsidRPr="00B16301">
        <w:rPr>
          <w:rFonts w:cs="Times New Roman"/>
          <w:szCs w:val="28"/>
          <w:lang w:eastAsia="ar-SA"/>
        </w:rPr>
        <w:t xml:space="preserve">заменить цифры  в столбцах </w:t>
      </w:r>
      <w:r>
        <w:rPr>
          <w:rFonts w:cs="Times New Roman"/>
          <w:szCs w:val="28"/>
          <w:lang w:eastAsia="ar-SA"/>
        </w:rPr>
        <w:t>«</w:t>
      </w:r>
      <w:r w:rsidRPr="00B16301">
        <w:rPr>
          <w:rFonts w:cs="Times New Roman"/>
          <w:szCs w:val="28"/>
          <w:lang w:eastAsia="ar-SA"/>
        </w:rPr>
        <w:t>6</w:t>
      </w:r>
      <w:r>
        <w:rPr>
          <w:rFonts w:cs="Times New Roman"/>
          <w:szCs w:val="28"/>
          <w:lang w:eastAsia="ar-SA"/>
        </w:rPr>
        <w:t xml:space="preserve">» на </w:t>
      </w:r>
      <w:r w:rsidR="005E4576">
        <w:rPr>
          <w:rFonts w:cs="Times New Roman"/>
          <w:szCs w:val="28"/>
          <w:lang w:eastAsia="ar-SA"/>
        </w:rPr>
        <w:t>5724,5</w:t>
      </w:r>
      <w:r>
        <w:rPr>
          <w:rFonts w:cs="Times New Roman"/>
          <w:szCs w:val="28"/>
          <w:lang w:eastAsia="ar-SA"/>
        </w:rPr>
        <w:t xml:space="preserve">  </w:t>
      </w:r>
      <w:r w:rsidRPr="00B16301">
        <w:rPr>
          <w:rFonts w:cs="Times New Roman"/>
          <w:szCs w:val="28"/>
          <w:lang w:eastAsia="ar-SA"/>
        </w:rPr>
        <w:t>,</w:t>
      </w:r>
      <w:r>
        <w:rPr>
          <w:rFonts w:cs="Times New Roman"/>
          <w:szCs w:val="28"/>
          <w:lang w:eastAsia="ar-SA"/>
        </w:rPr>
        <w:t xml:space="preserve"> «10»</w:t>
      </w:r>
      <w:r w:rsidRPr="00B16301">
        <w:rPr>
          <w:rFonts w:cs="Times New Roman"/>
          <w:szCs w:val="28"/>
          <w:lang w:eastAsia="ar-SA"/>
        </w:rPr>
        <w:t xml:space="preserve"> на  </w:t>
      </w:r>
      <w:r w:rsidR="005E4576">
        <w:rPr>
          <w:rFonts w:cs="Times New Roman"/>
          <w:szCs w:val="28"/>
          <w:lang w:eastAsia="ar-SA"/>
        </w:rPr>
        <w:t>5024,5</w:t>
      </w:r>
    </w:p>
    <w:p w:rsidR="00B57808" w:rsidRDefault="00B57808" w:rsidP="00B57808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F26D2E">
        <w:rPr>
          <w:rFonts w:cs="Times New Roman"/>
          <w:szCs w:val="28"/>
          <w:lang w:eastAsia="ar-SA"/>
        </w:rPr>
        <w:t xml:space="preserve">в строке на 2018 </w:t>
      </w:r>
      <w:r w:rsidRPr="00B57808">
        <w:rPr>
          <w:rFonts w:cs="Times New Roman"/>
          <w:szCs w:val="28"/>
          <w:lang w:eastAsia="ar-SA"/>
        </w:rPr>
        <w:t xml:space="preserve"> заменить цифры  в столбцах «6» на </w:t>
      </w:r>
      <w:r w:rsidR="005E4576">
        <w:rPr>
          <w:rFonts w:cs="Times New Roman"/>
          <w:szCs w:val="28"/>
          <w:lang w:eastAsia="ar-SA"/>
        </w:rPr>
        <w:t>5424,5</w:t>
      </w:r>
      <w:r w:rsidRPr="00B57808">
        <w:rPr>
          <w:rFonts w:cs="Times New Roman"/>
          <w:szCs w:val="28"/>
          <w:lang w:eastAsia="ar-SA"/>
        </w:rPr>
        <w:t xml:space="preserve">, «10» на  </w:t>
      </w:r>
      <w:r w:rsidR="005E4576">
        <w:rPr>
          <w:rFonts w:cs="Times New Roman"/>
          <w:szCs w:val="28"/>
          <w:lang w:eastAsia="ar-SA"/>
        </w:rPr>
        <w:t>5024,5</w:t>
      </w:r>
      <w:r w:rsidRPr="00B57808">
        <w:rPr>
          <w:rFonts w:cs="Times New Roman"/>
          <w:szCs w:val="28"/>
          <w:lang w:eastAsia="ar-SA"/>
        </w:rPr>
        <w:t>;</w:t>
      </w:r>
    </w:p>
    <w:p w:rsidR="00B57808" w:rsidRDefault="00F26D2E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</w:pPr>
      <w:proofErr w:type="gramStart"/>
      <w:r>
        <w:rPr>
          <w:rFonts w:cs="Times New Roman"/>
          <w:szCs w:val="28"/>
          <w:lang w:eastAsia="ar-SA"/>
        </w:rPr>
        <w:t>- в п.1.2 «</w:t>
      </w:r>
      <w:r w:rsidRPr="00F26D2E">
        <w:rPr>
          <w:rFonts w:cs="Times New Roman"/>
          <w:szCs w:val="28"/>
          <w:lang w:eastAsia="ar-SA"/>
        </w:rPr>
        <w:t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</w:t>
      </w:r>
      <w:proofErr w:type="gramEnd"/>
      <w:r w:rsidRPr="00F26D2E">
        <w:rPr>
          <w:rFonts w:cs="Times New Roman"/>
          <w:szCs w:val="28"/>
          <w:lang w:eastAsia="ar-SA"/>
        </w:rPr>
        <w:t xml:space="preserve"> оборудования на </w:t>
      </w:r>
      <w:proofErr w:type="spellStart"/>
      <w:r w:rsidRPr="00F26D2E">
        <w:rPr>
          <w:rFonts w:cs="Times New Roman"/>
          <w:szCs w:val="28"/>
          <w:lang w:eastAsia="ar-SA"/>
        </w:rPr>
        <w:t>энергоэффективное</w:t>
      </w:r>
      <w:proofErr w:type="spellEnd"/>
      <w:r w:rsidRPr="00F26D2E">
        <w:rPr>
          <w:rFonts w:cs="Times New Roman"/>
          <w:szCs w:val="28"/>
          <w:lang w:eastAsia="ar-SA"/>
        </w:rPr>
        <w:t xml:space="preserve">, 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</w:r>
      <w:proofErr w:type="gramStart"/>
      <w:r w:rsidRPr="00F26D2E">
        <w:rPr>
          <w:rFonts w:cs="Times New Roman"/>
          <w:szCs w:val="28"/>
          <w:lang w:eastAsia="ar-SA"/>
        </w:rPr>
        <w:t xml:space="preserve">( </w:t>
      </w:r>
      <w:proofErr w:type="gramEnd"/>
      <w:r w:rsidRPr="00F26D2E">
        <w:rPr>
          <w:rFonts w:cs="Times New Roman"/>
          <w:szCs w:val="28"/>
          <w:lang w:eastAsia="ar-SA"/>
        </w:rPr>
        <w:t xml:space="preserve">в том числе </w:t>
      </w:r>
      <w:proofErr w:type="spellStart"/>
      <w:r w:rsidRPr="00F26D2E">
        <w:rPr>
          <w:rFonts w:cs="Times New Roman"/>
          <w:szCs w:val="28"/>
          <w:lang w:eastAsia="ar-SA"/>
        </w:rPr>
        <w:t>энергосервисным</w:t>
      </w:r>
      <w:proofErr w:type="spellEnd"/>
      <w:r w:rsidRPr="00F26D2E">
        <w:rPr>
          <w:rFonts w:cs="Times New Roman"/>
          <w:szCs w:val="28"/>
          <w:lang w:eastAsia="ar-SA"/>
        </w:rPr>
        <w:t xml:space="preserve"> контрактом), в том числе разработка ПСД) в соответствии с программами энергосбережения МУ</w:t>
      </w:r>
      <w:r>
        <w:rPr>
          <w:rFonts w:cs="Times New Roman"/>
          <w:szCs w:val="28"/>
          <w:lang w:eastAsia="ar-SA"/>
        </w:rPr>
        <w:t>»</w:t>
      </w:r>
      <w:r w:rsidRPr="00F26D2E">
        <w:t xml:space="preserve"> </w:t>
      </w:r>
    </w:p>
    <w:p w:rsidR="00F26D2E" w:rsidRDefault="00F26D2E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F26D2E">
        <w:rPr>
          <w:rFonts w:cs="Times New Roman"/>
          <w:szCs w:val="28"/>
          <w:lang w:eastAsia="ar-SA"/>
        </w:rPr>
        <w:t xml:space="preserve">в строке на 2018 год </w:t>
      </w:r>
      <w:r w:rsidR="00B57808" w:rsidRPr="00B57808">
        <w:rPr>
          <w:rFonts w:cs="Times New Roman"/>
          <w:szCs w:val="28"/>
          <w:lang w:eastAsia="ar-SA"/>
        </w:rPr>
        <w:t xml:space="preserve">заменить цифры  в столбцах </w:t>
      </w:r>
      <w:r w:rsidR="00B57808">
        <w:rPr>
          <w:rFonts w:cs="Times New Roman"/>
          <w:szCs w:val="28"/>
          <w:lang w:eastAsia="ar-SA"/>
        </w:rPr>
        <w:t>«</w:t>
      </w:r>
      <w:r w:rsidRPr="00F26D2E">
        <w:rPr>
          <w:rFonts w:cs="Times New Roman"/>
          <w:szCs w:val="28"/>
          <w:lang w:eastAsia="ar-SA"/>
        </w:rPr>
        <w:t>6</w:t>
      </w:r>
      <w:r w:rsidR="00B57808">
        <w:rPr>
          <w:rFonts w:cs="Times New Roman"/>
          <w:szCs w:val="28"/>
          <w:lang w:eastAsia="ar-SA"/>
        </w:rPr>
        <w:t xml:space="preserve">» на </w:t>
      </w:r>
      <w:r w:rsidR="005E4576">
        <w:rPr>
          <w:rFonts w:cs="Times New Roman"/>
          <w:szCs w:val="28"/>
          <w:lang w:eastAsia="ar-SA"/>
        </w:rPr>
        <w:t xml:space="preserve">5424,5; </w:t>
      </w:r>
      <w:r w:rsidR="00B57808">
        <w:rPr>
          <w:rFonts w:cs="Times New Roman"/>
          <w:szCs w:val="28"/>
          <w:lang w:eastAsia="ar-SA"/>
        </w:rPr>
        <w:t xml:space="preserve"> «10» на </w:t>
      </w:r>
      <w:r w:rsidR="005E4576">
        <w:rPr>
          <w:rFonts w:cs="Times New Roman"/>
          <w:szCs w:val="28"/>
          <w:lang w:eastAsia="ar-SA"/>
        </w:rPr>
        <w:t>5024,5</w:t>
      </w:r>
    </w:p>
    <w:p w:rsidR="00B57808" w:rsidRDefault="001E2123" w:rsidP="00F26D2E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 По п.</w:t>
      </w:r>
      <w:r w:rsidR="00B57808">
        <w:rPr>
          <w:rFonts w:cs="Times New Roman"/>
          <w:szCs w:val="28"/>
          <w:lang w:eastAsia="ar-SA"/>
        </w:rPr>
        <w:t>. 4 «</w:t>
      </w:r>
      <w:r w:rsidR="00B57808" w:rsidRPr="00B57808">
        <w:rPr>
          <w:rFonts w:cs="Times New Roman"/>
          <w:szCs w:val="28"/>
          <w:lang w:eastAsia="ar-SA"/>
        </w:rPr>
        <w:t>Итого по Программе</w:t>
      </w:r>
      <w:r w:rsidR="00B57808">
        <w:rPr>
          <w:rFonts w:cs="Times New Roman"/>
          <w:szCs w:val="28"/>
          <w:lang w:eastAsia="ar-SA"/>
        </w:rPr>
        <w:t>»</w:t>
      </w:r>
    </w:p>
    <w:p w:rsidR="001E2123" w:rsidRPr="001E2123" w:rsidRDefault="001E2123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E2123">
        <w:rPr>
          <w:rFonts w:cs="Times New Roman"/>
          <w:szCs w:val="20"/>
          <w:lang w:eastAsia="ru-RU"/>
        </w:rPr>
        <w:t xml:space="preserve">в строке «Всего» заменить цифры  в столбцах «6» на </w:t>
      </w:r>
      <w:r w:rsidR="005E4576">
        <w:rPr>
          <w:rFonts w:cs="Times New Roman"/>
          <w:szCs w:val="20"/>
          <w:lang w:eastAsia="ru-RU"/>
        </w:rPr>
        <w:t>7892,5</w:t>
      </w:r>
      <w:r w:rsidRPr="001E2123">
        <w:rPr>
          <w:rFonts w:cs="Times New Roman"/>
          <w:szCs w:val="20"/>
          <w:lang w:eastAsia="ru-RU"/>
        </w:rPr>
        <w:t xml:space="preserve">, «10» на  </w:t>
      </w:r>
      <w:r w:rsidR="005E4576">
        <w:rPr>
          <w:rFonts w:cs="Times New Roman"/>
          <w:szCs w:val="20"/>
          <w:lang w:eastAsia="ru-RU"/>
        </w:rPr>
        <w:t>6974,5</w:t>
      </w:r>
      <w:r w:rsidRPr="001E2123">
        <w:rPr>
          <w:rFonts w:cs="Times New Roman"/>
          <w:szCs w:val="20"/>
          <w:lang w:eastAsia="ru-RU"/>
        </w:rPr>
        <w:t>;</w:t>
      </w:r>
    </w:p>
    <w:p w:rsidR="001E2123" w:rsidRDefault="001E2123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E2123">
        <w:rPr>
          <w:rFonts w:cs="Times New Roman"/>
          <w:szCs w:val="20"/>
          <w:lang w:eastAsia="ru-RU"/>
        </w:rPr>
        <w:t xml:space="preserve">в строке на 2018  заменить цифры  в столбцах «6» на </w:t>
      </w:r>
      <w:r w:rsidR="005E4576">
        <w:rPr>
          <w:rFonts w:cs="Times New Roman"/>
          <w:szCs w:val="20"/>
          <w:lang w:eastAsia="ru-RU"/>
        </w:rPr>
        <w:t>6134,5</w:t>
      </w:r>
      <w:r w:rsidRPr="001E2123">
        <w:rPr>
          <w:rFonts w:cs="Times New Roman"/>
          <w:szCs w:val="20"/>
          <w:lang w:eastAsia="ru-RU"/>
        </w:rPr>
        <w:t xml:space="preserve">, «10» на  </w:t>
      </w:r>
      <w:r w:rsidR="005E4576">
        <w:rPr>
          <w:rFonts w:cs="Times New Roman"/>
          <w:szCs w:val="20"/>
          <w:lang w:eastAsia="ru-RU"/>
        </w:rPr>
        <w:t>5674,5</w:t>
      </w:r>
      <w:r w:rsidRPr="001E2123">
        <w:rPr>
          <w:rFonts w:cs="Times New Roman"/>
          <w:szCs w:val="20"/>
          <w:lang w:eastAsia="ru-RU"/>
        </w:rPr>
        <w:t>;</w:t>
      </w:r>
    </w:p>
    <w:p w:rsidR="001E2123" w:rsidRPr="001E2123" w:rsidRDefault="001E2123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В РАЗДЕЛЕ </w:t>
      </w:r>
      <w:r>
        <w:rPr>
          <w:rFonts w:cs="Times New Roman"/>
          <w:szCs w:val="20"/>
          <w:lang w:val="en-US" w:eastAsia="ru-RU"/>
        </w:rPr>
        <w:t>VI</w:t>
      </w:r>
    </w:p>
    <w:p w:rsidR="001E2123" w:rsidRDefault="001E2123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В таблице «</w:t>
      </w:r>
      <w:r w:rsidRPr="001E2123">
        <w:rPr>
          <w:rFonts w:cs="Times New Roman"/>
          <w:szCs w:val="20"/>
          <w:lang w:eastAsia="ru-RU"/>
        </w:rPr>
        <w:t>Общая потребность в финансовых ресурсах</w:t>
      </w:r>
      <w:r>
        <w:rPr>
          <w:rFonts w:cs="Times New Roman"/>
          <w:szCs w:val="20"/>
          <w:lang w:eastAsia="ru-RU"/>
        </w:rPr>
        <w:t>»</w:t>
      </w:r>
    </w:p>
    <w:p w:rsidR="001E2123" w:rsidRDefault="001E2123" w:rsidP="001E2123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 w:rsidRPr="00B16301">
        <w:rPr>
          <w:rFonts w:cs="Times New Roman"/>
          <w:szCs w:val="28"/>
          <w:lang w:eastAsia="ar-SA"/>
        </w:rPr>
        <w:lastRenderedPageBreak/>
        <w:t xml:space="preserve">в строке </w:t>
      </w:r>
      <w:r>
        <w:rPr>
          <w:rFonts w:cs="Times New Roman"/>
          <w:szCs w:val="28"/>
          <w:lang w:eastAsia="ar-SA"/>
        </w:rPr>
        <w:t>«</w:t>
      </w:r>
      <w:r w:rsidR="00E1268B" w:rsidRPr="00E1268B">
        <w:rPr>
          <w:rFonts w:cs="Times New Roman"/>
          <w:szCs w:val="28"/>
          <w:lang w:eastAsia="ar-SA"/>
        </w:rPr>
        <w:t>Внебюджетные источники</w:t>
      </w:r>
      <w:r>
        <w:rPr>
          <w:rFonts w:cs="Times New Roman"/>
          <w:szCs w:val="28"/>
          <w:lang w:eastAsia="ar-SA"/>
        </w:rPr>
        <w:t xml:space="preserve">» </w:t>
      </w:r>
      <w:r w:rsidRPr="00B16301">
        <w:rPr>
          <w:rFonts w:cs="Times New Roman"/>
          <w:szCs w:val="28"/>
          <w:lang w:eastAsia="ar-SA"/>
        </w:rPr>
        <w:t xml:space="preserve">заменить цифры  в столбцах </w:t>
      </w:r>
      <w:r>
        <w:rPr>
          <w:rFonts w:cs="Times New Roman"/>
          <w:szCs w:val="28"/>
          <w:lang w:eastAsia="ar-SA"/>
        </w:rPr>
        <w:t>«</w:t>
      </w:r>
      <w:r w:rsidR="00E1268B">
        <w:rPr>
          <w:rFonts w:cs="Times New Roman"/>
          <w:szCs w:val="28"/>
          <w:lang w:eastAsia="ar-SA"/>
        </w:rPr>
        <w:t>всего</w:t>
      </w:r>
      <w:r>
        <w:rPr>
          <w:rFonts w:cs="Times New Roman"/>
          <w:szCs w:val="28"/>
          <w:lang w:eastAsia="ar-SA"/>
        </w:rPr>
        <w:t xml:space="preserve">» на </w:t>
      </w:r>
      <w:r w:rsidR="005E4576">
        <w:rPr>
          <w:rFonts w:cs="Times New Roman"/>
          <w:szCs w:val="28"/>
          <w:lang w:eastAsia="ar-SA"/>
        </w:rPr>
        <w:t>6974,5</w:t>
      </w:r>
      <w:r w:rsidR="00E1268B">
        <w:rPr>
          <w:rFonts w:cs="Times New Roman"/>
          <w:szCs w:val="28"/>
          <w:lang w:eastAsia="ar-SA"/>
        </w:rPr>
        <w:t>;</w:t>
      </w:r>
      <w:r>
        <w:rPr>
          <w:rFonts w:cs="Times New Roman"/>
          <w:szCs w:val="28"/>
          <w:lang w:eastAsia="ar-SA"/>
        </w:rPr>
        <w:t xml:space="preserve"> «</w:t>
      </w:r>
      <w:r w:rsidR="00E1268B">
        <w:rPr>
          <w:rFonts w:cs="Times New Roman"/>
          <w:szCs w:val="28"/>
          <w:lang w:eastAsia="ar-SA"/>
        </w:rPr>
        <w:t>2018 год</w:t>
      </w:r>
      <w:r>
        <w:rPr>
          <w:rFonts w:cs="Times New Roman"/>
          <w:szCs w:val="28"/>
          <w:lang w:eastAsia="ar-SA"/>
        </w:rPr>
        <w:t>»</w:t>
      </w:r>
      <w:r w:rsidRPr="00B16301">
        <w:rPr>
          <w:rFonts w:cs="Times New Roman"/>
          <w:szCs w:val="28"/>
          <w:lang w:eastAsia="ar-SA"/>
        </w:rPr>
        <w:t xml:space="preserve"> на  </w:t>
      </w:r>
      <w:r w:rsidR="005E4576">
        <w:rPr>
          <w:rFonts w:cs="Times New Roman"/>
          <w:szCs w:val="28"/>
          <w:lang w:eastAsia="ar-SA"/>
        </w:rPr>
        <w:t>5674,5</w:t>
      </w:r>
      <w:r w:rsidRPr="00B16301">
        <w:rPr>
          <w:rFonts w:cs="Times New Roman"/>
          <w:szCs w:val="28"/>
          <w:lang w:eastAsia="ar-SA"/>
        </w:rPr>
        <w:t>;</w:t>
      </w:r>
    </w:p>
    <w:p w:rsidR="001E2123" w:rsidRDefault="00E1268B" w:rsidP="001E2123">
      <w:pPr>
        <w:keepNext/>
        <w:keepLines/>
        <w:overflowPunct w:val="0"/>
        <w:autoSpaceDE w:val="0"/>
        <w:autoSpaceDN w:val="0"/>
        <w:adjustRightInd w:val="0"/>
        <w:spacing w:after="200"/>
        <w:ind w:firstLine="0"/>
        <w:jc w:val="both"/>
        <w:textAlignment w:val="baseline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в строке «</w:t>
      </w:r>
      <w:r w:rsidRPr="00E1268B">
        <w:rPr>
          <w:rFonts w:cs="Times New Roman"/>
          <w:szCs w:val="28"/>
          <w:lang w:eastAsia="ar-SA"/>
        </w:rPr>
        <w:t>Итого по Программе</w:t>
      </w:r>
      <w:r>
        <w:rPr>
          <w:rFonts w:cs="Times New Roman"/>
          <w:szCs w:val="28"/>
          <w:lang w:eastAsia="ar-SA"/>
        </w:rPr>
        <w:t>»</w:t>
      </w:r>
      <w:r w:rsidR="001E2123" w:rsidRPr="00B57808">
        <w:rPr>
          <w:rFonts w:cs="Times New Roman"/>
          <w:szCs w:val="28"/>
          <w:lang w:eastAsia="ar-SA"/>
        </w:rPr>
        <w:t xml:space="preserve"> заменить цифры  в столбцах «</w:t>
      </w:r>
      <w:r>
        <w:rPr>
          <w:rFonts w:cs="Times New Roman"/>
          <w:szCs w:val="28"/>
          <w:lang w:eastAsia="ar-SA"/>
        </w:rPr>
        <w:t>всего</w:t>
      </w:r>
      <w:r w:rsidR="001E2123" w:rsidRPr="00B57808">
        <w:rPr>
          <w:rFonts w:cs="Times New Roman"/>
          <w:szCs w:val="28"/>
          <w:lang w:eastAsia="ar-SA"/>
        </w:rPr>
        <w:t xml:space="preserve">» на </w:t>
      </w:r>
      <w:r w:rsidR="005E4576">
        <w:rPr>
          <w:rFonts w:cs="Times New Roman"/>
          <w:szCs w:val="28"/>
          <w:lang w:eastAsia="ar-SA"/>
        </w:rPr>
        <w:t>7892,5</w:t>
      </w:r>
      <w:r w:rsidR="001E2123" w:rsidRPr="00B57808">
        <w:rPr>
          <w:rFonts w:cs="Times New Roman"/>
          <w:szCs w:val="28"/>
          <w:lang w:eastAsia="ar-SA"/>
        </w:rPr>
        <w:t>, «</w:t>
      </w:r>
      <w:r>
        <w:rPr>
          <w:rFonts w:cs="Times New Roman"/>
          <w:szCs w:val="28"/>
          <w:lang w:eastAsia="ar-SA"/>
        </w:rPr>
        <w:t>2018 год</w:t>
      </w:r>
      <w:r w:rsidR="001E2123" w:rsidRPr="00B57808">
        <w:rPr>
          <w:rFonts w:cs="Times New Roman"/>
          <w:szCs w:val="28"/>
          <w:lang w:eastAsia="ar-SA"/>
        </w:rPr>
        <w:t>»</w:t>
      </w:r>
      <w:r>
        <w:rPr>
          <w:rFonts w:cs="Times New Roman"/>
          <w:szCs w:val="28"/>
          <w:lang w:eastAsia="ar-SA"/>
        </w:rPr>
        <w:t>;</w:t>
      </w:r>
      <w:r w:rsidR="001E2123" w:rsidRPr="00B57808">
        <w:rPr>
          <w:rFonts w:cs="Times New Roman"/>
          <w:szCs w:val="28"/>
          <w:lang w:eastAsia="ar-SA"/>
        </w:rPr>
        <w:t xml:space="preserve"> на  </w:t>
      </w:r>
      <w:r w:rsidR="005E4576">
        <w:rPr>
          <w:rFonts w:cs="Times New Roman"/>
          <w:szCs w:val="28"/>
          <w:lang w:eastAsia="ar-SA"/>
        </w:rPr>
        <w:t>6134,5</w:t>
      </w:r>
      <w:r>
        <w:rPr>
          <w:rFonts w:cs="Times New Roman"/>
          <w:szCs w:val="28"/>
          <w:lang w:eastAsia="ar-SA"/>
        </w:rPr>
        <w:t>.</w:t>
      </w:r>
    </w:p>
    <w:p w:rsidR="00122A1E" w:rsidRPr="00122A1E" w:rsidRDefault="00122A1E" w:rsidP="00F26D2E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F26D2E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E173EF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0325DC">
        <w:rPr>
          <w:rFonts w:cs="Times New Roman"/>
          <w:szCs w:val="20"/>
          <w:lang w:eastAsia="ru-RU"/>
        </w:rPr>
        <w:t>Наш край» - «Любимский вестник»</w:t>
      </w:r>
      <w:r w:rsidR="004B3E95">
        <w:rPr>
          <w:rFonts w:cs="Times New Roman"/>
          <w:szCs w:val="20"/>
          <w:lang w:eastAsia="ru-RU"/>
        </w:rPr>
        <w:t>.</w:t>
      </w: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927935">
      <w:pPr>
        <w:keepNext/>
        <w:keepLine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sectPr w:rsidR="00122A1E" w:rsidRPr="00122A1E" w:rsidSect="000E16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4" w:rsidRDefault="00D16B44" w:rsidP="00E30EA9">
      <w:r>
        <w:separator/>
      </w:r>
    </w:p>
  </w:endnote>
  <w:endnote w:type="continuationSeparator" w:id="0">
    <w:p w:rsidR="00D16B44" w:rsidRDefault="00D16B44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4" w:rsidRDefault="00D16B44" w:rsidP="00E30EA9">
      <w:r>
        <w:separator/>
      </w:r>
    </w:p>
  </w:footnote>
  <w:footnote w:type="continuationSeparator" w:id="0">
    <w:p w:rsidR="00D16B44" w:rsidRDefault="00D16B44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Pr="00532191" w:rsidRDefault="00E04BB3" w:rsidP="00181B8C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3" w:rsidRDefault="00E04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A74E1B"/>
    <w:multiLevelType w:val="hybridMultilevel"/>
    <w:tmpl w:val="AEC418F4"/>
    <w:lvl w:ilvl="0" w:tplc="8A86C89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E5DCA"/>
    <w:multiLevelType w:val="hybridMultilevel"/>
    <w:tmpl w:val="F17CC0AE"/>
    <w:lvl w:ilvl="0" w:tplc="70B2BF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C6E6524"/>
    <w:multiLevelType w:val="hybridMultilevel"/>
    <w:tmpl w:val="8598A05A"/>
    <w:lvl w:ilvl="0" w:tplc="5076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A6198"/>
    <w:multiLevelType w:val="hybridMultilevel"/>
    <w:tmpl w:val="F638723E"/>
    <w:lvl w:ilvl="0" w:tplc="527A9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93F"/>
    <w:rsid w:val="000078DD"/>
    <w:rsid w:val="0001267A"/>
    <w:rsid w:val="00021D30"/>
    <w:rsid w:val="000325DC"/>
    <w:rsid w:val="00033506"/>
    <w:rsid w:val="00035C59"/>
    <w:rsid w:val="00047E9A"/>
    <w:rsid w:val="00050942"/>
    <w:rsid w:val="00057885"/>
    <w:rsid w:val="00064332"/>
    <w:rsid w:val="000713A3"/>
    <w:rsid w:val="00074638"/>
    <w:rsid w:val="00086F6C"/>
    <w:rsid w:val="00087806"/>
    <w:rsid w:val="000B0DF0"/>
    <w:rsid w:val="000B5458"/>
    <w:rsid w:val="000B59BB"/>
    <w:rsid w:val="000B666F"/>
    <w:rsid w:val="000D00E1"/>
    <w:rsid w:val="000E14EA"/>
    <w:rsid w:val="000E1650"/>
    <w:rsid w:val="000E1BB5"/>
    <w:rsid w:val="000E4956"/>
    <w:rsid w:val="000F3D89"/>
    <w:rsid w:val="000F46F9"/>
    <w:rsid w:val="000F5643"/>
    <w:rsid w:val="00106E1B"/>
    <w:rsid w:val="001222BF"/>
    <w:rsid w:val="00122A1E"/>
    <w:rsid w:val="00123D01"/>
    <w:rsid w:val="00132E57"/>
    <w:rsid w:val="00140F63"/>
    <w:rsid w:val="00142BC8"/>
    <w:rsid w:val="00151DFE"/>
    <w:rsid w:val="00155EAD"/>
    <w:rsid w:val="00157C57"/>
    <w:rsid w:val="00165488"/>
    <w:rsid w:val="001664CD"/>
    <w:rsid w:val="00181B8C"/>
    <w:rsid w:val="00182B3C"/>
    <w:rsid w:val="00186B4F"/>
    <w:rsid w:val="00193EB6"/>
    <w:rsid w:val="001A230F"/>
    <w:rsid w:val="001B03E6"/>
    <w:rsid w:val="001B1933"/>
    <w:rsid w:val="001B2C6D"/>
    <w:rsid w:val="001B42BC"/>
    <w:rsid w:val="001C0CF1"/>
    <w:rsid w:val="001C78DA"/>
    <w:rsid w:val="001E2123"/>
    <w:rsid w:val="00201618"/>
    <w:rsid w:val="002137D0"/>
    <w:rsid w:val="00227B97"/>
    <w:rsid w:val="002306C4"/>
    <w:rsid w:val="00235C46"/>
    <w:rsid w:val="00237969"/>
    <w:rsid w:val="002470AC"/>
    <w:rsid w:val="002600D7"/>
    <w:rsid w:val="00261D87"/>
    <w:rsid w:val="00263FB1"/>
    <w:rsid w:val="002821AB"/>
    <w:rsid w:val="00287622"/>
    <w:rsid w:val="00291438"/>
    <w:rsid w:val="002928CB"/>
    <w:rsid w:val="00292BD8"/>
    <w:rsid w:val="002A02F1"/>
    <w:rsid w:val="002B165E"/>
    <w:rsid w:val="002B7C17"/>
    <w:rsid w:val="002C36D8"/>
    <w:rsid w:val="002C602C"/>
    <w:rsid w:val="002D511C"/>
    <w:rsid w:val="002E05BE"/>
    <w:rsid w:val="002E4D49"/>
    <w:rsid w:val="002F2A9C"/>
    <w:rsid w:val="002F2D1B"/>
    <w:rsid w:val="002F44E7"/>
    <w:rsid w:val="002F7A47"/>
    <w:rsid w:val="00300C01"/>
    <w:rsid w:val="00300D42"/>
    <w:rsid w:val="00314AC0"/>
    <w:rsid w:val="00327898"/>
    <w:rsid w:val="0033172B"/>
    <w:rsid w:val="003362AF"/>
    <w:rsid w:val="003521D1"/>
    <w:rsid w:val="003536F3"/>
    <w:rsid w:val="003563DB"/>
    <w:rsid w:val="00364B77"/>
    <w:rsid w:val="00365684"/>
    <w:rsid w:val="00367D48"/>
    <w:rsid w:val="0038047A"/>
    <w:rsid w:val="0038795F"/>
    <w:rsid w:val="003A2DCC"/>
    <w:rsid w:val="003A49BF"/>
    <w:rsid w:val="003A7D0D"/>
    <w:rsid w:val="003C6445"/>
    <w:rsid w:val="003C72E7"/>
    <w:rsid w:val="003C7792"/>
    <w:rsid w:val="003C784B"/>
    <w:rsid w:val="003D1193"/>
    <w:rsid w:val="003D1E8D"/>
    <w:rsid w:val="003D6E21"/>
    <w:rsid w:val="003E0F46"/>
    <w:rsid w:val="003E55A9"/>
    <w:rsid w:val="003F2ABD"/>
    <w:rsid w:val="004030A9"/>
    <w:rsid w:val="00406486"/>
    <w:rsid w:val="0040656C"/>
    <w:rsid w:val="00421908"/>
    <w:rsid w:val="00426053"/>
    <w:rsid w:val="004300B1"/>
    <w:rsid w:val="004578D2"/>
    <w:rsid w:val="0046098A"/>
    <w:rsid w:val="00462359"/>
    <w:rsid w:val="004742BA"/>
    <w:rsid w:val="004758BD"/>
    <w:rsid w:val="004844EB"/>
    <w:rsid w:val="004902DE"/>
    <w:rsid w:val="004A2271"/>
    <w:rsid w:val="004B39D4"/>
    <w:rsid w:val="004B3E95"/>
    <w:rsid w:val="004C077F"/>
    <w:rsid w:val="004C1654"/>
    <w:rsid w:val="004C480F"/>
    <w:rsid w:val="004D668C"/>
    <w:rsid w:val="004F1C85"/>
    <w:rsid w:val="004F2C81"/>
    <w:rsid w:val="004F3500"/>
    <w:rsid w:val="004F54A6"/>
    <w:rsid w:val="00505E3A"/>
    <w:rsid w:val="0051163B"/>
    <w:rsid w:val="00516D4A"/>
    <w:rsid w:val="00526251"/>
    <w:rsid w:val="005332F5"/>
    <w:rsid w:val="00534FED"/>
    <w:rsid w:val="00537C92"/>
    <w:rsid w:val="00543D42"/>
    <w:rsid w:val="00544401"/>
    <w:rsid w:val="00545C41"/>
    <w:rsid w:val="0055715C"/>
    <w:rsid w:val="0056211D"/>
    <w:rsid w:val="00564F76"/>
    <w:rsid w:val="005721CE"/>
    <w:rsid w:val="00581986"/>
    <w:rsid w:val="00581EC5"/>
    <w:rsid w:val="00582765"/>
    <w:rsid w:val="00587117"/>
    <w:rsid w:val="005B0F3A"/>
    <w:rsid w:val="005B1821"/>
    <w:rsid w:val="005B1C63"/>
    <w:rsid w:val="005B1F7D"/>
    <w:rsid w:val="005C7A38"/>
    <w:rsid w:val="005D45E6"/>
    <w:rsid w:val="005D4600"/>
    <w:rsid w:val="005E0C73"/>
    <w:rsid w:val="005E1A49"/>
    <w:rsid w:val="005E23E8"/>
    <w:rsid w:val="005E2BF9"/>
    <w:rsid w:val="005E3C23"/>
    <w:rsid w:val="005E4576"/>
    <w:rsid w:val="005E5245"/>
    <w:rsid w:val="005F3A7C"/>
    <w:rsid w:val="00601796"/>
    <w:rsid w:val="00602849"/>
    <w:rsid w:val="006104E5"/>
    <w:rsid w:val="00612674"/>
    <w:rsid w:val="00616CA5"/>
    <w:rsid w:val="006173BC"/>
    <w:rsid w:val="006325CA"/>
    <w:rsid w:val="00633473"/>
    <w:rsid w:val="006408E5"/>
    <w:rsid w:val="00645D12"/>
    <w:rsid w:val="00645E10"/>
    <w:rsid w:val="00650FBB"/>
    <w:rsid w:val="00654281"/>
    <w:rsid w:val="00663E21"/>
    <w:rsid w:val="006711D7"/>
    <w:rsid w:val="00681972"/>
    <w:rsid w:val="006872E7"/>
    <w:rsid w:val="006927CD"/>
    <w:rsid w:val="00694476"/>
    <w:rsid w:val="00694A62"/>
    <w:rsid w:val="0069767C"/>
    <w:rsid w:val="006B1649"/>
    <w:rsid w:val="006B5A04"/>
    <w:rsid w:val="006C056F"/>
    <w:rsid w:val="006C1529"/>
    <w:rsid w:val="006C1C8E"/>
    <w:rsid w:val="006C4A5B"/>
    <w:rsid w:val="006C67C3"/>
    <w:rsid w:val="006C7C68"/>
    <w:rsid w:val="006D2949"/>
    <w:rsid w:val="006D58EE"/>
    <w:rsid w:val="006E0FD2"/>
    <w:rsid w:val="006E4F7F"/>
    <w:rsid w:val="006F446E"/>
    <w:rsid w:val="007035C6"/>
    <w:rsid w:val="00704D9F"/>
    <w:rsid w:val="007110E6"/>
    <w:rsid w:val="00723D70"/>
    <w:rsid w:val="007240B9"/>
    <w:rsid w:val="00732B19"/>
    <w:rsid w:val="007341A9"/>
    <w:rsid w:val="0073623D"/>
    <w:rsid w:val="007437B0"/>
    <w:rsid w:val="00743968"/>
    <w:rsid w:val="00744841"/>
    <w:rsid w:val="00744EB4"/>
    <w:rsid w:val="007471E9"/>
    <w:rsid w:val="00765A16"/>
    <w:rsid w:val="00767573"/>
    <w:rsid w:val="00773F9C"/>
    <w:rsid w:val="0077700F"/>
    <w:rsid w:val="00781986"/>
    <w:rsid w:val="007834FA"/>
    <w:rsid w:val="00784932"/>
    <w:rsid w:val="00787E6D"/>
    <w:rsid w:val="00794D01"/>
    <w:rsid w:val="007A133C"/>
    <w:rsid w:val="007B3D23"/>
    <w:rsid w:val="007C51AE"/>
    <w:rsid w:val="007D0E05"/>
    <w:rsid w:val="007D6632"/>
    <w:rsid w:val="007E5AD7"/>
    <w:rsid w:val="007E7A3D"/>
    <w:rsid w:val="007F1A07"/>
    <w:rsid w:val="007F5C66"/>
    <w:rsid w:val="008121F4"/>
    <w:rsid w:val="00816AB7"/>
    <w:rsid w:val="00820C75"/>
    <w:rsid w:val="0082214F"/>
    <w:rsid w:val="00825989"/>
    <w:rsid w:val="008362D8"/>
    <w:rsid w:val="00837FC4"/>
    <w:rsid w:val="008521D4"/>
    <w:rsid w:val="00861ACD"/>
    <w:rsid w:val="00862B7A"/>
    <w:rsid w:val="008741CA"/>
    <w:rsid w:val="008828A8"/>
    <w:rsid w:val="008930A4"/>
    <w:rsid w:val="00893C9F"/>
    <w:rsid w:val="008A180A"/>
    <w:rsid w:val="008A741A"/>
    <w:rsid w:val="008B00BC"/>
    <w:rsid w:val="008B3537"/>
    <w:rsid w:val="008C28FA"/>
    <w:rsid w:val="008D10AE"/>
    <w:rsid w:val="008D4070"/>
    <w:rsid w:val="008D54B1"/>
    <w:rsid w:val="008E11F0"/>
    <w:rsid w:val="008E74A1"/>
    <w:rsid w:val="008F2BF9"/>
    <w:rsid w:val="008F6E6D"/>
    <w:rsid w:val="009008C2"/>
    <w:rsid w:val="009067C1"/>
    <w:rsid w:val="0090745A"/>
    <w:rsid w:val="00910FB3"/>
    <w:rsid w:val="00915758"/>
    <w:rsid w:val="009229C9"/>
    <w:rsid w:val="00927935"/>
    <w:rsid w:val="00927BDD"/>
    <w:rsid w:val="00931868"/>
    <w:rsid w:val="009328EA"/>
    <w:rsid w:val="009337D3"/>
    <w:rsid w:val="009466BA"/>
    <w:rsid w:val="00951847"/>
    <w:rsid w:val="009529C2"/>
    <w:rsid w:val="00955AF0"/>
    <w:rsid w:val="00974127"/>
    <w:rsid w:val="009810D0"/>
    <w:rsid w:val="0099637B"/>
    <w:rsid w:val="009A16B7"/>
    <w:rsid w:val="009C419F"/>
    <w:rsid w:val="009C4FFE"/>
    <w:rsid w:val="009D4B58"/>
    <w:rsid w:val="009D6167"/>
    <w:rsid w:val="009E389A"/>
    <w:rsid w:val="009F4655"/>
    <w:rsid w:val="00A0594B"/>
    <w:rsid w:val="00A17919"/>
    <w:rsid w:val="00A26D54"/>
    <w:rsid w:val="00A37698"/>
    <w:rsid w:val="00A40E86"/>
    <w:rsid w:val="00A417AD"/>
    <w:rsid w:val="00A4528B"/>
    <w:rsid w:val="00A478B7"/>
    <w:rsid w:val="00A479F9"/>
    <w:rsid w:val="00A50612"/>
    <w:rsid w:val="00A51450"/>
    <w:rsid w:val="00A52DDF"/>
    <w:rsid w:val="00A64C68"/>
    <w:rsid w:val="00A66250"/>
    <w:rsid w:val="00A77811"/>
    <w:rsid w:val="00A82E64"/>
    <w:rsid w:val="00A96BEF"/>
    <w:rsid w:val="00AA1FB1"/>
    <w:rsid w:val="00AA4B48"/>
    <w:rsid w:val="00AA76F3"/>
    <w:rsid w:val="00AA7B56"/>
    <w:rsid w:val="00AB655E"/>
    <w:rsid w:val="00AB7D71"/>
    <w:rsid w:val="00AC1068"/>
    <w:rsid w:val="00AC5F96"/>
    <w:rsid w:val="00AD5B6E"/>
    <w:rsid w:val="00AE1DDF"/>
    <w:rsid w:val="00AE3646"/>
    <w:rsid w:val="00AE39F6"/>
    <w:rsid w:val="00AE5907"/>
    <w:rsid w:val="00AF743E"/>
    <w:rsid w:val="00AF7622"/>
    <w:rsid w:val="00AF7706"/>
    <w:rsid w:val="00B04B24"/>
    <w:rsid w:val="00B16301"/>
    <w:rsid w:val="00B16A1D"/>
    <w:rsid w:val="00B201FC"/>
    <w:rsid w:val="00B22274"/>
    <w:rsid w:val="00B4055E"/>
    <w:rsid w:val="00B40D6F"/>
    <w:rsid w:val="00B42FD6"/>
    <w:rsid w:val="00B4475D"/>
    <w:rsid w:val="00B45764"/>
    <w:rsid w:val="00B46A41"/>
    <w:rsid w:val="00B565EA"/>
    <w:rsid w:val="00B57808"/>
    <w:rsid w:val="00B61C8C"/>
    <w:rsid w:val="00B73530"/>
    <w:rsid w:val="00B74C82"/>
    <w:rsid w:val="00B84EF0"/>
    <w:rsid w:val="00B85A7C"/>
    <w:rsid w:val="00B91E00"/>
    <w:rsid w:val="00B947D9"/>
    <w:rsid w:val="00B95382"/>
    <w:rsid w:val="00B96142"/>
    <w:rsid w:val="00B97A86"/>
    <w:rsid w:val="00BA1798"/>
    <w:rsid w:val="00BA1A0D"/>
    <w:rsid w:val="00BA5BB9"/>
    <w:rsid w:val="00BA6D43"/>
    <w:rsid w:val="00BB1812"/>
    <w:rsid w:val="00BB6AD5"/>
    <w:rsid w:val="00BC0C5B"/>
    <w:rsid w:val="00BC518A"/>
    <w:rsid w:val="00BC5882"/>
    <w:rsid w:val="00BD0683"/>
    <w:rsid w:val="00BD6663"/>
    <w:rsid w:val="00BE4C82"/>
    <w:rsid w:val="00BF3B44"/>
    <w:rsid w:val="00C01E47"/>
    <w:rsid w:val="00C056C2"/>
    <w:rsid w:val="00C057E2"/>
    <w:rsid w:val="00C05963"/>
    <w:rsid w:val="00C05971"/>
    <w:rsid w:val="00C05FC7"/>
    <w:rsid w:val="00C11473"/>
    <w:rsid w:val="00C168A8"/>
    <w:rsid w:val="00C21A73"/>
    <w:rsid w:val="00C23523"/>
    <w:rsid w:val="00C26173"/>
    <w:rsid w:val="00C35B3A"/>
    <w:rsid w:val="00C35C09"/>
    <w:rsid w:val="00C44518"/>
    <w:rsid w:val="00C47E47"/>
    <w:rsid w:val="00C50554"/>
    <w:rsid w:val="00C50D36"/>
    <w:rsid w:val="00C51793"/>
    <w:rsid w:val="00C529E7"/>
    <w:rsid w:val="00C61AE2"/>
    <w:rsid w:val="00C70071"/>
    <w:rsid w:val="00C70D7D"/>
    <w:rsid w:val="00C71196"/>
    <w:rsid w:val="00C900A2"/>
    <w:rsid w:val="00C900C9"/>
    <w:rsid w:val="00C9088A"/>
    <w:rsid w:val="00C909D4"/>
    <w:rsid w:val="00C92CE5"/>
    <w:rsid w:val="00CA30B3"/>
    <w:rsid w:val="00CA578B"/>
    <w:rsid w:val="00CB13B5"/>
    <w:rsid w:val="00CC09EF"/>
    <w:rsid w:val="00CC420F"/>
    <w:rsid w:val="00CC4D0D"/>
    <w:rsid w:val="00CC78C3"/>
    <w:rsid w:val="00CD0FE3"/>
    <w:rsid w:val="00CD322C"/>
    <w:rsid w:val="00CE1B8A"/>
    <w:rsid w:val="00CE34C1"/>
    <w:rsid w:val="00CE5B44"/>
    <w:rsid w:val="00CE5BBF"/>
    <w:rsid w:val="00D00EFB"/>
    <w:rsid w:val="00D16B44"/>
    <w:rsid w:val="00D237ED"/>
    <w:rsid w:val="00D26FD0"/>
    <w:rsid w:val="00D336CB"/>
    <w:rsid w:val="00D347B8"/>
    <w:rsid w:val="00D36E80"/>
    <w:rsid w:val="00D4416A"/>
    <w:rsid w:val="00D4751B"/>
    <w:rsid w:val="00D521D1"/>
    <w:rsid w:val="00D529C2"/>
    <w:rsid w:val="00D541CB"/>
    <w:rsid w:val="00D55B54"/>
    <w:rsid w:val="00D56634"/>
    <w:rsid w:val="00D57E6B"/>
    <w:rsid w:val="00D60E54"/>
    <w:rsid w:val="00D65CF0"/>
    <w:rsid w:val="00D72C55"/>
    <w:rsid w:val="00D75F1B"/>
    <w:rsid w:val="00D82334"/>
    <w:rsid w:val="00D90590"/>
    <w:rsid w:val="00D909A3"/>
    <w:rsid w:val="00D90B30"/>
    <w:rsid w:val="00DA344E"/>
    <w:rsid w:val="00DB1A40"/>
    <w:rsid w:val="00DD0315"/>
    <w:rsid w:val="00DE090F"/>
    <w:rsid w:val="00DE663B"/>
    <w:rsid w:val="00DE71B2"/>
    <w:rsid w:val="00E013E1"/>
    <w:rsid w:val="00E01F2F"/>
    <w:rsid w:val="00E04BB3"/>
    <w:rsid w:val="00E07DED"/>
    <w:rsid w:val="00E1268B"/>
    <w:rsid w:val="00E1407E"/>
    <w:rsid w:val="00E173EF"/>
    <w:rsid w:val="00E25439"/>
    <w:rsid w:val="00E30EA9"/>
    <w:rsid w:val="00E32DCA"/>
    <w:rsid w:val="00E4004A"/>
    <w:rsid w:val="00E40C62"/>
    <w:rsid w:val="00E43DA5"/>
    <w:rsid w:val="00E46182"/>
    <w:rsid w:val="00E4755F"/>
    <w:rsid w:val="00E55F2A"/>
    <w:rsid w:val="00E573D6"/>
    <w:rsid w:val="00E63B7C"/>
    <w:rsid w:val="00E65638"/>
    <w:rsid w:val="00E66C44"/>
    <w:rsid w:val="00E70581"/>
    <w:rsid w:val="00E76516"/>
    <w:rsid w:val="00EA1DE5"/>
    <w:rsid w:val="00EA7762"/>
    <w:rsid w:val="00EA7FDE"/>
    <w:rsid w:val="00EB2864"/>
    <w:rsid w:val="00EB57F9"/>
    <w:rsid w:val="00ED2CEB"/>
    <w:rsid w:val="00ED554F"/>
    <w:rsid w:val="00EF06CC"/>
    <w:rsid w:val="00EF094F"/>
    <w:rsid w:val="00EF4060"/>
    <w:rsid w:val="00F059D5"/>
    <w:rsid w:val="00F05B7A"/>
    <w:rsid w:val="00F171C2"/>
    <w:rsid w:val="00F17C1D"/>
    <w:rsid w:val="00F250E1"/>
    <w:rsid w:val="00F26D2E"/>
    <w:rsid w:val="00F27CF9"/>
    <w:rsid w:val="00F30BFA"/>
    <w:rsid w:val="00F30CF2"/>
    <w:rsid w:val="00F36B9A"/>
    <w:rsid w:val="00F37934"/>
    <w:rsid w:val="00F52460"/>
    <w:rsid w:val="00F529E8"/>
    <w:rsid w:val="00F56F1C"/>
    <w:rsid w:val="00F76DE5"/>
    <w:rsid w:val="00F82B32"/>
    <w:rsid w:val="00F859D7"/>
    <w:rsid w:val="00F91997"/>
    <w:rsid w:val="00F92220"/>
    <w:rsid w:val="00FA02BF"/>
    <w:rsid w:val="00FA6701"/>
    <w:rsid w:val="00FB0458"/>
    <w:rsid w:val="00FB50C6"/>
    <w:rsid w:val="00FB5DFB"/>
    <w:rsid w:val="00FC7562"/>
    <w:rsid w:val="00FD5A7C"/>
    <w:rsid w:val="00FE07A4"/>
    <w:rsid w:val="00FE7006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2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2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E811A631-E996-4BE9-85C4-461AF9B7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Краснокутская</cp:lastModifiedBy>
  <cp:revision>5</cp:revision>
  <cp:lastPrinted>2018-07-05T09:56:00Z</cp:lastPrinted>
  <dcterms:created xsi:type="dcterms:W3CDTF">2018-11-26T10:27:00Z</dcterms:created>
  <dcterms:modified xsi:type="dcterms:W3CDTF">2018-11-26T12:45:00Z</dcterms:modified>
</cp:coreProperties>
</file>