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4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EB4A14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A14">
        <w:rPr>
          <w:rFonts w:ascii="Times New Roman" w:hAnsi="Times New Roman" w:cs="Times New Roman"/>
          <w:sz w:val="28"/>
          <w:szCs w:val="28"/>
        </w:rPr>
        <w:t xml:space="preserve">от </w:t>
      </w:r>
      <w:r w:rsidR="00EB4A14" w:rsidRPr="00EB4A14">
        <w:rPr>
          <w:rFonts w:ascii="Times New Roman" w:hAnsi="Times New Roman" w:cs="Times New Roman"/>
          <w:sz w:val="28"/>
          <w:szCs w:val="28"/>
        </w:rPr>
        <w:t xml:space="preserve">08 </w:t>
      </w:r>
      <w:r w:rsidRPr="00EB4A14">
        <w:rPr>
          <w:rFonts w:ascii="Times New Roman" w:hAnsi="Times New Roman" w:cs="Times New Roman"/>
          <w:sz w:val="28"/>
          <w:szCs w:val="28"/>
        </w:rPr>
        <w:t>февраля 2023 г. №</w:t>
      </w:r>
      <w:r w:rsidR="00EB4A14" w:rsidRPr="00EB4A14">
        <w:rPr>
          <w:rFonts w:ascii="Times New Roman" w:hAnsi="Times New Roman" w:cs="Times New Roman"/>
          <w:sz w:val="28"/>
          <w:szCs w:val="28"/>
        </w:rPr>
        <w:t>09-0086</w:t>
      </w:r>
      <w:r w:rsidRPr="00EB4A14">
        <w:rPr>
          <w:rFonts w:ascii="Times New Roman" w:hAnsi="Times New Roman" w:cs="Times New Roman"/>
          <w:sz w:val="28"/>
          <w:szCs w:val="28"/>
        </w:rPr>
        <w:t>/23                                         г. Любим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в Любимском районе» на 2022-2024 г.</w:t>
      </w: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742B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Любимского муниципального района, Администрация </w:t>
      </w:r>
      <w:proofErr w:type="spellStart"/>
      <w:r w:rsidRPr="0025742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5742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4787">
        <w:rPr>
          <w:rFonts w:ascii="Times New Roman" w:hAnsi="Times New Roman" w:cs="Times New Roman"/>
          <w:sz w:val="28"/>
          <w:szCs w:val="28"/>
        </w:rPr>
        <w:t xml:space="preserve"> </w:t>
      </w:r>
      <w:r w:rsidRPr="002574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«Развитие сельского хозяйства в Любимском районе» на 2022-2024, изложив приложение в новой  редакции (согласно приложению).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74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</w:t>
      </w:r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42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25742B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25742B">
        <w:rPr>
          <w:rFonts w:ascii="Times New Roman" w:hAnsi="Times New Roman" w:cs="Times New Roman"/>
          <w:sz w:val="28"/>
          <w:szCs w:val="28"/>
        </w:rPr>
        <w:t xml:space="preserve"> муниципального района  Ярославской области – А.Ю. </w:t>
      </w:r>
      <w:proofErr w:type="spellStart"/>
      <w:r w:rsidRPr="0025742B">
        <w:rPr>
          <w:rFonts w:ascii="Times New Roman" w:hAnsi="Times New Roman" w:cs="Times New Roman"/>
          <w:sz w:val="28"/>
          <w:szCs w:val="28"/>
        </w:rPr>
        <w:t>Корочкина</w:t>
      </w:r>
      <w:proofErr w:type="spellEnd"/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D088F" w:rsidRPr="0025742B" w:rsidRDefault="002D088F" w:rsidP="0019368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официального опубликования.</w:t>
      </w:r>
    </w:p>
    <w:p w:rsidR="002D088F" w:rsidRPr="0025742B" w:rsidRDefault="002D088F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 xml:space="preserve">Глава  Любимского  </w:t>
      </w:r>
      <w:proofErr w:type="gramStart"/>
      <w:r w:rsidRPr="002574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D088F" w:rsidRPr="0025742B" w:rsidRDefault="002D088F" w:rsidP="002D0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42B">
        <w:rPr>
          <w:rFonts w:ascii="Times New Roman" w:hAnsi="Times New Roman" w:cs="Times New Roman"/>
          <w:sz w:val="28"/>
          <w:szCs w:val="28"/>
        </w:rPr>
        <w:t>района  Ярославской области                                                   А. В. Кошкин</w:t>
      </w:r>
    </w:p>
    <w:p w:rsidR="00162078" w:rsidRPr="0025742B" w:rsidRDefault="00162078" w:rsidP="00162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14" w:rsidRDefault="00EB4A1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A14" w:rsidRPr="0025742B" w:rsidRDefault="00EB4A1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BB" w:rsidRPr="0025742B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83EBB" w:rsidRPr="0025742B" w:rsidRDefault="00783EBB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48FE" w:rsidRDefault="007E48FE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787" w:rsidRDefault="00E54787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787" w:rsidRDefault="00E54787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787" w:rsidRDefault="00E54787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787" w:rsidRDefault="00E54787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54787" w:rsidRPr="0025742B" w:rsidRDefault="00E54787" w:rsidP="00A80CB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E3E6A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 xml:space="preserve">Приложение </w:t>
      </w:r>
    </w:p>
    <w:p w:rsidR="00A80CB4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7E3E6A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lastRenderedPageBreak/>
        <w:t xml:space="preserve">Любимского муниципального района </w:t>
      </w:r>
    </w:p>
    <w:p w:rsidR="00A80CB4" w:rsidRPr="0025742B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25742B">
        <w:rPr>
          <w:rFonts w:ascii="Times New Roman" w:hAnsi="Times New Roman" w:cs="Times New Roman"/>
          <w:sz w:val="23"/>
          <w:szCs w:val="23"/>
        </w:rPr>
        <w:t>Ярославской области</w:t>
      </w:r>
    </w:p>
    <w:p w:rsidR="0025742B" w:rsidRPr="0025742B" w:rsidRDefault="0025742B" w:rsidP="00A80CB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3"/>
          <w:szCs w:val="23"/>
        </w:rPr>
      </w:pPr>
      <w:r w:rsidRPr="00EB4A14">
        <w:rPr>
          <w:rFonts w:ascii="Times New Roman" w:hAnsi="Times New Roman" w:cs="Times New Roman"/>
          <w:sz w:val="23"/>
          <w:szCs w:val="23"/>
        </w:rPr>
        <w:t>о</w:t>
      </w:r>
      <w:r w:rsidR="00A80CB4" w:rsidRPr="00EB4A14">
        <w:rPr>
          <w:rFonts w:ascii="Times New Roman" w:hAnsi="Times New Roman" w:cs="Times New Roman"/>
          <w:sz w:val="23"/>
          <w:szCs w:val="23"/>
        </w:rPr>
        <w:t xml:space="preserve">т </w:t>
      </w:r>
      <w:r w:rsidR="00EB4A14" w:rsidRPr="00EB4A14">
        <w:rPr>
          <w:rFonts w:ascii="Times New Roman" w:hAnsi="Times New Roman" w:cs="Times New Roman"/>
          <w:sz w:val="23"/>
          <w:szCs w:val="23"/>
        </w:rPr>
        <w:t xml:space="preserve">08 </w:t>
      </w:r>
      <w:r w:rsidRPr="00EB4A14">
        <w:rPr>
          <w:rFonts w:ascii="Times New Roman" w:hAnsi="Times New Roman" w:cs="Times New Roman"/>
          <w:sz w:val="23"/>
          <w:szCs w:val="23"/>
        </w:rPr>
        <w:t>февраля 2023</w:t>
      </w:r>
      <w:r w:rsidR="00987E72" w:rsidRPr="00EB4A14">
        <w:rPr>
          <w:rFonts w:ascii="Times New Roman" w:hAnsi="Times New Roman" w:cs="Times New Roman"/>
          <w:sz w:val="23"/>
          <w:szCs w:val="23"/>
        </w:rPr>
        <w:t>г</w:t>
      </w:r>
      <w:r w:rsidR="00A80CB4" w:rsidRPr="00EB4A14">
        <w:rPr>
          <w:rFonts w:ascii="Times New Roman" w:hAnsi="Times New Roman" w:cs="Times New Roman"/>
          <w:sz w:val="23"/>
          <w:szCs w:val="23"/>
        </w:rPr>
        <w:t xml:space="preserve">. № </w:t>
      </w:r>
      <w:r w:rsidR="0056079B" w:rsidRPr="00EB4A14">
        <w:rPr>
          <w:rFonts w:ascii="Times New Roman" w:hAnsi="Times New Roman" w:cs="Times New Roman"/>
          <w:sz w:val="23"/>
          <w:szCs w:val="23"/>
        </w:rPr>
        <w:t>09-</w:t>
      </w:r>
      <w:r w:rsidR="00EB4A14" w:rsidRPr="00EB4A14">
        <w:rPr>
          <w:rFonts w:ascii="Times New Roman" w:hAnsi="Times New Roman" w:cs="Times New Roman"/>
          <w:sz w:val="23"/>
          <w:szCs w:val="23"/>
        </w:rPr>
        <w:t>0086</w:t>
      </w:r>
      <w:r w:rsidR="0056079B" w:rsidRPr="00EB4A14">
        <w:rPr>
          <w:rFonts w:ascii="Times New Roman" w:hAnsi="Times New Roman" w:cs="Times New Roman"/>
          <w:sz w:val="23"/>
          <w:szCs w:val="23"/>
        </w:rPr>
        <w:t>/</w:t>
      </w:r>
      <w:r w:rsidR="008260AA" w:rsidRPr="00EB4A14">
        <w:rPr>
          <w:rFonts w:ascii="Times New Roman" w:hAnsi="Times New Roman" w:cs="Times New Roman"/>
          <w:sz w:val="23"/>
          <w:szCs w:val="23"/>
        </w:rPr>
        <w:t>2</w:t>
      </w:r>
      <w:r w:rsidRPr="00EB4A14">
        <w:rPr>
          <w:rFonts w:ascii="Times New Roman" w:hAnsi="Times New Roman" w:cs="Times New Roman"/>
          <w:sz w:val="23"/>
          <w:szCs w:val="23"/>
        </w:rPr>
        <w:t>3</w:t>
      </w:r>
      <w:r w:rsidR="00A80CB4" w:rsidRPr="0025742B"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ЛЮБИМСКОГО МУНИЦИПАЛЬНОГО РАЙОНА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«Развитие сельского хозяйства в Любимском муниципальном районе»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42B">
        <w:rPr>
          <w:rFonts w:ascii="Times New Roman" w:hAnsi="Times New Roman" w:cs="Times New Roman"/>
          <w:sz w:val="24"/>
          <w:szCs w:val="24"/>
        </w:rPr>
        <w:t>(наименование программы без указания дат)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53"/>
        <w:gridCol w:w="1841"/>
        <w:gridCol w:w="280"/>
        <w:gridCol w:w="674"/>
        <w:gridCol w:w="891"/>
        <w:gridCol w:w="1783"/>
        <w:gridCol w:w="1784"/>
      </w:tblGrid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132" w:type="dxa"/>
            <w:gridSpan w:val="4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31339011027601457245167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тел. 8 48543 2 10 83 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 Данилова Екатерина Владимировна тел. 8 48543 2 10 83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сельского хозяйства в Ярославской области» на 2021-2025г;</w:t>
            </w:r>
          </w:p>
          <w:p w:rsidR="0025742B" w:rsidRPr="0025742B" w:rsidRDefault="0025742B" w:rsidP="0025742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474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32" w:type="dxa"/>
            <w:gridSpan w:val="4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25742B">
              <w:rPr>
                <w:b w:val="0"/>
                <w:color w:val="auto"/>
                <w:sz w:val="24"/>
                <w:szCs w:val="24"/>
              </w:rPr>
              <w:t>- Повышение качества жизни  сельского населения;</w:t>
            </w:r>
          </w:p>
          <w:p w:rsidR="0025742B" w:rsidRPr="0025742B" w:rsidRDefault="0025742B" w:rsidP="002574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eastAsia="Calibri" w:hAnsi="Times New Roman" w:cs="Times New Roman"/>
                <w:sz w:val="24"/>
                <w:szCs w:val="24"/>
              </w:rPr>
              <w:t>- 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  <w:p w:rsidR="0025742B" w:rsidRPr="0025742B" w:rsidRDefault="0025742B" w:rsidP="0019368E"/>
        </w:tc>
      </w:tr>
      <w:tr w:rsidR="0025742B" w:rsidRPr="0025742B" w:rsidTr="0025742B">
        <w:tc>
          <w:tcPr>
            <w:tcW w:w="9606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1 602 903,00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350 375,00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2 378 827,00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872  714,88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814 114,88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поселения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2 475 617,88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35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4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2 475 617,88</w:t>
            </w:r>
          </w:p>
        </w:tc>
        <w:tc>
          <w:tcPr>
            <w:tcW w:w="1845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78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2 528 827,00</w:t>
            </w:r>
          </w:p>
        </w:tc>
        <w:tc>
          <w:tcPr>
            <w:tcW w:w="17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9606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numPr>
                <w:ilvl w:val="0"/>
                <w:numId w:val="12"/>
              </w:num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МЦП «Развитие агропромышленного комплекса и сельских территорий Любимского района»</w:t>
            </w:r>
          </w:p>
        </w:tc>
        <w:tc>
          <w:tcPr>
            <w:tcW w:w="445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Любимского района» Петухов Александр Геннадьевич,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8 48543 2 10 83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numPr>
                <w:ilvl w:val="0"/>
                <w:numId w:val="12"/>
              </w:numPr>
              <w:ind w:left="142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МЦП «Борьба с борщевиком Сосновского в Любимском МР ЯО»</w:t>
            </w:r>
          </w:p>
        </w:tc>
        <w:tc>
          <w:tcPr>
            <w:tcW w:w="445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Любимского района» Петухов Александр Геннадьевич,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тел. 8 48543 2 10 83</w:t>
            </w:r>
          </w:p>
        </w:tc>
      </w:tr>
      <w:tr w:rsidR="0025742B" w:rsidRPr="0025742B" w:rsidTr="0025742B">
        <w:tc>
          <w:tcPr>
            <w:tcW w:w="5148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458" w:type="dxa"/>
            <w:gridSpan w:val="3"/>
          </w:tcPr>
          <w:p w:rsidR="0025742B" w:rsidRPr="0025742B" w:rsidRDefault="00D65AB4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19368E" w:rsidRDefault="0025742B" w:rsidP="0019368E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</w:t>
      </w:r>
      <w:r w:rsidRPr="0019368E">
        <w:rPr>
          <w:rFonts w:ascii="Times New Roman" w:hAnsi="Times New Roman"/>
          <w:sz w:val="28"/>
          <w:szCs w:val="28"/>
        </w:rPr>
        <w:t xml:space="preserve">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</w:t>
      </w:r>
      <w:proofErr w:type="gramStart"/>
      <w:r w:rsidRPr="0019368E">
        <w:rPr>
          <w:rFonts w:ascii="Times New Roman" w:hAnsi="Times New Roman"/>
          <w:sz w:val="28"/>
          <w:szCs w:val="28"/>
        </w:rPr>
        <w:t>на</w:t>
      </w:r>
      <w:proofErr w:type="gramEnd"/>
      <w:r w:rsidRPr="0019368E">
        <w:rPr>
          <w:rFonts w:ascii="Times New Roman" w:hAnsi="Times New Roman"/>
          <w:sz w:val="28"/>
          <w:szCs w:val="28"/>
        </w:rPr>
        <w:t>: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улучшений качества жизни, </w:t>
      </w:r>
      <w:proofErr w:type="gramStart"/>
      <w:r w:rsidRPr="0019368E">
        <w:rPr>
          <w:rFonts w:ascii="Times New Roman" w:hAnsi="Times New Roman"/>
          <w:sz w:val="28"/>
          <w:szCs w:val="28"/>
        </w:rPr>
        <w:t>выраженное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в ликвидации агрессивно настроенных безнадзорных собак в Любимском районе;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 – мелиорация;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ликвидацию очагов Борщевика Сосновского, в целях исключения случаев травматизма среди населения;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проведение районных массовых мероприятий.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lastRenderedPageBreak/>
        <w:t xml:space="preserve"> 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 xml:space="preserve">     Разработка настоящей Программы обусловлена необходимостью провести доступные мероприятия для сельхозтоваропроизводителей в части  компенсации части затрат на строительство подъездных путей и обустройства территорий, а также  проведение комплексных мероприятий,  актуальных для района. 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>Программа направлена на осуществление комплекса мер, способствующих, повышению уровня занятости населения, решению остро стоящих проблем.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color w:val="auto"/>
          <w:sz w:val="28"/>
          <w:szCs w:val="28"/>
        </w:rPr>
        <w:t xml:space="preserve">  Главной целью Программы является повышения качества жизни сельского населения.</w:t>
      </w:r>
      <w:r w:rsidRPr="0019368E">
        <w:rPr>
          <w:color w:val="FF0000"/>
          <w:sz w:val="28"/>
          <w:szCs w:val="28"/>
        </w:rPr>
        <w:t xml:space="preserve"> </w:t>
      </w:r>
      <w:r w:rsidRPr="0019368E">
        <w:rPr>
          <w:sz w:val="28"/>
          <w:szCs w:val="28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соблюдение высоких экологических стандартов жизни. Меры не требуют масштабных бюджетных вложений, затрат. 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19368E">
        <w:rPr>
          <w:sz w:val="28"/>
          <w:szCs w:val="28"/>
        </w:rPr>
        <w:t>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изменения внутренних и внешних условий. В программе рассматриваются следующие темы: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9368E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25742B" w:rsidRPr="0019368E" w:rsidRDefault="0025742B" w:rsidP="0019368E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а также подъездных путей и обустройство территорий вокруг их, проводить 100% -  </w:t>
      </w:r>
      <w:proofErr w:type="spellStart"/>
      <w:r w:rsidRPr="0019368E">
        <w:rPr>
          <w:rFonts w:ascii="Times New Roman" w:hAnsi="Times New Roman" w:cs="Times New Roman"/>
          <w:b w:val="0"/>
          <w:sz w:val="28"/>
          <w:szCs w:val="28"/>
        </w:rPr>
        <w:t>ное</w:t>
      </w:r>
      <w:proofErr w:type="spellEnd"/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обновление машинно-тракторного парка.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</w:t>
      </w:r>
      <w:r w:rsidRPr="0019368E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19368E">
        <w:rPr>
          <w:rFonts w:ascii="Times New Roman" w:hAnsi="Times New Roman"/>
          <w:sz w:val="28"/>
          <w:szCs w:val="28"/>
        </w:rPr>
        <w:t xml:space="preserve"> на улицах города и сельских населённых пунктов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Обеспечением надлежащего санитарного состояния территории города и сельских населённых пунктов,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</w:t>
      </w:r>
      <w:r w:rsidRPr="0019368E">
        <w:rPr>
          <w:rFonts w:ascii="Times New Roman" w:hAnsi="Times New Roman"/>
          <w:sz w:val="28"/>
          <w:szCs w:val="28"/>
        </w:rPr>
        <w:lastRenderedPageBreak/>
        <w:t xml:space="preserve">определена организация </w:t>
      </w:r>
      <w:r w:rsidRPr="0019368E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19368E">
        <w:rPr>
          <w:rFonts w:ascii="Times New Roman" w:hAnsi="Times New Roman"/>
          <w:sz w:val="28"/>
          <w:szCs w:val="28"/>
        </w:rPr>
        <w:t>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19368E">
        <w:rPr>
          <w:rFonts w:ascii="Times New Roman" w:hAnsi="Times New Roman"/>
          <w:b/>
          <w:sz w:val="28"/>
          <w:szCs w:val="28"/>
        </w:rPr>
        <w:t xml:space="preserve">массовых мероприятий, ярмарки </w:t>
      </w:r>
      <w:proofErr w:type="spellStart"/>
      <w:r w:rsidRPr="0019368E">
        <w:rPr>
          <w:rFonts w:ascii="Times New Roman" w:hAnsi="Times New Roman"/>
          <w:b/>
          <w:sz w:val="28"/>
          <w:szCs w:val="28"/>
        </w:rPr>
        <w:t>ЯрАгро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, ежегодно проводимых Департаментом АПК И </w:t>
      </w:r>
      <w:proofErr w:type="gramStart"/>
      <w:r w:rsidRPr="0019368E">
        <w:rPr>
          <w:rFonts w:ascii="Times New Roman" w:hAnsi="Times New Roman"/>
          <w:sz w:val="28"/>
          <w:szCs w:val="28"/>
        </w:rPr>
        <w:t>ПР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ЯО и по его указанию.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    </w:t>
      </w:r>
      <w:r w:rsidRPr="0019368E">
        <w:rPr>
          <w:b/>
          <w:sz w:val="28"/>
          <w:szCs w:val="28"/>
        </w:rPr>
        <w:t>Мелиорация земель</w:t>
      </w:r>
      <w:r w:rsidRPr="0019368E">
        <w:rPr>
          <w:sz w:val="28"/>
          <w:szCs w:val="28"/>
        </w:rPr>
        <w:t xml:space="preserve"> – это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культур.</w:t>
      </w:r>
    </w:p>
    <w:p w:rsidR="0025742B" w:rsidRPr="0019368E" w:rsidRDefault="0025742B" w:rsidP="0019368E">
      <w:pPr>
        <w:pStyle w:val="af0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>Применение мелиоративных работ способствует изменениям комплекса природных условий (гидрологических и почвенных) на больших участках в нужном направлении для деятельности людей. Мелиорация земель позволяет создавать оптимальные тепловые, воздушные, пищевые условия для развития флоры и фауны, а также оказывает положительное влияние на природную среду и местность.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6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Мелиоративными называют мероприятия по орошению и осушению почвы (ирригация), контролирование рек и поверхностно стекающих вод, фортификацию нестабильных оврагов и сыпучих песков, основательное изменение химического состава почвы (гипсование засоленных и известкование кислых почв), а также расчистку почвы от камней. Применение мелиорации позволяет повысить производительность земельных ресурсов, что имеет большое значение в развитии сельского хозяйства, так как улучшает урожайность, кормовую базу животноводства, способствует освоению новых заболоченных или пустынных земель. 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9368E">
        <w:rPr>
          <w:rFonts w:ascii="Times New Roman" w:hAnsi="Times New Roman"/>
          <w:sz w:val="28"/>
          <w:szCs w:val="28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  <w:proofErr w:type="gramEnd"/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</w:t>
      </w:r>
      <w:r w:rsidRPr="0019368E">
        <w:rPr>
          <w:rFonts w:ascii="Times New Roman" w:hAnsi="Times New Roman"/>
          <w:b/>
          <w:sz w:val="28"/>
          <w:szCs w:val="28"/>
        </w:rPr>
        <w:t>Борщевик Сосновского</w:t>
      </w:r>
      <w:r w:rsidRPr="0019368E">
        <w:rPr>
          <w:rFonts w:ascii="Times New Roman" w:hAnsi="Times New Roman"/>
          <w:sz w:val="28"/>
          <w:szCs w:val="28"/>
        </w:rPr>
        <w:t xml:space="preserve">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9368E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</w:t>
      </w:r>
      <w:r w:rsidRPr="0019368E">
        <w:rPr>
          <w:rFonts w:ascii="Times New Roman" w:hAnsi="Times New Roman"/>
          <w:sz w:val="28"/>
          <w:szCs w:val="28"/>
        </w:rPr>
        <w:lastRenderedPageBreak/>
        <w:t>что после прикосновения к растению поражение может проявиться не сразу, а через день-два.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5742B" w:rsidRPr="0019368E" w:rsidRDefault="0025742B" w:rsidP="00193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Сложившаяся в настоящее время ситуация в социальной сфере в сельской местности сдерживает формирование социально-экономических условий устойчивого развития сельских территорий.</w:t>
      </w:r>
    </w:p>
    <w:p w:rsidR="0025742B" w:rsidRPr="0025742B" w:rsidRDefault="0025742B" w:rsidP="00257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347"/>
        <w:gridCol w:w="1331"/>
        <w:gridCol w:w="1331"/>
        <w:gridCol w:w="1331"/>
        <w:gridCol w:w="1331"/>
        <w:gridCol w:w="1111"/>
      </w:tblGrid>
      <w:tr w:rsidR="0025742B" w:rsidRPr="0025742B" w:rsidTr="0025742B">
        <w:tc>
          <w:tcPr>
            <w:tcW w:w="9782" w:type="dxa"/>
            <w:gridSpan w:val="6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 программы:</w:t>
            </w:r>
            <w:r w:rsidRPr="00257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742B">
              <w:rPr>
                <w:color w:val="auto"/>
                <w:sz w:val="24"/>
                <w:szCs w:val="24"/>
              </w:rPr>
              <w:t>Повышение качества жизни  населения</w:t>
            </w:r>
          </w:p>
        </w:tc>
      </w:tr>
      <w:tr w:rsidR="0025742B" w:rsidRPr="0025742B" w:rsidTr="0025742B">
        <w:tc>
          <w:tcPr>
            <w:tcW w:w="9782" w:type="dxa"/>
            <w:gridSpan w:val="6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2022г.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2023г.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2024г.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массовых мероприятий 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осуществлении деятельности по обращению с животными без владельцев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подготовку проектов межевания земельных участков и на проведение кадастровых работ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rPr>
          <w:trHeight w:val="1351"/>
        </w:trPr>
        <w:tc>
          <w:tcPr>
            <w:tcW w:w="3347" w:type="dxa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Цель программы:</w:t>
            </w:r>
            <w:r w:rsidRPr="00257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20"/>
              <w:shd w:val="clear" w:color="auto" w:fill="FFFFFF"/>
              <w:spacing w:before="0" w:after="300" w:line="300" w:lineRule="atLeast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населения.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435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c>
          <w:tcPr>
            <w:tcW w:w="334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33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1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82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559"/>
        <w:gridCol w:w="1456"/>
      </w:tblGrid>
      <w:tr w:rsidR="0025742B" w:rsidRPr="0025742B" w:rsidTr="0025742B">
        <w:tc>
          <w:tcPr>
            <w:tcW w:w="3403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4716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3403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25742B" w:rsidRPr="0025742B" w:rsidTr="0025742B">
        <w:tc>
          <w:tcPr>
            <w:tcW w:w="9820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МП «Развитие сельского хозяйства в Любимском районе»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rPr>
          <w:trHeight w:val="547"/>
        </w:trPr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3 249 881,00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350 375,00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2 378 827,00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520 679,00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964 114,88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814 114,88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4 213 995,88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1 164 489,88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3403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</w:rPr>
            </w:pPr>
            <w:r w:rsidRPr="0025742B">
              <w:rPr>
                <w:rFonts w:ascii="Times New Roman" w:hAnsi="Times New Roman" w:cs="Times New Roman"/>
              </w:rPr>
              <w:t>4 213 995,88</w:t>
            </w:r>
          </w:p>
        </w:tc>
        <w:tc>
          <w:tcPr>
            <w:tcW w:w="1701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</w:rPr>
            </w:pPr>
            <w:r w:rsidRPr="0025742B">
              <w:rPr>
                <w:rFonts w:ascii="Times New Roman" w:hAnsi="Times New Roman" w:cs="Times New Roman"/>
              </w:rPr>
              <w:t>1 164 489,88</w:t>
            </w:r>
          </w:p>
        </w:tc>
        <w:tc>
          <w:tcPr>
            <w:tcW w:w="155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2 528 827,00</w:t>
            </w:r>
          </w:p>
        </w:tc>
        <w:tc>
          <w:tcPr>
            <w:tcW w:w="145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</w:tbl>
    <w:p w:rsidR="0025742B" w:rsidRPr="0019368E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19368E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2B" w:rsidRPr="0019368E" w:rsidRDefault="0025742B" w:rsidP="002574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и ее ожидаемые конечные результаты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взаимодействие ответственного исполнителя программы с соисполнителями и участниками программы.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В процессе реализации Программы ответственный исполнитель: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проводит интегральную оценку эффективности реализации Программы;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запрашивает у соисполнителей и участников сведения, необходимые для проведения мониторинга, интегральной оценки эффективности реализации Программы и подготовки годового отчета;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готовит годовой отчет в установленные сроки.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Главы муниципального района, в том числе с учетом </w:t>
      </w:r>
      <w:proofErr w:type="gramStart"/>
      <w:r w:rsidRPr="0019368E">
        <w:rPr>
          <w:rFonts w:ascii="Times New Roman" w:hAnsi="Times New Roman" w:cs="Times New Roman"/>
          <w:sz w:val="28"/>
          <w:szCs w:val="28"/>
        </w:rPr>
        <w:t>результатов оценки результативности реализации программы</w:t>
      </w:r>
      <w:proofErr w:type="gramEnd"/>
      <w:r w:rsidRPr="0019368E">
        <w:rPr>
          <w:rFonts w:ascii="Times New Roman" w:hAnsi="Times New Roman" w:cs="Times New Roman"/>
          <w:sz w:val="28"/>
          <w:szCs w:val="28"/>
        </w:rPr>
        <w:t>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lastRenderedPageBreak/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25742B" w:rsidRPr="0019368E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25742B" w:rsidRPr="0019368E" w:rsidRDefault="0025742B" w:rsidP="0025742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Основными приоритетами данной программы являются: </w:t>
      </w:r>
    </w:p>
    <w:p w:rsidR="0025742B" w:rsidRPr="0019368E" w:rsidRDefault="0025742B" w:rsidP="0025742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19368E">
        <w:rPr>
          <w:rFonts w:ascii="Times New Roman" w:hAnsi="Times New Roman" w:cs="Times New Roman"/>
          <w:sz w:val="28"/>
          <w:szCs w:val="28"/>
        </w:rPr>
        <w:t>Реализация мероприятий по развитию сельскохозяйственного производства</w:t>
      </w:r>
      <w:r w:rsidRPr="0019368E">
        <w:rPr>
          <w:rFonts w:ascii="Times New Roman" w:eastAsia="Times New Roman" w:hAnsi="Times New Roman"/>
          <w:sz w:val="28"/>
          <w:szCs w:val="28"/>
        </w:rPr>
        <w:t xml:space="preserve"> (финансовая поддержка сельхозтоваропроизводителей, направленная на возмещение части затрат на строительство подъездных путей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сельхоз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производственным объектам и обустройства территорий вокруг их)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-проведение районных массовых меропиятий: конкурсов, ярмарок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 xml:space="preserve">  -реализация полномочий в части организационных мероприятий в рамках подготовки документации сельхозтоваропроизводителям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- организация и проведение мероприятий </w:t>
      </w:r>
      <w:r w:rsidRPr="0019368E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подготовку проектов межевания земельных участков и на проведение кадастровых работ</w:t>
      </w:r>
    </w:p>
    <w:p w:rsidR="0025742B" w:rsidRPr="0019368E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Pr="001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368E">
        <w:rPr>
          <w:rFonts w:ascii="Times New Roman" w:hAnsi="Times New Roman" w:cs="Times New Roman"/>
          <w:sz w:val="28"/>
          <w:szCs w:val="28"/>
        </w:rPr>
        <w:t>повышение качества жизни  населения.</w:t>
      </w:r>
    </w:p>
    <w:p w:rsidR="0025742B" w:rsidRPr="0019368E" w:rsidRDefault="0025742B" w:rsidP="0025742B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>Подцелями данной программы являются:</w:t>
      </w:r>
    </w:p>
    <w:p w:rsidR="0025742B" w:rsidRPr="0019368E" w:rsidRDefault="0025742B" w:rsidP="0025742B">
      <w:pPr>
        <w:pStyle w:val="a3"/>
        <w:tabs>
          <w:tab w:val="left" w:pos="311"/>
        </w:tabs>
        <w:spacing w:after="0" w:line="240" w:lineRule="auto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- развитие агропромышленного комплекса и сельских территорий, организация мероприятий для повышения качества жизни населения, его занятости, обеспечение благоприятных условий жизни населения, развитие культурных возможностей, создание благоприятных условий для развития территории.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</w:t>
      </w:r>
      <w:r w:rsidRPr="0019368E">
        <w:rPr>
          <w:rFonts w:ascii="Times New Roman" w:hAnsi="Times New Roman"/>
          <w:sz w:val="28"/>
          <w:szCs w:val="28"/>
        </w:rPr>
        <w:t xml:space="preserve"> локализация и ликвидация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населения.  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Для достижения этих целей необходимо решение основных задач: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1) Развитие сельских территорий</w:t>
      </w:r>
    </w:p>
    <w:p w:rsidR="0025742B" w:rsidRPr="0019368E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  <w:r w:rsidRPr="0019368E">
        <w:rPr>
          <w:rFonts w:ascii="Times New Roman" w:hAnsi="Times New Roman"/>
          <w:bCs/>
          <w:sz w:val="28"/>
          <w:szCs w:val="28"/>
        </w:rPr>
        <w:t>2) Л</w:t>
      </w:r>
      <w:r w:rsidRPr="0019368E">
        <w:rPr>
          <w:rFonts w:ascii="Times New Roman" w:hAnsi="Times New Roman"/>
          <w:sz w:val="28"/>
          <w:szCs w:val="28"/>
        </w:rPr>
        <w:t>иквидация очагов распространения борщевика   Сосновского   на   территории   Любимского района Ярославской области, исключение случаев травматизма среди населения</w:t>
      </w:r>
      <w:r w:rsidRPr="0019368E">
        <w:rPr>
          <w:rFonts w:ascii="Times New Roman" w:hAnsi="Times New Roman"/>
          <w:bCs/>
          <w:sz w:val="28"/>
          <w:szCs w:val="28"/>
        </w:rPr>
        <w:t>.</w:t>
      </w:r>
    </w:p>
    <w:p w:rsidR="0025742B" w:rsidRDefault="0025742B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06540" w:rsidRDefault="00F06540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F06540" w:rsidRPr="0019368E" w:rsidRDefault="00F06540" w:rsidP="0025742B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Подпрограммы муниципальной программы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78"/>
        <w:gridCol w:w="1574"/>
        <w:gridCol w:w="2544"/>
        <w:gridCol w:w="1267"/>
        <w:gridCol w:w="2384"/>
      </w:tblGrid>
      <w:tr w:rsidR="0025742B" w:rsidRPr="0025742B" w:rsidTr="0025742B">
        <w:trPr>
          <w:trHeight w:val="1716"/>
        </w:trPr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 (МЦП, ВЦП)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238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25742B" w:rsidRPr="0025742B" w:rsidTr="0025742B"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7" w:type="dxa"/>
          </w:tcPr>
          <w:p w:rsidR="0019368E" w:rsidRPr="0019368E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9368E" w:rsidRPr="0019368E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19368E" w:rsidP="0019368E">
            <w:pPr>
              <w:pStyle w:val="a3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25742B" w:rsidRPr="0025742B" w:rsidRDefault="00D65AB4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42B" w:rsidRPr="0025742B" w:rsidTr="0025742B">
        <w:tc>
          <w:tcPr>
            <w:tcW w:w="1978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  <w:tc>
          <w:tcPr>
            <w:tcW w:w="15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4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тел. 2 10 83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KMU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.2012@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67" w:type="dxa"/>
          </w:tcPr>
          <w:p w:rsidR="0019368E" w:rsidRPr="0019368E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9368E" w:rsidRPr="0019368E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19368E" w:rsidP="0019368E">
            <w:pPr>
              <w:pStyle w:val="a3"/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</w:tc>
        <w:tc>
          <w:tcPr>
            <w:tcW w:w="2384" w:type="dxa"/>
          </w:tcPr>
          <w:p w:rsidR="0025742B" w:rsidRPr="0025742B" w:rsidRDefault="00D65AB4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71"/>
        <w:gridCol w:w="12"/>
        <w:gridCol w:w="2256"/>
        <w:gridCol w:w="201"/>
        <w:gridCol w:w="224"/>
        <w:gridCol w:w="279"/>
        <w:gridCol w:w="1422"/>
        <w:gridCol w:w="509"/>
        <w:gridCol w:w="1051"/>
      </w:tblGrid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25742B" w:rsidRPr="0025742B" w:rsidTr="0025742B">
        <w:trPr>
          <w:trHeight w:val="1094"/>
        </w:trPr>
        <w:tc>
          <w:tcPr>
            <w:tcW w:w="2457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81" w:type="dxa"/>
            <w:gridSpan w:val="3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701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 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подъездных путей к животноводческим объектам, 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25742B" w:rsidRPr="0025742B" w:rsidTr="0025742B">
        <w:trPr>
          <w:trHeight w:val="50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1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3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5742B" w:rsidRPr="0025742B" w:rsidRDefault="0025742B" w:rsidP="0025742B">
            <w:pPr>
              <w:tabs>
                <w:tab w:val="left" w:pos="121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21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 48543 21083</w:t>
            </w:r>
          </w:p>
        </w:tc>
        <w:tc>
          <w:tcPr>
            <w:tcW w:w="1560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ситуации с безнадзорными животными на улицах населённых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14 особей</w:t>
            </w:r>
          </w:p>
        </w:tc>
      </w:tr>
      <w:tr w:rsidR="0025742B" w:rsidRPr="0025742B" w:rsidTr="0025742B">
        <w:trPr>
          <w:trHeight w:val="140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6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3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425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70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267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 га</w:t>
            </w:r>
          </w:p>
        </w:tc>
      </w:tr>
      <w:tr w:rsidR="0025742B" w:rsidRPr="0025742B" w:rsidTr="0025742B">
        <w:trPr>
          <w:cantSplit/>
          <w:trHeight w:val="138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154 932,00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214 114,88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 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70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369 046,88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cantSplit/>
          <w:trHeight w:val="169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городского поселения Любим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Администрация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51" w:type="dxa"/>
            <w:vMerge w:val="restart"/>
          </w:tcPr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left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Межевание невостребованных  долей</w:t>
            </w:r>
            <w:r w:rsidRPr="0025742B">
              <w:t xml:space="preserve"> </w:t>
            </w:r>
          </w:p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148га</w:t>
            </w: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невостребованных  долей 502га  </w:t>
            </w:r>
          </w:p>
        </w:tc>
      </w:tr>
      <w:tr w:rsidR="0025742B" w:rsidRPr="0025742B" w:rsidTr="0025742B">
        <w:trPr>
          <w:cantSplit/>
          <w:trHeight w:val="183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8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9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6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53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8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56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1 мероприятие</w:t>
            </w: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1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66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18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0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50  000,00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379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10 особей </w:t>
            </w:r>
          </w:p>
        </w:tc>
      </w:tr>
      <w:tr w:rsidR="0025742B" w:rsidRPr="0025742B" w:rsidTr="0025742B">
        <w:trPr>
          <w:trHeight w:val="14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6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2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52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111 270,00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267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 га</w:t>
            </w:r>
          </w:p>
        </w:tc>
      </w:tr>
      <w:tr w:rsidR="0025742B" w:rsidRPr="0025742B" w:rsidTr="0025742B">
        <w:trPr>
          <w:cantSplit/>
          <w:trHeight w:val="132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9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395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7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  особей</w:t>
            </w:r>
          </w:p>
        </w:tc>
      </w:tr>
      <w:tr w:rsidR="0025742B" w:rsidRPr="0025742B" w:rsidTr="0025742B">
        <w:trPr>
          <w:trHeight w:val="17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52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91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537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3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10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="00F0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ЛМР</w:t>
            </w:r>
          </w:p>
        </w:tc>
      </w:tr>
      <w:tr w:rsidR="0025742B" w:rsidRPr="0025742B" w:rsidTr="0025742B">
        <w:trPr>
          <w:trHeight w:val="1268"/>
        </w:trPr>
        <w:tc>
          <w:tcPr>
            <w:tcW w:w="2457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ситуации с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борщевиком Сосновского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25 га</w:t>
            </w:r>
          </w:p>
        </w:tc>
      </w:tr>
      <w:tr w:rsidR="0025742B" w:rsidRPr="0025742B" w:rsidTr="0025742B">
        <w:trPr>
          <w:cantSplit/>
          <w:trHeight w:val="1554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09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3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80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68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23"/>
        </w:trPr>
        <w:tc>
          <w:tcPr>
            <w:tcW w:w="2457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2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МЕРОПРИЯТИЮМУНИЦИПАЛЬНОЙ ПРОГРАММЫ</w:t>
            </w:r>
          </w:p>
        </w:tc>
        <w:tc>
          <w:tcPr>
            <w:tcW w:w="503" w:type="dxa"/>
            <w:gridSpan w:val="2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409 409,00</w:t>
            </w:r>
          </w:p>
        </w:tc>
        <w:tc>
          <w:tcPr>
            <w:tcW w:w="1931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Риски реализации муниципальной программы*</w:t>
      </w:r>
    </w:p>
    <w:tbl>
      <w:tblPr>
        <w:tblStyle w:val="a4"/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3260"/>
        <w:gridCol w:w="3686"/>
      </w:tblGrid>
      <w:tr w:rsidR="0025742B" w:rsidRPr="0025742B" w:rsidTr="0025742B">
        <w:tc>
          <w:tcPr>
            <w:tcW w:w="326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угрозы/риска</w:t>
            </w:r>
          </w:p>
        </w:tc>
        <w:tc>
          <w:tcPr>
            <w:tcW w:w="32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цели/задачи/показателя, с которым ассоциируется угроза/риск</w:t>
            </w:r>
          </w:p>
        </w:tc>
        <w:tc>
          <w:tcPr>
            <w:tcW w:w="368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Степень вероятности угрозы/риска</w:t>
            </w:r>
          </w:p>
        </w:tc>
      </w:tr>
      <w:tr w:rsidR="0025742B" w:rsidRPr="0025742B" w:rsidTr="0025742B">
        <w:tc>
          <w:tcPr>
            <w:tcW w:w="3261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42B">
        <w:rPr>
          <w:rFonts w:ascii="Times New Roman" w:hAnsi="Times New Roman" w:cs="Times New Roman"/>
          <w:i/>
          <w:sz w:val="24"/>
          <w:szCs w:val="24"/>
        </w:rPr>
        <w:t>*раздел заполняется при необходимости внесения данных об угрозах и рисках реализации муниципальной программы в федеральную систему стратегического планирования</w:t>
      </w: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Default="0025742B" w:rsidP="002574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«Развитие сельского хозяйства в Любимском районе»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63"/>
        <w:gridCol w:w="954"/>
        <w:gridCol w:w="926"/>
        <w:gridCol w:w="1880"/>
        <w:gridCol w:w="1881"/>
      </w:tblGrid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87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25742B" w:rsidRPr="0025742B" w:rsidTr="0025742B">
        <w:trPr>
          <w:trHeight w:val="2226"/>
        </w:trPr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Ярославской области «Развитие сельского хозяйства в Ярославской области» на 2021-2025г; </w:t>
            </w:r>
          </w:p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эффективного вовлечения в оборот земель сельскохозяйственного назначения и развития мелиоративного комплекса РФ</w:t>
            </w:r>
          </w:p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жизни сельского населения</w:t>
            </w:r>
          </w:p>
        </w:tc>
      </w:tr>
      <w:tr w:rsidR="0025742B" w:rsidRPr="0025742B" w:rsidTr="0025742B">
        <w:tc>
          <w:tcPr>
            <w:tcW w:w="9430" w:type="dxa"/>
            <w:gridSpan w:val="6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2 685 540,00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1 969 418,00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863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880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880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881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4743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87" w:type="dxa"/>
            <w:gridSpan w:val="3"/>
          </w:tcPr>
          <w:p w:rsidR="0025742B" w:rsidRPr="0025742B" w:rsidRDefault="00D65AB4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19368E" w:rsidRDefault="0025742B" w:rsidP="0019368E">
      <w:pPr>
        <w:pStyle w:val="a3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19368E">
      <w:pPr>
        <w:tabs>
          <w:tab w:val="left" w:pos="311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В настоящее время в Любимском районе существует рад острых проблем, непосредственно касающихся сферы реализации данной программы. 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Включённые в состав муниципальной программы подпрограммы направлены </w:t>
      </w:r>
      <w:proofErr w:type="gramStart"/>
      <w:r w:rsidRPr="0019368E">
        <w:rPr>
          <w:rFonts w:ascii="Times New Roman" w:hAnsi="Times New Roman"/>
          <w:sz w:val="28"/>
          <w:szCs w:val="28"/>
        </w:rPr>
        <w:t>на</w:t>
      </w:r>
      <w:proofErr w:type="gramEnd"/>
      <w:r w:rsidRPr="0019368E">
        <w:rPr>
          <w:rFonts w:ascii="Times New Roman" w:hAnsi="Times New Roman"/>
          <w:sz w:val="28"/>
          <w:szCs w:val="28"/>
        </w:rPr>
        <w:t>: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Развитие агропромышленного комплекса района,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повышение условий труда у сельхозтоваропроизводителей района, выражающиеся как субсидирование товаропроизводителей для закрепления молодых специалистов, с целью привлечения молодых специалистов;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улучшений качества жизни, </w:t>
      </w:r>
      <w:proofErr w:type="gramStart"/>
      <w:r w:rsidRPr="0019368E">
        <w:rPr>
          <w:rFonts w:ascii="Times New Roman" w:hAnsi="Times New Roman"/>
          <w:sz w:val="28"/>
          <w:szCs w:val="28"/>
        </w:rPr>
        <w:t>выраженное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в ликвидации безнадзорных собак в Любимском районе;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культур;</w:t>
      </w:r>
    </w:p>
    <w:p w:rsidR="0025742B" w:rsidRPr="0019368E" w:rsidRDefault="0025742B" w:rsidP="001936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проведение районных массовых мероприятий. 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При этом отмечается наличие спроса на услуги в части организации проведения различных по форме и тематике культурных мероприятий, районных и областных праздников и других мероприятий (ярмарок), направленных на сохранение традиций Любимского района.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9368E">
        <w:rPr>
          <w:rFonts w:ascii="Times New Roman" w:hAnsi="Times New Roman" w:cs="Times New Roman"/>
          <w:sz w:val="28"/>
          <w:szCs w:val="28"/>
        </w:rPr>
        <w:t>Сельскохозяйственная деятельность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Современное состояние агропромышленного комплекса нельзя назвать стабильным, что связано с рядом сдерживающих факторов, имеющих природное, финансовое, технологическое и социальное направление.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       Численность работающих в сельскохозяйственном производстве остается на уровне прошлых годов, что говорит о достаточно хороших условиях труда, привлекаются молодые специалисты.</w:t>
      </w:r>
    </w:p>
    <w:p w:rsidR="0025742B" w:rsidRPr="0019368E" w:rsidRDefault="0025742B" w:rsidP="0019368E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Проблемы финансового характера – дефицит денежных средств, не позволяет своевременно осуществлять модернизацию  и реконструкцию всех животноводческих помещений, а также подъездных путей и обустройство </w:t>
      </w:r>
      <w:r w:rsidRPr="0019368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территорий вокруг их, проводить 100% -  </w:t>
      </w:r>
      <w:proofErr w:type="spellStart"/>
      <w:r w:rsidRPr="0019368E">
        <w:rPr>
          <w:rFonts w:ascii="Times New Roman" w:hAnsi="Times New Roman" w:cs="Times New Roman"/>
          <w:b w:val="0"/>
          <w:sz w:val="28"/>
          <w:szCs w:val="28"/>
        </w:rPr>
        <w:t>ное</w:t>
      </w:r>
      <w:proofErr w:type="spellEnd"/>
      <w:r w:rsidRPr="0019368E">
        <w:rPr>
          <w:rFonts w:ascii="Times New Roman" w:hAnsi="Times New Roman" w:cs="Times New Roman"/>
          <w:b w:val="0"/>
          <w:sz w:val="28"/>
          <w:szCs w:val="28"/>
        </w:rPr>
        <w:t xml:space="preserve"> обновление машинно-тракторного парка.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</w:t>
      </w:r>
      <w:r w:rsidRPr="0019368E">
        <w:rPr>
          <w:rFonts w:ascii="Times New Roman" w:hAnsi="Times New Roman"/>
          <w:b/>
          <w:sz w:val="28"/>
          <w:szCs w:val="28"/>
        </w:rPr>
        <w:t>Наличие безнадзорных животных</w:t>
      </w:r>
      <w:r w:rsidRPr="0019368E">
        <w:rPr>
          <w:rFonts w:ascii="Times New Roman" w:hAnsi="Times New Roman"/>
          <w:sz w:val="28"/>
          <w:szCs w:val="28"/>
        </w:rPr>
        <w:t xml:space="preserve"> на улицах города представляет угрозу жизни и здоровью человека, безопасности окружающей среды и способствует распространению инфекционных и вирусных заболеваний.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Обеспечением надлежащего санитарного состояния территории города,  защитой населения от неблагоприятного воздействия безнадзорных животных, применением гуманных методов регулирования численности безнадзорных животных определена организация </w:t>
      </w:r>
      <w:r w:rsidRPr="0019368E">
        <w:rPr>
          <w:rFonts w:ascii="Times New Roman" w:hAnsi="Times New Roman" w:cs="Times New Roman"/>
          <w:sz w:val="28"/>
          <w:szCs w:val="28"/>
        </w:rPr>
        <w:t>и проведение мероприятий при осуществлении деятельности по обращению с животными без владельцев</w:t>
      </w:r>
      <w:r w:rsidRPr="0019368E">
        <w:rPr>
          <w:rFonts w:ascii="Times New Roman" w:hAnsi="Times New Roman"/>
          <w:sz w:val="28"/>
          <w:szCs w:val="28"/>
        </w:rPr>
        <w:t xml:space="preserve"> на территории Любимского района.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    Предусмотренные данной муниципальной целевой программой мероприятия направлены на организацию и проведение районных и областных </w:t>
      </w:r>
      <w:r w:rsidRPr="0019368E">
        <w:rPr>
          <w:rFonts w:ascii="Times New Roman" w:hAnsi="Times New Roman"/>
          <w:b/>
          <w:sz w:val="28"/>
          <w:szCs w:val="28"/>
        </w:rPr>
        <w:t xml:space="preserve">массовых мероприятий, ярмарки </w:t>
      </w:r>
      <w:proofErr w:type="spellStart"/>
      <w:r w:rsidRPr="0019368E">
        <w:rPr>
          <w:rFonts w:ascii="Times New Roman" w:hAnsi="Times New Roman"/>
          <w:b/>
          <w:sz w:val="28"/>
          <w:szCs w:val="28"/>
        </w:rPr>
        <w:t>ЯрАгро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, ежегодно проводимых Департаментом АПК И </w:t>
      </w:r>
      <w:proofErr w:type="gramStart"/>
      <w:r w:rsidRPr="0019368E">
        <w:rPr>
          <w:rFonts w:ascii="Times New Roman" w:hAnsi="Times New Roman"/>
          <w:sz w:val="28"/>
          <w:szCs w:val="28"/>
        </w:rPr>
        <w:t>ПР</w:t>
      </w:r>
      <w:proofErr w:type="gramEnd"/>
      <w:r w:rsidRPr="0019368E">
        <w:rPr>
          <w:rFonts w:ascii="Times New Roman" w:hAnsi="Times New Roman"/>
          <w:sz w:val="28"/>
          <w:szCs w:val="28"/>
        </w:rPr>
        <w:t xml:space="preserve"> ЯО и по его указанию.     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 xml:space="preserve">                 </w:t>
      </w:r>
      <w:r w:rsidRPr="0019368E">
        <w:rPr>
          <w:b/>
          <w:sz w:val="28"/>
          <w:szCs w:val="28"/>
        </w:rPr>
        <w:t>Мелиорация земель</w:t>
      </w:r>
      <w:r w:rsidRPr="0019368E">
        <w:rPr>
          <w:sz w:val="28"/>
          <w:szCs w:val="28"/>
        </w:rPr>
        <w:t xml:space="preserve"> – это комплекс технических и организационно-хозяйственных мероприятий, направленных на улучшение почвенных, агроклиматических и гидрологических условий для повышения высокой отдачи от использования земель, с целью получения устойчивых и высоких урожаев сельскохозяйственных культур.</w:t>
      </w:r>
    </w:p>
    <w:p w:rsidR="0025742B" w:rsidRPr="0019368E" w:rsidRDefault="0025742B" w:rsidP="0019368E">
      <w:pPr>
        <w:pStyle w:val="af0"/>
        <w:spacing w:before="0" w:after="0"/>
        <w:jc w:val="both"/>
        <w:textAlignment w:val="baseline"/>
        <w:rPr>
          <w:sz w:val="28"/>
          <w:szCs w:val="28"/>
        </w:rPr>
      </w:pPr>
      <w:r w:rsidRPr="0019368E">
        <w:rPr>
          <w:sz w:val="28"/>
          <w:szCs w:val="28"/>
        </w:rPr>
        <w:t>Применение мелиоративных работ способствует изменениям комплекса природных условий (гидрологических и почвенных) на больших участках в нужном направлении для деятельности людей. Мелиорация земель позволяет создавать оптимальные тепловые, воздушные, пищевые условия для развития флоры и фауны, а также оказывает положительное влияние на природную среду и местность.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Мелиоративными называют мероприятия по орошению и осушению почвы (ирригация), контролирование рек и поверхностно стекающих вод, фортификацию нестабильных оврагов и сыпучих песков, основательное изменение химического состава почвы (гипсование засоленных и известкование кислых почв), а также расчистку почвы от камней. Применение мелиорации позволяет повысить производительность земельных ресурсов, что имеет большое значение в развитии сельского хозяйства, так как улучшает урожайность, кормовую базу животноводства, способствует освоению новых заболоченных или пустынных земель. 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9368E">
        <w:rPr>
          <w:rFonts w:ascii="Times New Roman" w:hAnsi="Times New Roman"/>
          <w:sz w:val="28"/>
          <w:szCs w:val="28"/>
        </w:rPr>
        <w:t xml:space="preserve">Муниципальная целевая программа предусматривает осуществление системы мероприятий: организацию,  оснащение материально- техническими компонентами -  автомобили и их заправка ГСМ, закупка канцелярских, хозяйственных товаров, закупка расходных материалов, необходимых для проведения мероприятия, направленных на создание благоприятных условий, обеспечивающих развитие нравственного, духовного и культурного потенциала населения, укрепления их социальных связей путём проведения комплекса праздничных, культурно-массовых мероприятий.  </w:t>
      </w:r>
      <w:proofErr w:type="gramEnd"/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t xml:space="preserve">Основными приоритетами данной программы являются: </w:t>
      </w:r>
    </w:p>
    <w:p w:rsidR="0025742B" w:rsidRPr="0019368E" w:rsidRDefault="0025742B" w:rsidP="0019368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9368E">
        <w:rPr>
          <w:rFonts w:ascii="Times New Roman" w:eastAsia="Times New Roman" w:hAnsi="Times New Roman"/>
          <w:sz w:val="28"/>
          <w:szCs w:val="28"/>
        </w:rPr>
        <w:lastRenderedPageBreak/>
        <w:t xml:space="preserve">-  финансовая поддержка сельхозтоваропроизводителей, направленная на возмещение части затрат на строительство подъездных путей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19368E">
        <w:rPr>
          <w:rFonts w:ascii="Times New Roman" w:eastAsia="Times New Roman" w:hAnsi="Times New Roman"/>
          <w:sz w:val="28"/>
          <w:szCs w:val="28"/>
        </w:rPr>
        <w:t>сельхоз</w:t>
      </w:r>
      <w:proofErr w:type="gramEnd"/>
      <w:r w:rsidRPr="0019368E">
        <w:rPr>
          <w:rFonts w:ascii="Times New Roman" w:eastAsia="Times New Roman" w:hAnsi="Times New Roman"/>
          <w:sz w:val="28"/>
          <w:szCs w:val="28"/>
        </w:rPr>
        <w:t xml:space="preserve"> производственным объектам и обустройства территорий вокруг их;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>-проведение районных массовых меропиятий: конкурсов, ярмарок;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noProof/>
          <w:sz w:val="28"/>
          <w:szCs w:val="28"/>
        </w:rPr>
      </w:pPr>
      <w:r w:rsidRPr="0019368E">
        <w:rPr>
          <w:rFonts w:ascii="Times New Roman" w:hAnsi="Times New Roman"/>
          <w:noProof/>
          <w:sz w:val="28"/>
          <w:szCs w:val="28"/>
        </w:rPr>
        <w:t xml:space="preserve">  -реализация полномочий в части организационных мероприятий в рамках подготовки документации сельхозтоваропроизводителям;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- организация и проведение мероприятий при обращении с безнадзорными животными;</w:t>
      </w:r>
    </w:p>
    <w:p w:rsidR="0025742B" w:rsidRPr="0019368E" w:rsidRDefault="0025742B" w:rsidP="0019368E">
      <w:pPr>
        <w:tabs>
          <w:tab w:val="left" w:pos="283"/>
          <w:tab w:val="left" w:pos="42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    </w:t>
      </w:r>
      <w:r w:rsidRPr="0019368E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подготовку проектов межевания земельных участков и на проведение кадастровых работ</w:t>
      </w:r>
      <w:r w:rsidR="0019368E">
        <w:rPr>
          <w:rFonts w:ascii="Times New Roman" w:hAnsi="Times New Roman" w:cs="Times New Roman"/>
          <w:sz w:val="28"/>
          <w:szCs w:val="28"/>
        </w:rPr>
        <w:t>.</w:t>
      </w:r>
    </w:p>
    <w:p w:rsidR="0025742B" w:rsidRPr="0025742B" w:rsidRDefault="0025742B" w:rsidP="0025742B">
      <w:pPr>
        <w:tabs>
          <w:tab w:val="left" w:pos="283"/>
          <w:tab w:val="left" w:pos="42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подпрограммы муниципальной программы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489"/>
        <w:gridCol w:w="31"/>
        <w:gridCol w:w="1377"/>
        <w:gridCol w:w="206"/>
        <w:gridCol w:w="969"/>
      </w:tblGrid>
      <w:tr w:rsidR="0025742B" w:rsidRPr="0025742B" w:rsidTr="0025742B">
        <w:tc>
          <w:tcPr>
            <w:tcW w:w="9640" w:type="dxa"/>
            <w:gridSpan w:val="10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программы: Повышение качества жизни сельского  населения</w:t>
            </w:r>
          </w:p>
        </w:tc>
      </w:tr>
      <w:tr w:rsidR="0025742B" w:rsidRPr="0025742B" w:rsidTr="0025742B">
        <w:tc>
          <w:tcPr>
            <w:tcW w:w="9640" w:type="dxa"/>
            <w:gridSpan w:val="10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8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408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9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сельскохозяйственного производства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rPr>
          <w:trHeight w:val="2633"/>
        </w:trPr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реализацию полномочий в части организационных мероприятий в рамках предоставления субсидий сельхозтоваропроизводителям 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9" w:type="dxa"/>
          </w:tcPr>
          <w:p w:rsidR="0025742B" w:rsidRPr="0025742B" w:rsidRDefault="0019368E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обращению с животными без владельцев 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Особь 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3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791"/>
        <w:gridCol w:w="1686"/>
        <w:gridCol w:w="1663"/>
        <w:gridCol w:w="1686"/>
        <w:gridCol w:w="1956"/>
      </w:tblGrid>
      <w:tr w:rsidR="0025742B" w:rsidRPr="0025742B" w:rsidTr="0025742B">
        <w:tc>
          <w:tcPr>
            <w:tcW w:w="2918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  <w:tc>
          <w:tcPr>
            <w:tcW w:w="514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2918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5742B" w:rsidRPr="0025742B" w:rsidTr="0025742B">
        <w:tc>
          <w:tcPr>
            <w:tcW w:w="9782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2 685 540,00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195 443,00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1 969 418,00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rPr>
          <w:trHeight w:val="209"/>
        </w:trPr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795 443,00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520 679,00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3 335 540,00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795 443,00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2 019 418,00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679,00</w:t>
            </w:r>
          </w:p>
        </w:tc>
      </w:tr>
    </w:tbl>
    <w:p w:rsidR="0025742B" w:rsidRDefault="0025742B" w:rsidP="0025742B">
      <w:pPr>
        <w:pStyle w:val="a3"/>
        <w:spacing w:after="0" w:line="240" w:lineRule="auto"/>
        <w:ind w:left="1210"/>
        <w:rPr>
          <w:rFonts w:ascii="Times New Roman" w:hAnsi="Times New Roman" w:cs="Times New Roman"/>
          <w:b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 Подпрограммы муниципальной 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6"/>
        <w:gridCol w:w="1382"/>
        <w:gridCol w:w="2456"/>
        <w:gridCol w:w="508"/>
        <w:gridCol w:w="1420"/>
        <w:gridCol w:w="142"/>
        <w:gridCol w:w="368"/>
        <w:gridCol w:w="1050"/>
      </w:tblGrid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2022 год  (1 год реализации)</w:t>
            </w:r>
          </w:p>
        </w:tc>
      </w:tr>
      <w:tr w:rsidR="0025742B" w:rsidRPr="0025742B" w:rsidTr="0025742B">
        <w:trPr>
          <w:trHeight w:val="1094"/>
        </w:trPr>
        <w:tc>
          <w:tcPr>
            <w:tcW w:w="2456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2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4" w:type="dxa"/>
            <w:gridSpan w:val="2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420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gridSpan w:val="3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мероприятий по развитию сельскохозяйственного производства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Строительство подъездных путей к животноводческим объектам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25742B" w:rsidRPr="0025742B" w:rsidTr="0025742B">
        <w:trPr>
          <w:trHeight w:val="50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600 000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бюджету мероприятия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600 000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3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реализацию полномочий в части организационных мероприятий в рамках предоставления субсидий сельхозтоваропроизводителям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документов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 листов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80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6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13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397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56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особей</w:t>
            </w:r>
          </w:p>
        </w:tc>
      </w:tr>
      <w:tr w:rsidR="0025742B" w:rsidRPr="0025742B" w:rsidTr="0025742B">
        <w:trPr>
          <w:trHeight w:val="142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1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34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4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194 723,00</w:t>
            </w:r>
          </w:p>
        </w:tc>
        <w:tc>
          <w:tcPr>
            <w:tcW w:w="142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2023 год (второй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Реализация  Мероприятий направленных на подготовку проектов межевание земельных участков и на проведение кадастровых работ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Соисполнитель Администрация городского поселения Любим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Администрация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Межевание невостребованных  долей</w:t>
            </w:r>
            <w:r w:rsidRPr="0025742B">
              <w:t xml:space="preserve"> </w:t>
            </w:r>
          </w:p>
          <w:p w:rsidR="0025742B" w:rsidRPr="0025742B" w:rsidRDefault="0025742B" w:rsidP="0025742B">
            <w:pPr>
              <w:contextualSpacing/>
              <w:jc w:val="center"/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148га</w:t>
            </w: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 невостребованных  долей 502га  </w:t>
            </w:r>
          </w:p>
        </w:tc>
      </w:tr>
      <w:tr w:rsidR="0025742B" w:rsidRPr="0025742B" w:rsidTr="0025742B">
        <w:trPr>
          <w:cantSplit/>
          <w:trHeight w:val="170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</w:tcPr>
          <w:p w:rsidR="0025742B" w:rsidRPr="00F06540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F06540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40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F06540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708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38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66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1 858 148,00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массовых мероприятий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сельского населения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297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</w:tcPr>
          <w:p w:rsidR="0025742B" w:rsidRPr="00F06540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28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</w:tcPr>
          <w:p w:rsidR="0025742B" w:rsidRPr="00F06540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4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4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1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F06540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540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541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418" w:type="dxa"/>
            <w:gridSpan w:val="2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с безнадзорными животными на улицах населённых пунктов  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особой</w:t>
            </w:r>
          </w:p>
        </w:tc>
      </w:tr>
      <w:tr w:rsidR="0025742B" w:rsidRPr="0025742B" w:rsidTr="0025742B">
        <w:trPr>
          <w:trHeight w:val="143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70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492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5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145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521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82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562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2024 год (3 год реализации)</w:t>
            </w:r>
          </w:p>
        </w:tc>
      </w:tr>
      <w:tr w:rsidR="0025742B" w:rsidRPr="0025742B" w:rsidTr="0025742B">
        <w:trPr>
          <w:trHeight w:val="280"/>
        </w:trPr>
        <w:tc>
          <w:tcPr>
            <w:tcW w:w="9782" w:type="dxa"/>
            <w:gridSpan w:val="8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агропромышленного комплекса и сельских территорий Любимского района</w:t>
            </w:r>
          </w:p>
        </w:tc>
      </w:tr>
      <w:tr w:rsidR="0025742B" w:rsidRPr="0025742B" w:rsidTr="0025742B">
        <w:trPr>
          <w:trHeight w:val="447"/>
        </w:trPr>
        <w:tc>
          <w:tcPr>
            <w:tcW w:w="2456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мероприятий при осуществлении деятельности по обращению с животными без владельцев </w:t>
            </w:r>
          </w:p>
        </w:tc>
        <w:tc>
          <w:tcPr>
            <w:tcW w:w="1382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8" w:type="dxa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Петухов Александр Геннадьевич 48543 21083</w:t>
            </w:r>
          </w:p>
        </w:tc>
        <w:tc>
          <w:tcPr>
            <w:tcW w:w="1050" w:type="dxa"/>
            <w:vMerge w:val="restart"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Улучшение ситуации с безнадзорными животными на улицах населённых пунктов</w:t>
            </w: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особей</w:t>
            </w:r>
          </w:p>
        </w:tc>
      </w:tr>
      <w:tr w:rsidR="0025742B" w:rsidRPr="0025742B" w:rsidTr="0025742B">
        <w:trPr>
          <w:trHeight w:val="140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71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cantSplit/>
          <w:trHeight w:val="323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339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68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rPr>
          <w:trHeight w:val="1425"/>
        </w:trPr>
        <w:tc>
          <w:tcPr>
            <w:tcW w:w="2456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25742B" w:rsidRPr="0025742B" w:rsidRDefault="0025742B" w:rsidP="002574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МЕРОПРИЯТИЮ МУНИЦИПАЛЬНОЙ ПРОГРАММЫ </w:t>
            </w:r>
          </w:p>
        </w:tc>
        <w:tc>
          <w:tcPr>
            <w:tcW w:w="508" w:type="dxa"/>
            <w:textDirection w:val="btLr"/>
          </w:tcPr>
          <w:p w:rsidR="0025742B" w:rsidRPr="0025742B" w:rsidRDefault="0025742B" w:rsidP="0025742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b/>
                <w:sz w:val="24"/>
                <w:szCs w:val="24"/>
              </w:rPr>
              <w:t>111 270,00</w:t>
            </w:r>
          </w:p>
        </w:tc>
        <w:tc>
          <w:tcPr>
            <w:tcW w:w="1930" w:type="dxa"/>
            <w:gridSpan w:val="3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25742B" w:rsidRPr="0025742B" w:rsidRDefault="0025742B" w:rsidP="00257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ПОДПРОГРАММА – МУНИЦИПАЛЬНАЯ ЦЕЛЕВАЯ ПРОГРАММА</w:t>
      </w:r>
    </w:p>
    <w:p w:rsidR="0025742B" w:rsidRPr="0025742B" w:rsidRDefault="0025742B" w:rsidP="0025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«Борьба с борщевиком Сосновского в Любимском МР»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874"/>
        <w:gridCol w:w="561"/>
        <w:gridCol w:w="393"/>
        <w:gridCol w:w="923"/>
        <w:gridCol w:w="1876"/>
        <w:gridCol w:w="1877"/>
      </w:tblGrid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pageBreakBefore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Администрации Любимского МР</w:t>
            </w:r>
          </w:p>
          <w:p w:rsidR="0025742B" w:rsidRPr="0025742B" w:rsidRDefault="0025742B" w:rsidP="0025742B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 15 февраля 2022г. № 09-0108/22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5069" w:type="dxa"/>
            <w:gridSpan w:val="4"/>
          </w:tcPr>
          <w:p w:rsidR="0025742B" w:rsidRPr="0025742B" w:rsidRDefault="0019368E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8E">
              <w:rPr>
                <w:rFonts w:ascii="Times New Roman" w:hAnsi="Times New Roman" w:cs="Times New Roman"/>
                <w:sz w:val="24"/>
                <w:szCs w:val="24"/>
              </w:rPr>
              <w:t>31339011027601457245167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тел 848543 2 13 82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«Комплексный центр ЛМР» Петухов Александр Геннадьевич тел. 8 48543 2 10 83 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Бухгалтер  МКУ «Комплексный центр ЛМР»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Данилова Екатерина Владимировна</w:t>
            </w:r>
          </w:p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8 48543 2 10 83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ВЦП Департамента ветеринарии ЯО на 2020 год и плановые 2021 и 2022 годов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2022-2024 год</w:t>
            </w:r>
          </w:p>
        </w:tc>
      </w:tr>
      <w:tr w:rsidR="0025742B" w:rsidRPr="0025742B" w:rsidTr="0025742B">
        <w:tc>
          <w:tcPr>
            <w:tcW w:w="4361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069" w:type="dxa"/>
            <w:gridSpan w:val="4"/>
          </w:tcPr>
          <w:p w:rsidR="0025742B" w:rsidRPr="0025742B" w:rsidRDefault="0025742B" w:rsidP="0025742B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eastAsia="Calibri" w:hAnsi="Times New Roman" w:cs="Times New Roman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25742B" w:rsidRPr="0025742B" w:rsidTr="0025742B">
        <w:tc>
          <w:tcPr>
            <w:tcW w:w="9430" w:type="dxa"/>
            <w:gridSpan w:val="7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г. (1 год реализации)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г. (2 год реализации)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г. (3 год реализации)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973 750,00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154 932,00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314 114,88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214 114,88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1 287 864 ,88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192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874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1 287 864,88</w:t>
            </w:r>
          </w:p>
        </w:tc>
        <w:tc>
          <w:tcPr>
            <w:tcW w:w="1877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876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877" w:type="dxa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  <w:tr w:rsidR="0025742B" w:rsidRPr="0025742B" w:rsidTr="0025742B">
        <w:trPr>
          <w:trHeight w:val="1046"/>
        </w:trPr>
        <w:tc>
          <w:tcPr>
            <w:tcW w:w="4754" w:type="dxa"/>
            <w:gridSpan w:val="4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6" w:type="dxa"/>
            <w:gridSpan w:val="3"/>
          </w:tcPr>
          <w:p w:rsidR="0025742B" w:rsidRPr="0025742B" w:rsidRDefault="00D65AB4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5742B" w:rsidRPr="0025742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25742B"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42B" w:rsidRPr="0019368E" w:rsidRDefault="0025742B" w:rsidP="0025742B">
      <w:pPr>
        <w:pStyle w:val="a3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9368E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19368E">
        <w:rPr>
          <w:rFonts w:ascii="Times New Roman" w:hAnsi="Times New Roman"/>
          <w:sz w:val="28"/>
          <w:szCs w:val="28"/>
        </w:rPr>
        <w:t>фурокумарины</w:t>
      </w:r>
      <w:proofErr w:type="spellEnd"/>
      <w:r w:rsidRPr="0019368E">
        <w:rPr>
          <w:rFonts w:ascii="Times New Roman" w:hAnsi="Times New Roman"/>
          <w:sz w:val="28"/>
          <w:szCs w:val="28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Также в растении содержатся биологически активные вещества – </w:t>
      </w:r>
      <w:proofErr w:type="spellStart"/>
      <w:r w:rsidRPr="0019368E">
        <w:rPr>
          <w:rFonts w:ascii="Times New Roman" w:hAnsi="Times New Roman"/>
          <w:sz w:val="28"/>
          <w:szCs w:val="28"/>
        </w:rPr>
        <w:t>фитоэкстрогены</w:t>
      </w:r>
      <w:proofErr w:type="spellEnd"/>
      <w:r w:rsidRPr="0019368E">
        <w:rPr>
          <w:rFonts w:ascii="Times New Roman" w:hAnsi="Times New Roman"/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 xml:space="preserve"> Борщевик Сосновского (далее – борщевик) снижает ценность земельных ресурсов и наносит вред окружающей среде. Прогноз дальнейшего распространения борщевика на территории Любимского муниципального района Ярославской области показывает, что через семь-десять лет до 40% земель в природных ландшафтах и до 20% сельскохозяйственных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25742B" w:rsidRPr="0019368E" w:rsidRDefault="0025742B" w:rsidP="0025742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9368E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Описание основных целей, задач и прогноз конечных результатов подпрограммы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</w:rPr>
      </w:pPr>
      <w:r w:rsidRPr="0019368E">
        <w:rPr>
          <w:rFonts w:ascii="Times New Roman" w:hAnsi="Times New Roman"/>
          <w:sz w:val="28"/>
          <w:szCs w:val="28"/>
        </w:rPr>
        <w:t>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области, а также исключение случаев травматизма среди населения.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68E">
        <w:rPr>
          <w:rFonts w:ascii="Times New Roman" w:hAnsi="Times New Roman"/>
          <w:b/>
          <w:sz w:val="28"/>
          <w:szCs w:val="28"/>
        </w:rPr>
        <w:t>Основной задачей Подпрограммы</w:t>
      </w:r>
      <w:r w:rsidRPr="0019368E">
        <w:rPr>
          <w:rFonts w:ascii="Times New Roman" w:hAnsi="Times New Roman"/>
          <w:sz w:val="28"/>
          <w:szCs w:val="28"/>
        </w:rPr>
        <w:t xml:space="preserve"> является </w:t>
      </w:r>
      <w:r w:rsidRPr="0019368E">
        <w:rPr>
          <w:rFonts w:ascii="Times New Roman" w:hAnsi="Times New Roman"/>
          <w:noProof/>
          <w:sz w:val="28"/>
          <w:szCs w:val="28"/>
        </w:rPr>
        <w:t>освобождение от борщевика Сосновского на территории Любимского района.</w:t>
      </w:r>
      <w:r w:rsidRPr="0019368E">
        <w:rPr>
          <w:rFonts w:ascii="Times New Roman" w:hAnsi="Times New Roman"/>
          <w:sz w:val="28"/>
          <w:szCs w:val="28"/>
        </w:rPr>
        <w:t xml:space="preserve"> Прогноз конечных результатов: освобождение территории от борщевика Сосновского, ликвидация угрозы неконтролируемого распространения борщевика на территории Любимского муниципального района Ярославской области, недопущение случаев травматизма среди населения.</w:t>
      </w:r>
    </w:p>
    <w:p w:rsidR="0025742B" w:rsidRPr="0019368E" w:rsidRDefault="0025742B" w:rsidP="00257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42B" w:rsidRPr="0025742B" w:rsidRDefault="0025742B" w:rsidP="0025742B">
      <w:pPr>
        <w:pStyle w:val="a3"/>
        <w:numPr>
          <w:ilvl w:val="0"/>
          <w:numId w:val="1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 xml:space="preserve">Цель, задачи и целевые показатели подпрограммы </w:t>
      </w:r>
      <w:r w:rsidRPr="00257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8"/>
        <w:gridCol w:w="1424"/>
        <w:gridCol w:w="11"/>
        <w:gridCol w:w="1406"/>
        <w:gridCol w:w="39"/>
        <w:gridCol w:w="1237"/>
        <w:gridCol w:w="1660"/>
        <w:gridCol w:w="41"/>
        <w:gridCol w:w="1134"/>
      </w:tblGrid>
      <w:tr w:rsidR="0025742B" w:rsidRPr="0025742B" w:rsidTr="0025742B">
        <w:tc>
          <w:tcPr>
            <w:tcW w:w="9640" w:type="dxa"/>
            <w:gridSpan w:val="9"/>
          </w:tcPr>
          <w:p w:rsidR="0025742B" w:rsidRPr="0025742B" w:rsidRDefault="0025742B" w:rsidP="0025742B">
            <w:pPr>
              <w:pStyle w:val="a3"/>
              <w:tabs>
                <w:tab w:val="left" w:pos="311"/>
              </w:tabs>
              <w:ind w:left="0"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программы: </w:t>
            </w:r>
            <w:r w:rsidRPr="00257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Локализация и ликвидация очагов распространения борщевика Сосновского на территории Любимского района Ярославской области, исключение случаев травматизма среди населения</w:t>
            </w:r>
          </w:p>
        </w:tc>
      </w:tr>
      <w:tr w:rsidR="0025742B" w:rsidRPr="0025742B" w:rsidTr="0025742B">
        <w:tc>
          <w:tcPr>
            <w:tcW w:w="9640" w:type="dxa"/>
            <w:gridSpan w:val="9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3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4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237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2022 г.</w:t>
            </w:r>
          </w:p>
        </w:tc>
        <w:tc>
          <w:tcPr>
            <w:tcW w:w="1660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2023 г.</w:t>
            </w:r>
          </w:p>
        </w:tc>
        <w:tc>
          <w:tcPr>
            <w:tcW w:w="1175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2024 г.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952" w:type="dxa"/>
            <w:gridSpan w:val="8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</w:t>
            </w:r>
          </w:p>
        </w:tc>
      </w:tr>
      <w:tr w:rsidR="0025742B" w:rsidRPr="0025742B" w:rsidTr="0025742B">
        <w:tc>
          <w:tcPr>
            <w:tcW w:w="2688" w:type="dxa"/>
          </w:tcPr>
          <w:p w:rsidR="0025742B" w:rsidRPr="0025742B" w:rsidRDefault="0025742B" w:rsidP="0025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 xml:space="preserve">Освобождение от борщевика Сосновского на территории Любимского района, </w:t>
            </w:r>
            <w:r w:rsidRPr="00257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42B">
              <w:rPr>
                <w:rFonts w:ascii="Times New Roman" w:hAnsi="Times New Roman"/>
                <w:noProof/>
                <w:sz w:val="24"/>
                <w:szCs w:val="24"/>
              </w:rPr>
              <w:t>исключение случаев травматизма среди населения</w:t>
            </w:r>
          </w:p>
        </w:tc>
        <w:tc>
          <w:tcPr>
            <w:tcW w:w="142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701" w:type="dxa"/>
            <w:gridSpan w:val="2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</w:tbl>
    <w:p w:rsidR="0025742B" w:rsidRPr="0025742B" w:rsidRDefault="0025742B" w:rsidP="0025742B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25742B">
      <w:pPr>
        <w:pStyle w:val="a3"/>
        <w:numPr>
          <w:ilvl w:val="0"/>
          <w:numId w:val="14"/>
        </w:num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2918"/>
        <w:gridCol w:w="1716"/>
        <w:gridCol w:w="1716"/>
        <w:gridCol w:w="1716"/>
        <w:gridCol w:w="1716"/>
      </w:tblGrid>
      <w:tr w:rsidR="0025742B" w:rsidRPr="0025742B" w:rsidTr="0025742B">
        <w:tc>
          <w:tcPr>
            <w:tcW w:w="2918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vMerge w:val="restart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8" w:type="dxa"/>
            <w:gridSpan w:val="3"/>
          </w:tcPr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25742B" w:rsidRPr="0025742B" w:rsidRDefault="0025742B" w:rsidP="002574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25742B" w:rsidRPr="0025742B" w:rsidTr="0025742B">
        <w:tc>
          <w:tcPr>
            <w:tcW w:w="2918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5742B" w:rsidRPr="0025742B" w:rsidTr="0025742B">
        <w:tc>
          <w:tcPr>
            <w:tcW w:w="9782" w:type="dxa"/>
            <w:gridSpan w:val="5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Наименование МЦП «</w:t>
            </w:r>
            <w:r w:rsidRPr="0025742B">
              <w:rPr>
                <w:rFonts w:ascii="Times New Roman" w:hAnsi="Times New Roman" w:cs="Times New Roman"/>
                <w:i/>
                <w:sz w:val="24"/>
                <w:szCs w:val="24"/>
              </w:rPr>
              <w:t>Борьба с Борщевиком Сосновского в Любимском МР»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973 750,00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154 932,00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25742B" w:rsidRPr="0025742B" w:rsidTr="0025742B">
        <w:trPr>
          <w:trHeight w:val="209"/>
        </w:trPr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314 114,88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214 114,88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1 287 864 ,88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409 409,00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742B" w:rsidRPr="0025742B" w:rsidTr="0025742B">
        <w:tc>
          <w:tcPr>
            <w:tcW w:w="2918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1 287 864 ,88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369 046,88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509 409,00</w:t>
            </w:r>
          </w:p>
        </w:tc>
        <w:tc>
          <w:tcPr>
            <w:tcW w:w="1716" w:type="dxa"/>
          </w:tcPr>
          <w:p w:rsidR="0025742B" w:rsidRPr="0025742B" w:rsidRDefault="0025742B" w:rsidP="002574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42B">
              <w:rPr>
                <w:rFonts w:ascii="Times New Roman" w:hAnsi="Times New Roman" w:cs="Times New Roman"/>
                <w:sz w:val="24"/>
                <w:szCs w:val="24"/>
              </w:rPr>
              <w:t>409 409,00</w:t>
            </w:r>
          </w:p>
        </w:tc>
      </w:tr>
    </w:tbl>
    <w:p w:rsidR="0025742B" w:rsidRPr="0025742B" w:rsidRDefault="0025742B" w:rsidP="0025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42B" w:rsidRPr="00F06540" w:rsidRDefault="0025742B" w:rsidP="0025742B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b/>
          <w:sz w:val="21"/>
          <w:szCs w:val="21"/>
        </w:rPr>
      </w:pPr>
      <w:r w:rsidRPr="0025742B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муниципальной </w:t>
      </w:r>
      <w:r w:rsidRPr="00F06540">
        <w:rPr>
          <w:rFonts w:ascii="Times New Roman" w:hAnsi="Times New Roman" w:cs="Times New Roman"/>
          <w:b/>
          <w:sz w:val="21"/>
          <w:szCs w:val="21"/>
        </w:rPr>
        <w:t>программы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7"/>
        <w:gridCol w:w="1383"/>
        <w:gridCol w:w="2457"/>
        <w:gridCol w:w="503"/>
        <w:gridCol w:w="1564"/>
        <w:gridCol w:w="142"/>
        <w:gridCol w:w="142"/>
        <w:gridCol w:w="83"/>
        <w:gridCol w:w="1051"/>
      </w:tblGrid>
      <w:tr w:rsidR="0025742B" w:rsidRPr="00F06540" w:rsidTr="007F3334">
        <w:trPr>
          <w:trHeight w:val="280"/>
        </w:trPr>
        <w:tc>
          <w:tcPr>
            <w:tcW w:w="9782" w:type="dxa"/>
            <w:gridSpan w:val="9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2022 год  (1 год реализации)</w:t>
            </w:r>
          </w:p>
        </w:tc>
      </w:tr>
      <w:tr w:rsidR="0025742B" w:rsidRPr="00F06540" w:rsidTr="00F06540">
        <w:trPr>
          <w:trHeight w:val="832"/>
        </w:trPr>
        <w:tc>
          <w:tcPr>
            <w:tcW w:w="2457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Наименование основного мероприятия подпрограммы</w:t>
            </w:r>
          </w:p>
        </w:tc>
        <w:tc>
          <w:tcPr>
            <w:tcW w:w="138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Срок реализации</w:t>
            </w:r>
          </w:p>
        </w:tc>
        <w:tc>
          <w:tcPr>
            <w:tcW w:w="2960" w:type="dxa"/>
            <w:gridSpan w:val="2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по мероприятию, рублей</w:t>
            </w:r>
          </w:p>
        </w:tc>
        <w:tc>
          <w:tcPr>
            <w:tcW w:w="1564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418" w:type="dxa"/>
            <w:gridSpan w:val="4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Ожидаемый результат мероприятия</w:t>
            </w:r>
          </w:p>
        </w:tc>
      </w:tr>
      <w:tr w:rsidR="0025742B" w:rsidRPr="00F06540" w:rsidTr="007F3334">
        <w:trPr>
          <w:trHeight w:val="334"/>
        </w:trPr>
        <w:tc>
          <w:tcPr>
            <w:tcW w:w="9782" w:type="dxa"/>
            <w:gridSpan w:val="9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1 </w:t>
            </w:r>
            <w:r w:rsidRPr="00F06540">
              <w:rPr>
                <w:rFonts w:ascii="Times New Roman" w:hAnsi="Times New Roman" w:cs="Times New Roman"/>
                <w:i/>
                <w:sz w:val="21"/>
                <w:szCs w:val="21"/>
              </w:rPr>
              <w:t>Борьба с Борщевиком Сосновского в Любимском МР</w:t>
            </w:r>
          </w:p>
        </w:tc>
      </w:tr>
      <w:tr w:rsidR="0025742B" w:rsidRPr="00F06540" w:rsidTr="00F06540">
        <w:trPr>
          <w:trHeight w:val="353"/>
        </w:trPr>
        <w:tc>
          <w:tcPr>
            <w:tcW w:w="2457" w:type="dxa"/>
            <w:vMerge w:val="restart"/>
          </w:tcPr>
          <w:p w:rsidR="0025742B" w:rsidRPr="00F06540" w:rsidRDefault="0025742B" w:rsidP="00EB4A1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 xml:space="preserve">Освобождение от борщевика Сосновского на территории Любимского района, </w:t>
            </w:r>
            <w:r w:rsidRPr="00F065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Директор МКУ «Комплексный центр ЛМР»</w:t>
            </w: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Петухов Александр Геннадьевич 48543 21083</w:t>
            </w:r>
          </w:p>
        </w:tc>
        <w:tc>
          <w:tcPr>
            <w:tcW w:w="1276" w:type="dxa"/>
            <w:gridSpan w:val="3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 xml:space="preserve">Уменьшение площади очагов распространения борщевика Сосновского </w:t>
            </w: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32,26 га</w:t>
            </w:r>
          </w:p>
        </w:tc>
      </w:tr>
      <w:tr w:rsidR="0025742B" w:rsidRPr="00F06540" w:rsidTr="007F3334">
        <w:trPr>
          <w:trHeight w:val="1577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154 932,00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1414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214  114,88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387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407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1369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603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trHeight w:val="1589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369 046,88</w:t>
            </w:r>
          </w:p>
        </w:tc>
        <w:tc>
          <w:tcPr>
            <w:tcW w:w="1706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25742B" w:rsidRPr="00F06540" w:rsidRDefault="0025742B" w:rsidP="00EB4A1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2023 год (второй год реализации)</w:t>
            </w:r>
          </w:p>
        </w:tc>
      </w:tr>
      <w:tr w:rsidR="0025742B" w:rsidRPr="00F06540" w:rsidTr="007F3334">
        <w:trPr>
          <w:trHeight w:val="280"/>
        </w:trPr>
        <w:tc>
          <w:tcPr>
            <w:tcW w:w="9782" w:type="dxa"/>
            <w:gridSpan w:val="9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1 </w:t>
            </w:r>
            <w:r w:rsidRPr="00F06540">
              <w:rPr>
                <w:rFonts w:ascii="Times New Roman" w:hAnsi="Times New Roman" w:cs="Times New Roman"/>
                <w:i/>
                <w:sz w:val="21"/>
                <w:szCs w:val="21"/>
              </w:rPr>
              <w:t>Борьба с Борщевиком Сосновского в Любимском МР</w:t>
            </w:r>
          </w:p>
        </w:tc>
      </w:tr>
      <w:tr w:rsidR="0025742B" w:rsidRPr="00F06540" w:rsidTr="007F3334">
        <w:trPr>
          <w:trHeight w:val="455"/>
        </w:trPr>
        <w:tc>
          <w:tcPr>
            <w:tcW w:w="2457" w:type="dxa"/>
            <w:vMerge w:val="restart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 xml:space="preserve">Освобождение от борщевика Сосновского на территории Любимского района, </w:t>
            </w:r>
            <w:r w:rsidRPr="00F065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051" w:type="dxa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Уменьшение площади очагов распространения борщевика Сосновского</w:t>
            </w: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33 га</w:t>
            </w:r>
          </w:p>
        </w:tc>
      </w:tr>
      <w:tr w:rsidR="0025742B" w:rsidRPr="00F06540" w:rsidTr="007F3334">
        <w:trPr>
          <w:cantSplit/>
          <w:trHeight w:val="1437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409 409 ,00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1698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100 000,00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trHeight w:val="280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trHeight w:val="280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1679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509 409,00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542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931" w:type="dxa"/>
            <w:gridSpan w:val="4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trHeight w:val="1543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509 409,00</w:t>
            </w:r>
          </w:p>
        </w:tc>
        <w:tc>
          <w:tcPr>
            <w:tcW w:w="1931" w:type="dxa"/>
            <w:gridSpan w:val="4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51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782" w:type="dxa"/>
            <w:gridSpan w:val="9"/>
          </w:tcPr>
          <w:p w:rsidR="0025742B" w:rsidRPr="00F06540" w:rsidRDefault="0025742B" w:rsidP="00EB4A14">
            <w:pPr>
              <w:pStyle w:val="a3"/>
              <w:ind w:left="121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2024 год (3 год реализации)</w:t>
            </w:r>
          </w:p>
        </w:tc>
      </w:tr>
      <w:tr w:rsidR="0025742B" w:rsidRPr="00F06540" w:rsidTr="007F3334">
        <w:trPr>
          <w:trHeight w:val="280"/>
        </w:trPr>
        <w:tc>
          <w:tcPr>
            <w:tcW w:w="9782" w:type="dxa"/>
            <w:gridSpan w:val="9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Задача 1 </w:t>
            </w:r>
            <w:r w:rsidRPr="00F06540">
              <w:rPr>
                <w:rFonts w:ascii="Times New Roman" w:hAnsi="Times New Roman" w:cs="Times New Roman"/>
                <w:i/>
                <w:sz w:val="21"/>
                <w:szCs w:val="21"/>
              </w:rPr>
              <w:t>Борьба с Борщевиком Сосновского в Любимском МР</w:t>
            </w:r>
          </w:p>
        </w:tc>
      </w:tr>
      <w:tr w:rsidR="0025742B" w:rsidRPr="00F06540" w:rsidTr="007F3334">
        <w:trPr>
          <w:trHeight w:val="280"/>
        </w:trPr>
        <w:tc>
          <w:tcPr>
            <w:tcW w:w="2457" w:type="dxa"/>
            <w:vMerge w:val="restart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 xml:space="preserve">Освобождение от борщевика Сосновского на территории Любимского района, </w:t>
            </w:r>
            <w:r w:rsidRPr="00F065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исключение случаев травматизма среди населения</w:t>
            </w:r>
          </w:p>
        </w:tc>
        <w:tc>
          <w:tcPr>
            <w:tcW w:w="1383" w:type="dxa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503" w:type="dxa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48" w:type="dxa"/>
            <w:gridSpan w:val="3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Директор МКУ «Комплексный центр ЛМР» Петухов Александр Геннадьевич 48543 21083</w:t>
            </w:r>
          </w:p>
        </w:tc>
        <w:tc>
          <w:tcPr>
            <w:tcW w:w="1134" w:type="dxa"/>
            <w:gridSpan w:val="2"/>
            <w:vMerge w:val="restart"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Уменьшение площади очагов распространения борщевика Сосновского</w:t>
            </w: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18,6 га</w:t>
            </w:r>
          </w:p>
        </w:tc>
      </w:tr>
      <w:tr w:rsidR="0025742B" w:rsidRPr="00F06540" w:rsidTr="007F3334">
        <w:trPr>
          <w:cantSplit/>
          <w:trHeight w:val="1495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647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муниципальный бюджет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525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развития района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250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sz w:val="21"/>
                <w:szCs w:val="21"/>
              </w:rPr>
              <w:t>бюджет поселения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F06540">
        <w:trPr>
          <w:cantSplit/>
          <w:trHeight w:val="1164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бюджету программы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250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/>
                <w:noProof/>
                <w:sz w:val="21"/>
                <w:szCs w:val="21"/>
              </w:rPr>
              <w:t>Внебюджетные источники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742B" w:rsidRPr="00F06540" w:rsidTr="007F3334">
        <w:trPr>
          <w:cantSplit/>
          <w:trHeight w:val="1545"/>
        </w:trPr>
        <w:tc>
          <w:tcPr>
            <w:tcW w:w="2457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3" w:type="dxa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57" w:type="dxa"/>
          </w:tcPr>
          <w:p w:rsidR="0025742B" w:rsidRPr="00F06540" w:rsidRDefault="0025742B" w:rsidP="00EB4A14">
            <w:p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503" w:type="dxa"/>
            <w:textDirection w:val="btLr"/>
          </w:tcPr>
          <w:p w:rsidR="0025742B" w:rsidRPr="00F06540" w:rsidRDefault="0025742B" w:rsidP="00EB4A1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06540">
              <w:rPr>
                <w:rFonts w:ascii="Times New Roman" w:hAnsi="Times New Roman" w:cs="Times New Roman"/>
                <w:b/>
                <w:sz w:val="21"/>
                <w:szCs w:val="21"/>
              </w:rPr>
              <w:t>409 409,00</w:t>
            </w:r>
          </w:p>
        </w:tc>
        <w:tc>
          <w:tcPr>
            <w:tcW w:w="1848" w:type="dxa"/>
            <w:gridSpan w:val="3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25742B" w:rsidRPr="00F06540" w:rsidRDefault="0025742B" w:rsidP="00EB4A14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5742B" w:rsidRPr="00F06540" w:rsidRDefault="0025742B" w:rsidP="0025742B">
      <w:pPr>
        <w:pStyle w:val="a3"/>
        <w:spacing w:after="0" w:line="240" w:lineRule="auto"/>
        <w:ind w:left="927"/>
        <w:rPr>
          <w:rFonts w:ascii="Times New Roman" w:hAnsi="Times New Roman" w:cs="Times New Roman"/>
          <w:sz w:val="21"/>
          <w:szCs w:val="21"/>
        </w:rPr>
      </w:pPr>
    </w:p>
    <w:p w:rsidR="0025742B" w:rsidRPr="0025742B" w:rsidRDefault="0025742B" w:rsidP="0025742B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5742B" w:rsidRPr="0025742B" w:rsidRDefault="0025742B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25742B" w:rsidRPr="0025742B" w:rsidRDefault="0025742B" w:rsidP="009933E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sectPr w:rsidR="0025742B" w:rsidRPr="0025742B" w:rsidSect="00D65A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5"/>
    <w:multiLevelType w:val="hybridMultilevel"/>
    <w:tmpl w:val="CA441D8A"/>
    <w:lvl w:ilvl="0" w:tplc="8BC0DD2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21384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812DC"/>
    <w:multiLevelType w:val="hybridMultilevel"/>
    <w:tmpl w:val="D8F84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AE8"/>
    <w:multiLevelType w:val="hybridMultilevel"/>
    <w:tmpl w:val="80CA3D82"/>
    <w:lvl w:ilvl="0" w:tplc="F0B60A0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CD56AC"/>
    <w:multiLevelType w:val="hybridMultilevel"/>
    <w:tmpl w:val="7C183524"/>
    <w:lvl w:ilvl="0" w:tplc="F8CAFB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8C"/>
    <w:multiLevelType w:val="hybridMultilevel"/>
    <w:tmpl w:val="DA64B3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845C62"/>
    <w:multiLevelType w:val="hybridMultilevel"/>
    <w:tmpl w:val="B222301E"/>
    <w:lvl w:ilvl="0" w:tplc="848452E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EC23A42"/>
    <w:multiLevelType w:val="hybridMultilevel"/>
    <w:tmpl w:val="A9906924"/>
    <w:lvl w:ilvl="0" w:tplc="10A26D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940C0"/>
    <w:multiLevelType w:val="hybridMultilevel"/>
    <w:tmpl w:val="E8C8E724"/>
    <w:lvl w:ilvl="0" w:tplc="AA6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C213ED"/>
    <w:multiLevelType w:val="hybridMultilevel"/>
    <w:tmpl w:val="FD5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65FAD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C859DB"/>
    <w:multiLevelType w:val="hybridMultilevel"/>
    <w:tmpl w:val="520C1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F748A"/>
    <w:multiLevelType w:val="hybridMultilevel"/>
    <w:tmpl w:val="3DA8D338"/>
    <w:lvl w:ilvl="0" w:tplc="56D206B2">
      <w:start w:val="6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04C3B"/>
    <w:multiLevelType w:val="hybridMultilevel"/>
    <w:tmpl w:val="CAB281E6"/>
    <w:lvl w:ilvl="0" w:tplc="0630CD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79B183E"/>
    <w:multiLevelType w:val="hybridMultilevel"/>
    <w:tmpl w:val="D40A0548"/>
    <w:lvl w:ilvl="0" w:tplc="05804A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2E09"/>
    <w:multiLevelType w:val="hybridMultilevel"/>
    <w:tmpl w:val="80D29B3A"/>
    <w:lvl w:ilvl="0" w:tplc="2648F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C13E0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5024DFB"/>
    <w:multiLevelType w:val="hybridMultilevel"/>
    <w:tmpl w:val="2D240740"/>
    <w:lvl w:ilvl="0" w:tplc="FA9CCE7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6530D"/>
    <w:multiLevelType w:val="hybridMultilevel"/>
    <w:tmpl w:val="9EC0D60A"/>
    <w:lvl w:ilvl="0" w:tplc="D4FC633E">
      <w:start w:val="369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FE620DA"/>
    <w:multiLevelType w:val="hybridMultilevel"/>
    <w:tmpl w:val="16FE4C58"/>
    <w:lvl w:ilvl="0" w:tplc="4610248A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3B3239"/>
    <w:multiLevelType w:val="hybridMultilevel"/>
    <w:tmpl w:val="C49E9608"/>
    <w:lvl w:ilvl="0" w:tplc="99BEAA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8C626FB"/>
    <w:multiLevelType w:val="hybridMultilevel"/>
    <w:tmpl w:val="6CDA4F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7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32"/>
  </w:num>
  <w:num w:numId="13">
    <w:abstractNumId w:val="28"/>
  </w:num>
  <w:num w:numId="14">
    <w:abstractNumId w:val="26"/>
  </w:num>
  <w:num w:numId="15">
    <w:abstractNumId w:val="6"/>
  </w:num>
  <w:num w:numId="16">
    <w:abstractNumId w:val="2"/>
  </w:num>
  <w:num w:numId="17">
    <w:abstractNumId w:val="20"/>
  </w:num>
  <w:num w:numId="18">
    <w:abstractNumId w:val="14"/>
  </w:num>
  <w:num w:numId="19">
    <w:abstractNumId w:val="30"/>
  </w:num>
  <w:num w:numId="20">
    <w:abstractNumId w:val="17"/>
  </w:num>
  <w:num w:numId="21">
    <w:abstractNumId w:val="33"/>
  </w:num>
  <w:num w:numId="22">
    <w:abstractNumId w:val="27"/>
  </w:num>
  <w:num w:numId="23">
    <w:abstractNumId w:val="13"/>
  </w:num>
  <w:num w:numId="24">
    <w:abstractNumId w:val="0"/>
  </w:num>
  <w:num w:numId="25">
    <w:abstractNumId w:val="18"/>
  </w:num>
  <w:num w:numId="26">
    <w:abstractNumId w:val="9"/>
  </w:num>
  <w:num w:numId="27">
    <w:abstractNumId w:val="21"/>
  </w:num>
  <w:num w:numId="28">
    <w:abstractNumId w:val="31"/>
  </w:num>
  <w:num w:numId="29">
    <w:abstractNumId w:val="3"/>
  </w:num>
  <w:num w:numId="30">
    <w:abstractNumId w:val="11"/>
  </w:num>
  <w:num w:numId="31">
    <w:abstractNumId w:val="10"/>
  </w:num>
  <w:num w:numId="32">
    <w:abstractNumId w:val="1"/>
  </w:num>
  <w:num w:numId="33">
    <w:abstractNumId w:val="2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4"/>
    <w:rsid w:val="00063FBC"/>
    <w:rsid w:val="000B0C78"/>
    <w:rsid w:val="000F0E40"/>
    <w:rsid w:val="001041B4"/>
    <w:rsid w:val="00112FF0"/>
    <w:rsid w:val="00127D6B"/>
    <w:rsid w:val="0014724B"/>
    <w:rsid w:val="00162078"/>
    <w:rsid w:val="001627EC"/>
    <w:rsid w:val="0019368E"/>
    <w:rsid w:val="001B30D3"/>
    <w:rsid w:val="001E0A3F"/>
    <w:rsid w:val="001E7CC2"/>
    <w:rsid w:val="001F558E"/>
    <w:rsid w:val="0021034B"/>
    <w:rsid w:val="00223C23"/>
    <w:rsid w:val="00251E71"/>
    <w:rsid w:val="0025742B"/>
    <w:rsid w:val="002753AB"/>
    <w:rsid w:val="002B124A"/>
    <w:rsid w:val="002B7CD7"/>
    <w:rsid w:val="002D088F"/>
    <w:rsid w:val="002D1D1A"/>
    <w:rsid w:val="00346E03"/>
    <w:rsid w:val="00353E81"/>
    <w:rsid w:val="0037656D"/>
    <w:rsid w:val="003F65FF"/>
    <w:rsid w:val="00412D6D"/>
    <w:rsid w:val="004910F1"/>
    <w:rsid w:val="004B5CD7"/>
    <w:rsid w:val="004C36D4"/>
    <w:rsid w:val="004C5DA1"/>
    <w:rsid w:val="004D0FD7"/>
    <w:rsid w:val="004E1BA6"/>
    <w:rsid w:val="004F4470"/>
    <w:rsid w:val="005041C4"/>
    <w:rsid w:val="0052082B"/>
    <w:rsid w:val="00527E86"/>
    <w:rsid w:val="00545959"/>
    <w:rsid w:val="0056079B"/>
    <w:rsid w:val="0057746B"/>
    <w:rsid w:val="005B4CA9"/>
    <w:rsid w:val="005C2CAB"/>
    <w:rsid w:val="005D3197"/>
    <w:rsid w:val="005D4A6A"/>
    <w:rsid w:val="005E264E"/>
    <w:rsid w:val="00601AAA"/>
    <w:rsid w:val="006162AE"/>
    <w:rsid w:val="006233C3"/>
    <w:rsid w:val="006249C0"/>
    <w:rsid w:val="00656EF9"/>
    <w:rsid w:val="006652AC"/>
    <w:rsid w:val="00706E9D"/>
    <w:rsid w:val="007215FF"/>
    <w:rsid w:val="007578C9"/>
    <w:rsid w:val="00783EBB"/>
    <w:rsid w:val="00786F95"/>
    <w:rsid w:val="00793953"/>
    <w:rsid w:val="007A4126"/>
    <w:rsid w:val="007A4228"/>
    <w:rsid w:val="007E3E6A"/>
    <w:rsid w:val="007E48FE"/>
    <w:rsid w:val="007F3334"/>
    <w:rsid w:val="008260AA"/>
    <w:rsid w:val="008401E1"/>
    <w:rsid w:val="00860D4E"/>
    <w:rsid w:val="008739C5"/>
    <w:rsid w:val="008A09DC"/>
    <w:rsid w:val="009017D9"/>
    <w:rsid w:val="009215D3"/>
    <w:rsid w:val="00926589"/>
    <w:rsid w:val="009516F5"/>
    <w:rsid w:val="00970AF9"/>
    <w:rsid w:val="009816CE"/>
    <w:rsid w:val="00981990"/>
    <w:rsid w:val="00987E72"/>
    <w:rsid w:val="009933E4"/>
    <w:rsid w:val="009F060C"/>
    <w:rsid w:val="00A118D7"/>
    <w:rsid w:val="00A12577"/>
    <w:rsid w:val="00A31276"/>
    <w:rsid w:val="00A46A1F"/>
    <w:rsid w:val="00A56A96"/>
    <w:rsid w:val="00A67111"/>
    <w:rsid w:val="00A712F0"/>
    <w:rsid w:val="00A80CB4"/>
    <w:rsid w:val="00AE3D68"/>
    <w:rsid w:val="00AE6E33"/>
    <w:rsid w:val="00B51039"/>
    <w:rsid w:val="00BF6381"/>
    <w:rsid w:val="00C147A9"/>
    <w:rsid w:val="00C154DE"/>
    <w:rsid w:val="00C843FF"/>
    <w:rsid w:val="00CA1A6E"/>
    <w:rsid w:val="00CC2690"/>
    <w:rsid w:val="00CC3410"/>
    <w:rsid w:val="00CC503F"/>
    <w:rsid w:val="00CE7D2E"/>
    <w:rsid w:val="00CF0DBD"/>
    <w:rsid w:val="00D17DB8"/>
    <w:rsid w:val="00D65AB4"/>
    <w:rsid w:val="00D81B85"/>
    <w:rsid w:val="00D87D16"/>
    <w:rsid w:val="00DA1D0B"/>
    <w:rsid w:val="00DB4211"/>
    <w:rsid w:val="00DD16CC"/>
    <w:rsid w:val="00DF2291"/>
    <w:rsid w:val="00DF42D2"/>
    <w:rsid w:val="00E33AC5"/>
    <w:rsid w:val="00E40522"/>
    <w:rsid w:val="00E444FB"/>
    <w:rsid w:val="00E51C76"/>
    <w:rsid w:val="00E54787"/>
    <w:rsid w:val="00E5634D"/>
    <w:rsid w:val="00EA30CA"/>
    <w:rsid w:val="00EB4A14"/>
    <w:rsid w:val="00ED7C80"/>
    <w:rsid w:val="00F06540"/>
    <w:rsid w:val="00F42548"/>
    <w:rsid w:val="00F54F7C"/>
    <w:rsid w:val="00F55759"/>
    <w:rsid w:val="00FA2F26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5742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25742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74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5742B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5742B"/>
    <w:rPr>
      <w:rFonts w:ascii="Arial" w:eastAsia="Times New Roman" w:hAnsi="Arial" w:cs="Arial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7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2B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742B"/>
    <w:rPr>
      <w:rFonts w:eastAsiaTheme="minorHAnsi"/>
      <w:b/>
      <w:bCs/>
      <w:sz w:val="20"/>
      <w:szCs w:val="20"/>
      <w:lang w:eastAsia="en-US"/>
    </w:rPr>
  </w:style>
  <w:style w:type="character" w:styleId="af">
    <w:name w:val="Placeholder Text"/>
    <w:basedOn w:val="a0"/>
    <w:uiPriority w:val="99"/>
    <w:semiHidden/>
    <w:rsid w:val="0025742B"/>
    <w:rPr>
      <w:color w:val="808080"/>
    </w:rPr>
  </w:style>
  <w:style w:type="paragraph" w:styleId="af0">
    <w:name w:val="Normal (Web)"/>
    <w:basedOn w:val="a"/>
    <w:uiPriority w:val="99"/>
    <w:unhideWhenUsed/>
    <w:rsid w:val="0025742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5742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25742B"/>
  </w:style>
  <w:style w:type="character" w:customStyle="1" w:styleId="c6">
    <w:name w:val="c6"/>
    <w:basedOn w:val="a0"/>
    <w:rsid w:val="0025742B"/>
  </w:style>
  <w:style w:type="paragraph" w:styleId="af1">
    <w:name w:val="header"/>
    <w:basedOn w:val="a"/>
    <w:link w:val="af2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5742B"/>
    <w:rPr>
      <w:rFonts w:eastAsiaTheme="minorHAnsi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742B"/>
  </w:style>
  <w:style w:type="character" w:customStyle="1" w:styleId="13">
    <w:name w:val="Текст примечания Знак1"/>
    <w:basedOn w:val="a0"/>
    <w:uiPriority w:val="99"/>
    <w:semiHidden/>
    <w:rsid w:val="0025742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257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742B"/>
  </w:style>
  <w:style w:type="paragraph" w:styleId="af3">
    <w:name w:val="footer"/>
    <w:basedOn w:val="a"/>
    <w:link w:val="af4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2574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7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25742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25742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25742B"/>
  </w:style>
  <w:style w:type="paragraph" w:styleId="af8">
    <w:name w:val="Body Text"/>
    <w:basedOn w:val="a"/>
    <w:link w:val="af9"/>
    <w:uiPriority w:val="99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25742B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742B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25742B"/>
  </w:style>
  <w:style w:type="paragraph" w:styleId="afb">
    <w:name w:val="caption"/>
    <w:basedOn w:val="a"/>
    <w:next w:val="a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25742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5742B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25742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25742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25742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25742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25742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25742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25742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25742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25742B"/>
    <w:rPr>
      <w:sz w:val="20"/>
      <w:szCs w:val="20"/>
    </w:rPr>
  </w:style>
  <w:style w:type="paragraph" w:customStyle="1" w:styleId="western">
    <w:name w:val="western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2574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5742B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25742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25742B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25742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25742B"/>
    <w:rPr>
      <w:b/>
      <w:bCs/>
      <w:sz w:val="20"/>
      <w:szCs w:val="20"/>
    </w:rPr>
  </w:style>
  <w:style w:type="character" w:styleId="aff9">
    <w:name w:val="Strong"/>
    <w:basedOn w:val="a0"/>
    <w:uiPriority w:val="22"/>
    <w:qFormat/>
    <w:rsid w:val="0025742B"/>
    <w:rPr>
      <w:b/>
      <w:bCs/>
    </w:rPr>
  </w:style>
  <w:style w:type="paragraph" w:customStyle="1" w:styleId="msonospacing0">
    <w:name w:val="msonospacing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25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42B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25742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25742B"/>
    <w:pPr>
      <w:numPr>
        <w:numId w:val="20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25742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25742B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25742B"/>
    <w:pPr>
      <w:keepNext w:val="0"/>
      <w:keepLines w:val="0"/>
      <w:numPr>
        <w:ilvl w:val="1"/>
        <w:numId w:val="19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25742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25742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25742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25742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25742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25742B"/>
  </w:style>
  <w:style w:type="character" w:customStyle="1" w:styleId="shorttext">
    <w:name w:val="short_text"/>
    <w:basedOn w:val="a0"/>
    <w:rsid w:val="0025742B"/>
  </w:style>
  <w:style w:type="character" w:customStyle="1" w:styleId="diccomment">
    <w:name w:val="dic_comment"/>
    <w:basedOn w:val="a0"/>
    <w:rsid w:val="0025742B"/>
  </w:style>
  <w:style w:type="character" w:customStyle="1" w:styleId="affc">
    <w:name w:val="Цветовое выделение"/>
    <w:uiPriority w:val="99"/>
    <w:rsid w:val="0025742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25742B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25742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25742B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25742B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25742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2574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2574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5742B"/>
  </w:style>
  <w:style w:type="character" w:customStyle="1" w:styleId="afff0">
    <w:name w:val="Гипертекстовая ссылка"/>
    <w:basedOn w:val="affc"/>
    <w:uiPriority w:val="99"/>
    <w:rsid w:val="0025742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25742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25742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25742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25742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25742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25742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25742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25742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25742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25742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25742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25742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25742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25742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25742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25742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25742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25742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25742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5742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2">
    <w:name w:val="Сетка таблицы11"/>
    <w:basedOn w:val="a1"/>
    <w:next w:val="a4"/>
    <w:uiPriority w:val="59"/>
    <w:rsid w:val="002574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2574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25742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42B"/>
  </w:style>
  <w:style w:type="paragraph" w:customStyle="1" w:styleId="s1">
    <w:name w:val="s_1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74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uiPriority w:val="99"/>
    <w:unhideWhenUsed/>
    <w:qFormat/>
    <w:rsid w:val="00E44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25742B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25742B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516F5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4"/>
    <w:uiPriority w:val="59"/>
    <w:rsid w:val="00F557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9"/>
    <w:rsid w:val="00E44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E444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742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5742B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5742B"/>
    <w:rPr>
      <w:rFonts w:ascii="Arial" w:eastAsia="Times New Roman" w:hAnsi="Arial" w:cs="Arial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5742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574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5742B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5742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5742B"/>
    <w:rPr>
      <w:rFonts w:eastAsiaTheme="minorHAnsi"/>
      <w:b/>
      <w:bCs/>
      <w:sz w:val="20"/>
      <w:szCs w:val="20"/>
      <w:lang w:eastAsia="en-US"/>
    </w:rPr>
  </w:style>
  <w:style w:type="character" w:styleId="af">
    <w:name w:val="Placeholder Text"/>
    <w:basedOn w:val="a0"/>
    <w:uiPriority w:val="99"/>
    <w:semiHidden/>
    <w:rsid w:val="0025742B"/>
    <w:rPr>
      <w:color w:val="808080"/>
    </w:rPr>
  </w:style>
  <w:style w:type="paragraph" w:styleId="af0">
    <w:name w:val="Normal (Web)"/>
    <w:basedOn w:val="a"/>
    <w:uiPriority w:val="99"/>
    <w:unhideWhenUsed/>
    <w:rsid w:val="0025742B"/>
    <w:pPr>
      <w:spacing w:before="40" w:after="4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25742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16">
    <w:name w:val="c16"/>
    <w:basedOn w:val="a0"/>
    <w:rsid w:val="0025742B"/>
  </w:style>
  <w:style w:type="character" w:customStyle="1" w:styleId="c6">
    <w:name w:val="c6"/>
    <w:basedOn w:val="a0"/>
    <w:rsid w:val="0025742B"/>
  </w:style>
  <w:style w:type="paragraph" w:styleId="af1">
    <w:name w:val="header"/>
    <w:basedOn w:val="a"/>
    <w:link w:val="af2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25742B"/>
    <w:rPr>
      <w:rFonts w:eastAsiaTheme="minorHAnsi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5742B"/>
  </w:style>
  <w:style w:type="character" w:customStyle="1" w:styleId="13">
    <w:name w:val="Текст примечания Знак1"/>
    <w:basedOn w:val="a0"/>
    <w:uiPriority w:val="99"/>
    <w:semiHidden/>
    <w:rsid w:val="0025742B"/>
    <w:rPr>
      <w:sz w:val="20"/>
      <w:szCs w:val="20"/>
    </w:rPr>
  </w:style>
  <w:style w:type="table" w:customStyle="1" w:styleId="31">
    <w:name w:val="Сетка таблицы3"/>
    <w:basedOn w:val="a1"/>
    <w:next w:val="a4"/>
    <w:uiPriority w:val="59"/>
    <w:rsid w:val="002574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5742B"/>
  </w:style>
  <w:style w:type="paragraph" w:styleId="af3">
    <w:name w:val="footer"/>
    <w:basedOn w:val="a"/>
    <w:link w:val="af4"/>
    <w:uiPriority w:val="99"/>
    <w:unhideWhenUsed/>
    <w:rsid w:val="0025742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Heading">
    <w:name w:val="Heading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nformat">
    <w:name w:val="ConsPlusNonformat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Body Text Indent"/>
    <w:basedOn w:val="a"/>
    <w:link w:val="af6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с отступом Знак"/>
    <w:basedOn w:val="a0"/>
    <w:link w:val="af5"/>
    <w:rsid w:val="0025742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Обычный1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574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25742B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25742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character" w:customStyle="1" w:styleId="af7">
    <w:name w:val="Основной шрифт"/>
    <w:semiHidden/>
    <w:rsid w:val="0025742B"/>
  </w:style>
  <w:style w:type="paragraph" w:styleId="af8">
    <w:name w:val="Body Text"/>
    <w:basedOn w:val="a"/>
    <w:link w:val="af9"/>
    <w:uiPriority w:val="99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9">
    <w:name w:val="Основной текст Знак"/>
    <w:basedOn w:val="a0"/>
    <w:link w:val="af8"/>
    <w:uiPriority w:val="99"/>
    <w:rsid w:val="0025742B"/>
    <w:rPr>
      <w:rFonts w:ascii="Arial" w:eastAsia="Times New Roman" w:hAnsi="Arial" w:cs="Arial"/>
      <w:sz w:val="18"/>
      <w:szCs w:val="18"/>
    </w:rPr>
  </w:style>
  <w:style w:type="paragraph" w:styleId="32">
    <w:name w:val="Body Text 3"/>
    <w:basedOn w:val="a"/>
    <w:link w:val="33"/>
    <w:unhideWhenUsed/>
    <w:rsid w:val="0025742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5742B"/>
    <w:rPr>
      <w:rFonts w:ascii="Arial" w:eastAsia="Times New Roman" w:hAnsi="Arial" w:cs="Arial"/>
      <w:sz w:val="16"/>
      <w:szCs w:val="16"/>
    </w:rPr>
  </w:style>
  <w:style w:type="character" w:styleId="afa">
    <w:name w:val="page number"/>
    <w:basedOn w:val="a0"/>
    <w:uiPriority w:val="99"/>
    <w:rsid w:val="0025742B"/>
  </w:style>
  <w:style w:type="paragraph" w:styleId="afb">
    <w:name w:val="caption"/>
    <w:basedOn w:val="a"/>
    <w:next w:val="a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25742B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25742B"/>
    <w:rPr>
      <w:rFonts w:ascii="Times New Roman" w:eastAsia="Times New Roman" w:hAnsi="Times New Roman" w:cs="Times New Roman"/>
      <w:sz w:val="26"/>
      <w:szCs w:val="20"/>
    </w:rPr>
  </w:style>
  <w:style w:type="paragraph" w:customStyle="1" w:styleId="afc">
    <w:name w:val="Обращение"/>
    <w:basedOn w:val="a"/>
    <w:next w:val="a"/>
    <w:rsid w:val="0025742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d">
    <w:name w:val="Адресные реквизиты"/>
    <w:basedOn w:val="af8"/>
    <w:next w:val="af8"/>
    <w:rsid w:val="0025742B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e">
    <w:name w:val="Адресат"/>
    <w:basedOn w:val="a"/>
    <w:rsid w:val="0025742B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Normal">
    <w:name w:val="ConsNormal"/>
    <w:rsid w:val="0025742B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">
    <w:name w:val="Title"/>
    <w:basedOn w:val="a"/>
    <w:link w:val="aff0"/>
    <w:qFormat/>
    <w:rsid w:val="0025742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f0">
    <w:name w:val="Название Знак"/>
    <w:basedOn w:val="a0"/>
    <w:link w:val="aff"/>
    <w:rsid w:val="0025742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H3">
    <w:name w:val="H3"/>
    <w:basedOn w:val="a"/>
    <w:next w:val="a"/>
    <w:rsid w:val="0025742B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Знак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3">
    <w:name w:val="Текст концевой сноски Знак"/>
    <w:basedOn w:val="a0"/>
    <w:link w:val="aff4"/>
    <w:semiHidden/>
    <w:rsid w:val="0025742B"/>
    <w:rPr>
      <w:rFonts w:ascii="Times New Roman" w:hAnsi="Times New Roman"/>
      <w:lang w:eastAsia="ar-SA"/>
    </w:rPr>
  </w:style>
  <w:style w:type="paragraph" w:styleId="aff4">
    <w:name w:val="endnote text"/>
    <w:basedOn w:val="a"/>
    <w:link w:val="aff3"/>
    <w:semiHidden/>
    <w:rsid w:val="0025742B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5">
    <w:name w:val="Текст концевой сноски Знак1"/>
    <w:basedOn w:val="a0"/>
    <w:uiPriority w:val="99"/>
    <w:semiHidden/>
    <w:rsid w:val="0025742B"/>
    <w:rPr>
      <w:sz w:val="20"/>
      <w:szCs w:val="20"/>
    </w:rPr>
  </w:style>
  <w:style w:type="paragraph" w:customStyle="1" w:styleId="western">
    <w:name w:val="western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rsid w:val="002574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2574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5742B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нак1"/>
    <w:basedOn w:val="a"/>
    <w:rsid w:val="002574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Обычный3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25742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6">
    <w:name w:val="Subtitle"/>
    <w:basedOn w:val="a"/>
    <w:next w:val="a"/>
    <w:link w:val="aff7"/>
    <w:uiPriority w:val="11"/>
    <w:qFormat/>
    <w:rsid w:val="0025742B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25742B"/>
    <w:rPr>
      <w:rFonts w:ascii="Cambria" w:eastAsia="Times New Roman" w:hAnsi="Cambria" w:cs="Times New Roman"/>
      <w:sz w:val="24"/>
      <w:szCs w:val="24"/>
    </w:rPr>
  </w:style>
  <w:style w:type="paragraph" w:styleId="27">
    <w:name w:val="toc 2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</w:rPr>
  </w:style>
  <w:style w:type="paragraph" w:styleId="17">
    <w:name w:val="toc 1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</w:rPr>
  </w:style>
  <w:style w:type="paragraph" w:styleId="37">
    <w:name w:val="toc 3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25742B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</w:rPr>
  </w:style>
  <w:style w:type="character" w:styleId="aff8">
    <w:name w:val="Emphasis"/>
    <w:basedOn w:val="a0"/>
    <w:uiPriority w:val="20"/>
    <w:qFormat/>
    <w:rsid w:val="0025742B"/>
    <w:rPr>
      <w:i/>
      <w:iCs/>
    </w:rPr>
  </w:style>
  <w:style w:type="character" w:customStyle="1" w:styleId="18">
    <w:name w:val="Тема примечания Знак1"/>
    <w:basedOn w:val="13"/>
    <w:uiPriority w:val="99"/>
    <w:semiHidden/>
    <w:rsid w:val="0025742B"/>
    <w:rPr>
      <w:b/>
      <w:bCs/>
      <w:sz w:val="20"/>
      <w:szCs w:val="20"/>
    </w:rPr>
  </w:style>
  <w:style w:type="character" w:styleId="aff9">
    <w:name w:val="Strong"/>
    <w:basedOn w:val="a0"/>
    <w:uiPriority w:val="22"/>
    <w:qFormat/>
    <w:rsid w:val="0025742B"/>
    <w:rPr>
      <w:b/>
      <w:bCs/>
    </w:rPr>
  </w:style>
  <w:style w:type="paragraph" w:customStyle="1" w:styleId="msonospacing0">
    <w:name w:val="msonospacing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257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42B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rsid w:val="0025742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fzhlung">
    <w:name w:val="Aufzählung"/>
    <w:basedOn w:val="a"/>
    <w:qFormat/>
    <w:rsid w:val="0025742B"/>
    <w:pPr>
      <w:numPr>
        <w:numId w:val="20"/>
      </w:numPr>
      <w:spacing w:after="0"/>
      <w:ind w:left="568" w:hanging="284"/>
    </w:pPr>
    <w:rPr>
      <w:rFonts w:ascii="Calibri" w:eastAsia="Calibri" w:hAnsi="Calibri" w:cs="Times New Roman"/>
      <w:lang w:val="de-DE" w:eastAsia="en-US"/>
    </w:rPr>
  </w:style>
  <w:style w:type="paragraph" w:customStyle="1" w:styleId="MMTopic1">
    <w:name w:val="MM Topic 1"/>
    <w:basedOn w:val="1"/>
    <w:link w:val="MMTopic1Zchn"/>
    <w:rsid w:val="0025742B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25742B"/>
    <w:rPr>
      <w:rFonts w:ascii="Cambria" w:eastAsia="Times New Roman" w:hAnsi="Cambria" w:cs="Times New Roman"/>
      <w:b/>
      <w:caps/>
      <w:color w:val="365F91"/>
      <w:shd w:val="clear" w:color="auto" w:fill="69AAD5"/>
      <w:lang w:val="de-AT" w:eastAsia="en-US"/>
    </w:rPr>
  </w:style>
  <w:style w:type="paragraph" w:customStyle="1" w:styleId="MMTopic2">
    <w:name w:val="MM Topic 2"/>
    <w:basedOn w:val="20"/>
    <w:rsid w:val="0025742B"/>
    <w:pPr>
      <w:keepNext w:val="0"/>
      <w:keepLines w:val="0"/>
      <w:numPr>
        <w:ilvl w:val="1"/>
        <w:numId w:val="19"/>
      </w:numPr>
      <w:tabs>
        <w:tab w:val="left" w:pos="567"/>
      </w:tabs>
      <w:spacing w:before="360"/>
      <w:contextualSpacing/>
    </w:pPr>
    <w:rPr>
      <w:rFonts w:ascii="Cambria" w:eastAsia="Times New Roman" w:hAnsi="Cambria" w:cs="Times New Roman"/>
      <w:bCs w:val="0"/>
      <w:color w:val="4F81BD"/>
      <w:sz w:val="22"/>
      <w:szCs w:val="22"/>
      <w:lang w:val="de-AT"/>
    </w:rPr>
  </w:style>
  <w:style w:type="paragraph" w:customStyle="1" w:styleId="MMTopic3">
    <w:name w:val="MM Topic 3"/>
    <w:basedOn w:val="3"/>
    <w:rsid w:val="0025742B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a">
    <w:name w:val="Plain Text"/>
    <w:basedOn w:val="a"/>
    <w:link w:val="affb"/>
    <w:uiPriority w:val="99"/>
    <w:unhideWhenUsed/>
    <w:rsid w:val="0025742B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b">
    <w:name w:val="Текст Знак"/>
    <w:basedOn w:val="a0"/>
    <w:link w:val="affa"/>
    <w:uiPriority w:val="99"/>
    <w:rsid w:val="0025742B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qFormat/>
    <w:rsid w:val="0025742B"/>
    <w:pPr>
      <w:spacing w:before="480" w:after="120"/>
    </w:pPr>
    <w:rPr>
      <w:rFonts w:ascii="Cambria" w:eastAsia="Calibri" w:hAnsi="Cambria" w:cs="Times New Roman"/>
      <w:b/>
      <w:color w:val="69AAD5"/>
      <w:lang w:val="de-DE" w:eastAsia="en-US"/>
    </w:rPr>
  </w:style>
  <w:style w:type="paragraph" w:customStyle="1" w:styleId="TextTabelle">
    <w:name w:val="Text Tabelle"/>
    <w:basedOn w:val="a"/>
    <w:qFormat/>
    <w:rsid w:val="0025742B"/>
    <w:pPr>
      <w:spacing w:after="0" w:line="240" w:lineRule="auto"/>
    </w:pPr>
    <w:rPr>
      <w:rFonts w:ascii="Calibri" w:eastAsia="Arial Unicode MS" w:hAnsi="Calibri" w:cs="Arial"/>
      <w:sz w:val="20"/>
      <w:szCs w:val="20"/>
      <w:lang w:val="de-DE" w:eastAsia="en-US"/>
    </w:rPr>
  </w:style>
  <w:style w:type="paragraph" w:customStyle="1" w:styleId="Frage">
    <w:name w:val="Frage"/>
    <w:basedOn w:val="TextTabelle"/>
    <w:qFormat/>
    <w:rsid w:val="0025742B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25742B"/>
  </w:style>
  <w:style w:type="character" w:customStyle="1" w:styleId="shorttext">
    <w:name w:val="short_text"/>
    <w:basedOn w:val="a0"/>
    <w:rsid w:val="0025742B"/>
  </w:style>
  <w:style w:type="character" w:customStyle="1" w:styleId="diccomment">
    <w:name w:val="dic_comment"/>
    <w:basedOn w:val="a0"/>
    <w:rsid w:val="0025742B"/>
  </w:style>
  <w:style w:type="character" w:customStyle="1" w:styleId="affc">
    <w:name w:val="Цветовое выделение"/>
    <w:uiPriority w:val="99"/>
    <w:rsid w:val="0025742B"/>
    <w:rPr>
      <w:b/>
      <w:bCs/>
      <w:color w:val="000080"/>
    </w:rPr>
  </w:style>
  <w:style w:type="character" w:customStyle="1" w:styleId="affd">
    <w:name w:val="Текст сноски Знак"/>
    <w:basedOn w:val="a0"/>
    <w:link w:val="affe"/>
    <w:semiHidden/>
    <w:rsid w:val="0025742B"/>
    <w:rPr>
      <w:rFonts w:ascii="Times New Roman" w:eastAsia="Times New Roman" w:hAnsi="Times New Roman" w:cs="Times New Roman"/>
      <w:sz w:val="20"/>
      <w:szCs w:val="20"/>
    </w:rPr>
  </w:style>
  <w:style w:type="paragraph" w:styleId="affe">
    <w:name w:val="footnote text"/>
    <w:basedOn w:val="a"/>
    <w:link w:val="affd"/>
    <w:semiHidden/>
    <w:unhideWhenUsed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25742B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25742B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25742B"/>
    <w:rPr>
      <w:rFonts w:ascii="Calibri" w:eastAsia="Times New Roman" w:hAnsi="Calibri" w:cs="Calibri"/>
      <w:lang w:eastAsia="en-US"/>
    </w:rPr>
  </w:style>
  <w:style w:type="paragraph" w:customStyle="1" w:styleId="2">
    <w:name w:val="Стиль2"/>
    <w:basedOn w:val="a"/>
    <w:rsid w:val="0025742B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temtext1">
    <w:name w:val="itemtext1"/>
    <w:basedOn w:val="a0"/>
    <w:rsid w:val="0025742B"/>
    <w:rPr>
      <w:rFonts w:ascii="Tahoma" w:hAnsi="Tahoma" w:cs="Tahoma" w:hint="default"/>
      <w:color w:val="000000"/>
      <w:sz w:val="20"/>
      <w:szCs w:val="20"/>
    </w:rPr>
  </w:style>
  <w:style w:type="paragraph" w:customStyle="1" w:styleId="afff">
    <w:name w:val="Базовый"/>
    <w:rsid w:val="002574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en-US"/>
    </w:rPr>
  </w:style>
  <w:style w:type="paragraph" w:customStyle="1" w:styleId="CharChar">
    <w:name w:val="Char Char"/>
    <w:basedOn w:val="a"/>
    <w:uiPriority w:val="99"/>
    <w:rsid w:val="002574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5742B"/>
  </w:style>
  <w:style w:type="character" w:customStyle="1" w:styleId="afff0">
    <w:name w:val="Гипертекстовая ссылка"/>
    <w:basedOn w:val="affc"/>
    <w:uiPriority w:val="99"/>
    <w:rsid w:val="0025742B"/>
    <w:rPr>
      <w:rFonts w:cs="Times New Roman"/>
      <w:b/>
      <w:bCs/>
      <w:color w:val="008000"/>
    </w:rPr>
  </w:style>
  <w:style w:type="character" w:customStyle="1" w:styleId="afff1">
    <w:name w:val="Активная гипертекстовая ссылка"/>
    <w:basedOn w:val="afff0"/>
    <w:uiPriority w:val="99"/>
    <w:rsid w:val="0025742B"/>
    <w:rPr>
      <w:rFonts w:cs="Times New Roman"/>
      <w:b/>
      <w:bCs/>
      <w:color w:val="008000"/>
      <w:u w:val="single"/>
    </w:rPr>
  </w:style>
  <w:style w:type="paragraph" w:customStyle="1" w:styleId="afff2">
    <w:name w:val="Основное меню (преемственное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3">
    <w:name w:val="Заголовок"/>
    <w:basedOn w:val="afff2"/>
    <w:next w:val="a"/>
    <w:uiPriority w:val="99"/>
    <w:rsid w:val="0025742B"/>
    <w:rPr>
      <w:rFonts w:ascii="Arial" w:hAnsi="Arial" w:cs="Arial"/>
      <w:b/>
      <w:bCs/>
      <w:color w:val="C0C0C0"/>
    </w:rPr>
  </w:style>
  <w:style w:type="character" w:customStyle="1" w:styleId="afff4">
    <w:name w:val="Заголовок своего сообщения"/>
    <w:basedOn w:val="affc"/>
    <w:uiPriority w:val="99"/>
    <w:rsid w:val="0025742B"/>
    <w:rPr>
      <w:rFonts w:cs="Times New Roman"/>
      <w:b/>
      <w:bCs/>
      <w:color w:val="000080"/>
    </w:rPr>
  </w:style>
  <w:style w:type="paragraph" w:customStyle="1" w:styleId="afff5">
    <w:name w:val="Заголовок статьи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Заголовок чужого сообщения"/>
    <w:basedOn w:val="affc"/>
    <w:uiPriority w:val="99"/>
    <w:rsid w:val="0025742B"/>
    <w:rPr>
      <w:rFonts w:cs="Times New Roman"/>
      <w:b/>
      <w:bCs/>
      <w:color w:val="FF0000"/>
    </w:rPr>
  </w:style>
  <w:style w:type="paragraph" w:customStyle="1" w:styleId="afff7">
    <w:name w:val="Интерактивный заголовок"/>
    <w:basedOn w:val="afff3"/>
    <w:next w:val="a"/>
    <w:uiPriority w:val="99"/>
    <w:rsid w:val="0025742B"/>
    <w:rPr>
      <w:b w:val="0"/>
      <w:bCs w:val="0"/>
      <w:color w:val="auto"/>
      <w:u w:val="single"/>
    </w:rPr>
  </w:style>
  <w:style w:type="paragraph" w:customStyle="1" w:styleId="afff8">
    <w:name w:val="Интерфейс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</w:rPr>
  </w:style>
  <w:style w:type="paragraph" w:customStyle="1" w:styleId="afff9">
    <w:name w:val="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25742B"/>
    <w:pPr>
      <w:ind w:left="0"/>
    </w:pPr>
  </w:style>
  <w:style w:type="paragraph" w:customStyle="1" w:styleId="afffb">
    <w:name w:val="Текст (ле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d">
    <w:name w:val="Текст (прав. подпись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25742B"/>
    <w:pPr>
      <w:jc w:val="both"/>
    </w:pPr>
    <w:rPr>
      <w:sz w:val="16"/>
      <w:szCs w:val="16"/>
    </w:rPr>
  </w:style>
  <w:style w:type="paragraph" w:customStyle="1" w:styleId="affff">
    <w:name w:val="Комментарий пользователя"/>
    <w:basedOn w:val="afff9"/>
    <w:next w:val="a"/>
    <w:uiPriority w:val="99"/>
    <w:rsid w:val="0025742B"/>
    <w:pPr>
      <w:ind w:left="0"/>
      <w:jc w:val="left"/>
    </w:pPr>
    <w:rPr>
      <w:i w:val="0"/>
      <w:iCs w:val="0"/>
      <w:color w:val="000080"/>
    </w:rPr>
  </w:style>
  <w:style w:type="paragraph" w:customStyle="1" w:styleId="affff0">
    <w:name w:val="Моноширинны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2">
    <w:name w:val="Не вступил в силу"/>
    <w:basedOn w:val="affc"/>
    <w:uiPriority w:val="99"/>
    <w:rsid w:val="0025742B"/>
    <w:rPr>
      <w:rFonts w:cs="Times New Roman"/>
      <w:b/>
      <w:bCs/>
      <w:color w:val="008080"/>
    </w:rPr>
  </w:style>
  <w:style w:type="paragraph" w:customStyle="1" w:styleId="affff3">
    <w:name w:val="Объект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4">
    <w:name w:val="Оглавление"/>
    <w:basedOn w:val="aff2"/>
    <w:next w:val="a"/>
    <w:uiPriority w:val="99"/>
    <w:rsid w:val="0025742B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25742B"/>
    <w:rPr>
      <w:color w:val="FF0000"/>
    </w:rPr>
  </w:style>
  <w:style w:type="paragraph" w:customStyle="1" w:styleId="affff6">
    <w:name w:val="Переменная часть"/>
    <w:basedOn w:val="afff2"/>
    <w:next w:val="a"/>
    <w:uiPriority w:val="99"/>
    <w:rsid w:val="0025742B"/>
    <w:rPr>
      <w:rFonts w:ascii="Arial" w:hAnsi="Arial" w:cs="Arial"/>
      <w:sz w:val="20"/>
      <w:szCs w:val="20"/>
    </w:rPr>
  </w:style>
  <w:style w:type="paragraph" w:customStyle="1" w:styleId="affff7">
    <w:name w:val="Постоянная часть"/>
    <w:basedOn w:val="afff2"/>
    <w:next w:val="a"/>
    <w:uiPriority w:val="99"/>
    <w:rsid w:val="0025742B"/>
    <w:rPr>
      <w:rFonts w:ascii="Arial" w:hAnsi="Arial" w:cs="Arial"/>
      <w:sz w:val="22"/>
      <w:szCs w:val="22"/>
    </w:rPr>
  </w:style>
  <w:style w:type="paragraph" w:customStyle="1" w:styleId="affff8">
    <w:name w:val="Прижатый влево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9">
    <w:name w:val="Продолжение ссылки"/>
    <w:basedOn w:val="afff0"/>
    <w:uiPriority w:val="99"/>
    <w:rsid w:val="0025742B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b">
    <w:name w:val="Сравнение редакций"/>
    <w:basedOn w:val="affc"/>
    <w:uiPriority w:val="99"/>
    <w:rsid w:val="0025742B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25742B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25742B"/>
    <w:rPr>
      <w:strike/>
      <w:color w:val="808000"/>
    </w:rPr>
  </w:style>
  <w:style w:type="paragraph" w:customStyle="1" w:styleId="affffe">
    <w:name w:val="Текст (справка)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Текст в таблице"/>
    <w:basedOn w:val="a6"/>
    <w:next w:val="a"/>
    <w:uiPriority w:val="99"/>
    <w:rsid w:val="0025742B"/>
    <w:pPr>
      <w:ind w:firstLine="500"/>
    </w:pPr>
    <w:rPr>
      <w:rFonts w:eastAsia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257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fff1">
    <w:name w:val="Утратил силу"/>
    <w:basedOn w:val="affc"/>
    <w:uiPriority w:val="99"/>
    <w:rsid w:val="0025742B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6"/>
    <w:next w:val="a"/>
    <w:uiPriority w:val="99"/>
    <w:rsid w:val="0025742B"/>
    <w:pPr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25742B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25742B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12">
    <w:name w:val="Сетка таблицы11"/>
    <w:basedOn w:val="a1"/>
    <w:next w:val="a4"/>
    <w:uiPriority w:val="59"/>
    <w:rsid w:val="0025742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4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25742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3">
    <w:name w:val="FollowedHyperlink"/>
    <w:basedOn w:val="a0"/>
    <w:uiPriority w:val="99"/>
    <w:semiHidden/>
    <w:unhideWhenUsed/>
    <w:rsid w:val="0025742B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4"/>
    <w:rsid w:val="00257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574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742B"/>
  </w:style>
  <w:style w:type="paragraph" w:customStyle="1" w:styleId="s1">
    <w:name w:val="s_1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5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80;&#1084;-&#1088;&#1072;&#1081;&#1086;&#1085;.&#1088;&#1092;/rayonnye-tcelevye-programm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EA62-F2E8-4824-A6C6-D9CE1FA4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6883</Words>
  <Characters>39236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Katiy</dc:creator>
  <cp:lastModifiedBy>Супрун</cp:lastModifiedBy>
  <cp:revision>3</cp:revision>
  <cp:lastPrinted>2023-02-08T08:17:00Z</cp:lastPrinted>
  <dcterms:created xsi:type="dcterms:W3CDTF">2023-02-10T07:58:00Z</dcterms:created>
  <dcterms:modified xsi:type="dcterms:W3CDTF">2023-02-10T07:59:00Z</dcterms:modified>
</cp:coreProperties>
</file>